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B0518" w:rsidRDefault="002B0518" w:rsidP="00723506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2B0518">
              <w:rPr>
                <w:b/>
                <w:noProof/>
                <w:sz w:val="28"/>
              </w:rPr>
              <w:t>11.03.2025</w:t>
            </w:r>
          </w:p>
        </w:tc>
        <w:tc>
          <w:tcPr>
            <w:tcW w:w="1696" w:type="pct"/>
            <w:gridSpan w:val="2"/>
          </w:tcPr>
          <w:p w:rsidR="008D4FC0" w:rsidRPr="002B0518" w:rsidRDefault="002B0518" w:rsidP="002B0518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2B0518">
              <w:rPr>
                <w:b/>
                <w:sz w:val="28"/>
                <w:szCs w:val="36"/>
              </w:rPr>
              <w:t>№ 317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F2616" w:rsidP="009F2616">
            <w:pPr>
              <w:jc w:val="both"/>
              <w:rPr>
                <w:b/>
                <w:bCs/>
                <w:sz w:val="28"/>
                <w:szCs w:val="28"/>
              </w:rPr>
            </w:pPr>
            <w:r w:rsidRPr="009F2616">
              <w:rPr>
                <w:b/>
                <w:sz w:val="28"/>
              </w:rPr>
              <w:t>Об утверждении отчета о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за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F2616" w:rsidRDefault="00BF412F">
      <w:pPr>
        <w:jc w:val="center"/>
        <w:rPr>
          <w:sz w:val="28"/>
        </w:rPr>
      </w:pPr>
    </w:p>
    <w:p w:rsidR="008D4FC0" w:rsidRDefault="009F2616" w:rsidP="008D4FC0">
      <w:pPr>
        <w:ind w:firstLine="709"/>
        <w:jc w:val="both"/>
        <w:rPr>
          <w:sz w:val="28"/>
          <w:szCs w:val="28"/>
        </w:rPr>
      </w:pPr>
      <w:r w:rsidRPr="009F2616">
        <w:rPr>
          <w:sz w:val="28"/>
          <w:szCs w:val="28"/>
        </w:rPr>
        <w:t xml:space="preserve">В соответствии с постановлением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F2616" w:rsidRDefault="008D4FC0" w:rsidP="008D4FC0">
      <w:pPr>
        <w:jc w:val="center"/>
        <w:rPr>
          <w:sz w:val="28"/>
        </w:rPr>
      </w:pPr>
    </w:p>
    <w:p w:rsidR="009F2616" w:rsidRPr="009F2616" w:rsidRDefault="009F2616" w:rsidP="009F2616">
      <w:pPr>
        <w:ind w:firstLine="709"/>
        <w:jc w:val="both"/>
        <w:rPr>
          <w:sz w:val="28"/>
          <w:szCs w:val="28"/>
        </w:rPr>
      </w:pPr>
      <w:r w:rsidRPr="009F2616">
        <w:rPr>
          <w:sz w:val="28"/>
          <w:szCs w:val="28"/>
        </w:rPr>
        <w:t>1. Утвердить отчет о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за 2024 год, утвержденной постановлением  Администрации Октябрьского района  от 31.10.2018  № 1466,  согласно приложению к настоящему постановлению.</w:t>
      </w:r>
    </w:p>
    <w:p w:rsidR="009F2616" w:rsidRPr="009F2616" w:rsidRDefault="009F2616" w:rsidP="009F2616">
      <w:pPr>
        <w:ind w:firstLine="709"/>
        <w:jc w:val="both"/>
        <w:rPr>
          <w:sz w:val="28"/>
          <w:szCs w:val="28"/>
        </w:rPr>
      </w:pPr>
      <w:r w:rsidRPr="009F2616">
        <w:rPr>
          <w:sz w:val="28"/>
          <w:szCs w:val="28"/>
        </w:rPr>
        <w:t>2. 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9F2616" w:rsidRPr="009F2616" w:rsidRDefault="009F2616" w:rsidP="009F2616">
      <w:pPr>
        <w:ind w:firstLine="709"/>
        <w:jc w:val="both"/>
        <w:rPr>
          <w:sz w:val="28"/>
          <w:szCs w:val="28"/>
        </w:rPr>
      </w:pPr>
    </w:p>
    <w:p w:rsidR="008D4FC0" w:rsidRDefault="009F2616" w:rsidP="009F2616">
      <w:pPr>
        <w:ind w:firstLine="709"/>
        <w:jc w:val="both"/>
        <w:rPr>
          <w:sz w:val="28"/>
          <w:szCs w:val="28"/>
        </w:rPr>
      </w:pPr>
      <w:r w:rsidRPr="009F2616">
        <w:rPr>
          <w:sz w:val="28"/>
          <w:szCs w:val="28"/>
        </w:rPr>
        <w:lastRenderedPageBreak/>
        <w:t xml:space="preserve">   3.  </w:t>
      </w:r>
      <w:proofErr w:type="gramStart"/>
      <w:r w:rsidRPr="009F2616">
        <w:rPr>
          <w:sz w:val="28"/>
          <w:szCs w:val="28"/>
        </w:rPr>
        <w:t>Контроль за</w:t>
      </w:r>
      <w:proofErr w:type="gramEnd"/>
      <w:r w:rsidRPr="009F2616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</w:t>
      </w:r>
      <w:proofErr w:type="spellStart"/>
      <w:r w:rsidRPr="009F2616">
        <w:rPr>
          <w:sz w:val="28"/>
          <w:szCs w:val="28"/>
        </w:rPr>
        <w:t>Мартюк</w:t>
      </w:r>
      <w:proofErr w:type="spellEnd"/>
      <w:r w:rsidRPr="009F2616">
        <w:rPr>
          <w:sz w:val="28"/>
          <w:szCs w:val="28"/>
        </w:rPr>
        <w:t xml:space="preserve"> Н.В. 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2350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B0518" w:rsidP="00723506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23506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B0518" w:rsidP="00723506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9F2616" w:rsidP="0017440E">
            <w:pPr>
              <w:ind w:right="34"/>
              <w:jc w:val="both"/>
              <w:rPr>
                <w:sz w:val="28"/>
              </w:rPr>
            </w:pPr>
            <w:r w:rsidRPr="009F2616">
              <w:rPr>
                <w:sz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7440E" w:rsidRPr="009F261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F26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F261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9F2616">
      <w:pPr>
        <w:pageBreakBefore/>
        <w:ind w:left="623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Приложение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к постановлению Администрации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Октябрьского района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от </w:t>
      </w:r>
      <w:r w:rsidR="002B0518">
        <w:rPr>
          <w:color w:val="auto"/>
          <w:sz w:val="28"/>
          <w:szCs w:val="28"/>
        </w:rPr>
        <w:t>11.03.2025</w:t>
      </w:r>
      <w:r>
        <w:rPr>
          <w:color w:val="auto"/>
          <w:sz w:val="28"/>
          <w:szCs w:val="28"/>
        </w:rPr>
        <w:t xml:space="preserve"> № </w:t>
      </w:r>
      <w:r w:rsidR="002B0518">
        <w:rPr>
          <w:color w:val="auto"/>
          <w:sz w:val="28"/>
          <w:szCs w:val="28"/>
        </w:rPr>
        <w:t>317</w:t>
      </w:r>
    </w:p>
    <w:p w:rsidR="009F2616" w:rsidRDefault="009F2616" w:rsidP="009F2616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</w:t>
      </w:r>
    </w:p>
    <w:p w:rsidR="009F2616" w:rsidRDefault="009F2616" w:rsidP="009F2616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реализации муниципальной программы</w:t>
      </w:r>
    </w:p>
    <w:p w:rsidR="009F2616" w:rsidRDefault="009F2616" w:rsidP="009F2616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Октябрьского района «Развитие сельского хозяйства и регулирование рынков сельскохозяйственной продукции, сырья и продовольствия» </w:t>
      </w:r>
    </w:p>
    <w:p w:rsidR="009F2616" w:rsidRDefault="009F2616" w:rsidP="009F2616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 2024 год</w:t>
      </w:r>
    </w:p>
    <w:p w:rsidR="009F2616" w:rsidRDefault="009F2616" w:rsidP="009F2616">
      <w:pPr>
        <w:tabs>
          <w:tab w:val="center" w:pos="4876"/>
          <w:tab w:val="left" w:pos="7245"/>
        </w:tabs>
        <w:rPr>
          <w:color w:val="auto"/>
          <w:sz w:val="20"/>
        </w:rPr>
      </w:pPr>
      <w:r>
        <w:rPr>
          <w:color w:val="auto"/>
          <w:sz w:val="28"/>
          <w:szCs w:val="28"/>
        </w:rPr>
        <w:tab/>
        <w:t xml:space="preserve">               </w:t>
      </w:r>
    </w:p>
    <w:p w:rsidR="009F2616" w:rsidRDefault="009F2616" w:rsidP="009F2616">
      <w:pPr>
        <w:tabs>
          <w:tab w:val="center" w:pos="4876"/>
          <w:tab w:val="left" w:pos="724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1. Конкретные результаты, достигнутые за 2024 год</w:t>
      </w:r>
    </w:p>
    <w:p w:rsidR="009F2616" w:rsidRDefault="009F2616" w:rsidP="009F2616">
      <w:pPr>
        <w:tabs>
          <w:tab w:val="left" w:pos="7245"/>
        </w:tabs>
        <w:rPr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</w:t>
      </w:r>
    </w:p>
    <w:p w:rsidR="009F2616" w:rsidRDefault="009F2616" w:rsidP="009F2616">
      <w:pPr>
        <w:tabs>
          <w:tab w:val="left" w:pos="724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proofErr w:type="gramStart"/>
      <w:r>
        <w:rPr>
          <w:color w:val="auto"/>
          <w:sz w:val="28"/>
          <w:szCs w:val="28"/>
        </w:rPr>
        <w:t>В целях создания условий для устойчивого развития отраслей агропромышленного комплекса Октябрьского района, в том числе в целях повышения экспортного потенциала, устойчивого развития сельских территорий, обеспечения эффективной деятельности органов местного самоуправления в сфере развития агропромышленного комплекса в рамках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 утвержденной постановлением Администрации Октябрьского района № 1466 от</w:t>
      </w:r>
      <w:proofErr w:type="gramEnd"/>
      <w:r>
        <w:rPr>
          <w:color w:val="auto"/>
          <w:sz w:val="28"/>
          <w:szCs w:val="28"/>
        </w:rPr>
        <w:t xml:space="preserve"> 31.10.2018  г. (далее-муниципальная программа), ответственным исполнителем и участниками муниципальной программы в 2024 году реализован комплекс мероприятий, в результате которых произошло:</w:t>
      </w:r>
    </w:p>
    <w:p w:rsidR="009F2616" w:rsidRDefault="009F2616" w:rsidP="009F2616">
      <w:pPr>
        <w:pStyle w:val="220"/>
        <w:ind w:firstLine="567"/>
        <w:rPr>
          <w:szCs w:val="28"/>
        </w:rPr>
      </w:pPr>
      <w:r>
        <w:rPr>
          <w:szCs w:val="28"/>
        </w:rPr>
        <w:t xml:space="preserve">на развитие АПК района </w:t>
      </w:r>
      <w:r w:rsidRPr="005B2F56">
        <w:rPr>
          <w:szCs w:val="28"/>
        </w:rPr>
        <w:t>из бюджетов всех уровней привлечено 401,9 млн. руб. мер государственной поддержки, сельхозпроизводителями получено на льготных условиях кредитов на общую сумму 2870,3 млн. руб.</w:t>
      </w:r>
      <w:r>
        <w:rPr>
          <w:szCs w:val="28"/>
        </w:rPr>
        <w:t>;</w:t>
      </w:r>
    </w:p>
    <w:p w:rsidR="009F2616" w:rsidRDefault="009F2616" w:rsidP="009F2616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 xml:space="preserve">       </w:t>
      </w:r>
      <w:r>
        <w:rPr>
          <w:color w:val="auto"/>
          <w:sz w:val="28"/>
          <w:szCs w:val="28"/>
        </w:rPr>
        <w:t>объем производства продукции сельского хозяйства в стоимостном выражении составил 20,2 млрд. рублей;</w:t>
      </w:r>
    </w:p>
    <w:p w:rsidR="009F2616" w:rsidRDefault="009F2616" w:rsidP="009F2616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среднемесячная заработная плата в сельскохозяйственных организациях выросла относительно уровня 2023 года на 22,6 процента и составила </w:t>
      </w:r>
      <w:r>
        <w:rPr>
          <w:color w:val="auto"/>
          <w:sz w:val="28"/>
          <w:szCs w:val="28"/>
        </w:rPr>
        <w:br/>
        <w:t>63109 рублей;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в агропромышленный комплекс привлечено инвестиций в объеме </w:t>
      </w:r>
      <w:r>
        <w:rPr>
          <w:color w:val="auto"/>
          <w:sz w:val="28"/>
          <w:szCs w:val="28"/>
        </w:rPr>
        <w:br/>
        <w:t>83</w:t>
      </w:r>
      <w:r w:rsidR="00723506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,</w:t>
      </w:r>
      <w:r w:rsidR="00723506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млн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 xml:space="preserve">., в том числе приобретение техники и оборудования – </w:t>
      </w:r>
      <w:r>
        <w:rPr>
          <w:color w:val="auto"/>
          <w:sz w:val="28"/>
          <w:szCs w:val="28"/>
        </w:rPr>
        <w:br/>
        <w:t>545,</w:t>
      </w:r>
      <w:r w:rsidR="00723506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млн.руб</w:t>
      </w:r>
      <w:proofErr w:type="spellEnd"/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>
        <w:rPr>
          <w:color w:val="auto"/>
          <w:spacing w:val="2"/>
          <w:sz w:val="28"/>
          <w:szCs w:val="28"/>
        </w:rPr>
        <w:t xml:space="preserve"> 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2. Результаты реализации основных мероприятий,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приоритетных основных мероприятий, а также сведения о достижении контрольных событий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Достижению результатов в  2024 году способствовала реализация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В рамках подпрограммы 1 «Развитие отраслей агропромышленного комплекса», предусмотрена реализация 9 основных мероприятий.</w:t>
      </w:r>
    </w:p>
    <w:p w:rsidR="009F2616" w:rsidRDefault="009F2616" w:rsidP="009F2616">
      <w:pPr>
        <w:jc w:val="both"/>
        <w:rPr>
          <w:color w:val="auto"/>
          <w:sz w:val="20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Основное мероприятие 1.1. «Поддержание доходности сельскохозяйственных товаропроизводителей в растениеводстве». 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93705E">
        <w:rPr>
          <w:color w:val="auto"/>
          <w:sz w:val="28"/>
          <w:szCs w:val="28"/>
        </w:rPr>
        <w:t xml:space="preserve">Выделенные средства на реализацию мероприятия в сумме </w:t>
      </w:r>
      <w:r>
        <w:rPr>
          <w:color w:val="auto"/>
          <w:sz w:val="28"/>
          <w:szCs w:val="28"/>
        </w:rPr>
        <w:t>3281,8</w:t>
      </w:r>
      <w:r w:rsidRPr="0093705E">
        <w:rPr>
          <w:color w:val="auto"/>
          <w:sz w:val="28"/>
          <w:szCs w:val="28"/>
        </w:rPr>
        <w:t xml:space="preserve"> </w:t>
      </w:r>
      <w:proofErr w:type="spellStart"/>
      <w:r w:rsidRPr="0093705E">
        <w:rPr>
          <w:color w:val="auto"/>
          <w:sz w:val="28"/>
          <w:szCs w:val="28"/>
        </w:rPr>
        <w:t>тыс</w:t>
      </w:r>
      <w:proofErr w:type="gramStart"/>
      <w:r w:rsidRPr="0093705E">
        <w:rPr>
          <w:color w:val="auto"/>
          <w:sz w:val="28"/>
          <w:szCs w:val="28"/>
        </w:rPr>
        <w:t>.р</w:t>
      </w:r>
      <w:proofErr w:type="gramEnd"/>
      <w:r w:rsidRPr="0093705E">
        <w:rPr>
          <w:color w:val="auto"/>
          <w:sz w:val="28"/>
          <w:szCs w:val="28"/>
        </w:rPr>
        <w:t>уб</w:t>
      </w:r>
      <w:proofErr w:type="spellEnd"/>
      <w:r w:rsidRPr="0093705E">
        <w:rPr>
          <w:color w:val="auto"/>
          <w:sz w:val="28"/>
          <w:szCs w:val="28"/>
        </w:rPr>
        <w:t>. освоены на 99,</w:t>
      </w:r>
      <w:r>
        <w:rPr>
          <w:color w:val="auto"/>
          <w:sz w:val="28"/>
          <w:szCs w:val="28"/>
        </w:rPr>
        <w:t>98</w:t>
      </w:r>
      <w:r w:rsidRPr="0093705E">
        <w:rPr>
          <w:color w:val="auto"/>
          <w:sz w:val="28"/>
          <w:szCs w:val="28"/>
        </w:rPr>
        <w:t xml:space="preserve"> %</w:t>
      </w:r>
      <w:r>
        <w:rPr>
          <w:color w:val="auto"/>
          <w:sz w:val="28"/>
          <w:szCs w:val="28"/>
        </w:rPr>
        <w:t xml:space="preserve"> (3281,2 </w:t>
      </w:r>
      <w:proofErr w:type="spellStart"/>
      <w:r>
        <w:rPr>
          <w:color w:val="auto"/>
          <w:sz w:val="28"/>
          <w:szCs w:val="28"/>
        </w:rPr>
        <w:t>тыс.руб</w:t>
      </w:r>
      <w:proofErr w:type="spellEnd"/>
      <w:r>
        <w:rPr>
          <w:color w:val="auto"/>
          <w:sz w:val="28"/>
          <w:szCs w:val="28"/>
        </w:rPr>
        <w:t>.)</w:t>
      </w:r>
      <w:r w:rsidRPr="0093705E">
        <w:rPr>
          <w:color w:val="auto"/>
          <w:sz w:val="28"/>
          <w:szCs w:val="28"/>
        </w:rPr>
        <w:t>, в том числе: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- с</w:t>
      </w:r>
      <w:r w:rsidRPr="0093705E">
        <w:rPr>
          <w:color w:val="auto"/>
          <w:sz w:val="28"/>
          <w:szCs w:val="28"/>
        </w:rPr>
        <w:t>убвенци</w:t>
      </w:r>
      <w:r>
        <w:rPr>
          <w:color w:val="auto"/>
          <w:sz w:val="28"/>
          <w:szCs w:val="28"/>
        </w:rPr>
        <w:t>я</w:t>
      </w:r>
      <w:r w:rsidRPr="0093705E">
        <w:rPr>
          <w:color w:val="auto"/>
          <w:sz w:val="28"/>
          <w:szCs w:val="28"/>
        </w:rPr>
        <w:t xml:space="preserve">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</w:t>
      </w:r>
      <w:r>
        <w:rPr>
          <w:color w:val="auto"/>
          <w:sz w:val="28"/>
          <w:szCs w:val="28"/>
        </w:rPr>
        <w:t xml:space="preserve">  - 1076,5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 xml:space="preserve">. освоена на 99,99 % </w:t>
      </w:r>
      <w:r w:rsidRPr="007E78CE">
        <w:rPr>
          <w:color w:val="auto"/>
          <w:sz w:val="28"/>
          <w:szCs w:val="28"/>
        </w:rPr>
        <w:t xml:space="preserve">(не освоено </w:t>
      </w:r>
      <w:r>
        <w:rPr>
          <w:color w:val="auto"/>
          <w:sz w:val="28"/>
          <w:szCs w:val="28"/>
        </w:rPr>
        <w:t>0,1</w:t>
      </w:r>
      <w:r w:rsidRPr="007E78CE">
        <w:rPr>
          <w:color w:val="auto"/>
          <w:sz w:val="28"/>
          <w:szCs w:val="28"/>
        </w:rPr>
        <w:t xml:space="preserve"> </w:t>
      </w:r>
      <w:proofErr w:type="spellStart"/>
      <w:r w:rsidRPr="007E78CE">
        <w:rPr>
          <w:color w:val="auto"/>
          <w:sz w:val="28"/>
          <w:szCs w:val="28"/>
        </w:rPr>
        <w:t>тыс.руб</w:t>
      </w:r>
      <w:proofErr w:type="spellEnd"/>
      <w:r w:rsidRPr="007E78CE">
        <w:rPr>
          <w:color w:val="auto"/>
          <w:sz w:val="28"/>
          <w:szCs w:val="28"/>
        </w:rPr>
        <w:t>. в связи с тем, что субсидия носит заявительный характер);</w:t>
      </w:r>
      <w:r>
        <w:rPr>
          <w:color w:val="auto"/>
          <w:sz w:val="28"/>
          <w:szCs w:val="28"/>
        </w:rPr>
        <w:t xml:space="preserve">    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proofErr w:type="gramStart"/>
      <w:r>
        <w:rPr>
          <w:color w:val="auto"/>
          <w:sz w:val="28"/>
          <w:szCs w:val="28"/>
        </w:rPr>
        <w:t>- с</w:t>
      </w:r>
      <w:r w:rsidRPr="0038213D">
        <w:rPr>
          <w:color w:val="auto"/>
          <w:sz w:val="28"/>
          <w:szCs w:val="28"/>
        </w:rPr>
        <w:t>убвенци</w:t>
      </w:r>
      <w:r>
        <w:rPr>
          <w:color w:val="auto"/>
          <w:sz w:val="28"/>
          <w:szCs w:val="28"/>
        </w:rPr>
        <w:t>я</w:t>
      </w:r>
      <w:r w:rsidRPr="0038213D">
        <w:rPr>
          <w:color w:val="auto"/>
          <w:sz w:val="28"/>
          <w:szCs w:val="28"/>
        </w:rPr>
        <w:t xml:space="preserve">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</w:t>
      </w:r>
      <w:r>
        <w:rPr>
          <w:color w:val="auto"/>
          <w:sz w:val="28"/>
          <w:szCs w:val="28"/>
        </w:rPr>
        <w:t xml:space="preserve">  - 2205,3  </w:t>
      </w:r>
      <w:r w:rsidRPr="0038213D">
        <w:rPr>
          <w:color w:val="auto"/>
          <w:sz w:val="28"/>
          <w:szCs w:val="28"/>
        </w:rPr>
        <w:t>освоена на 99,9</w:t>
      </w:r>
      <w:r>
        <w:rPr>
          <w:color w:val="auto"/>
          <w:sz w:val="28"/>
          <w:szCs w:val="28"/>
        </w:rPr>
        <w:t>8</w:t>
      </w:r>
      <w:r w:rsidRPr="0038213D">
        <w:rPr>
          <w:color w:val="auto"/>
          <w:sz w:val="28"/>
          <w:szCs w:val="28"/>
        </w:rPr>
        <w:t xml:space="preserve"> % (не освоено 0,</w:t>
      </w:r>
      <w:r>
        <w:rPr>
          <w:color w:val="auto"/>
          <w:sz w:val="28"/>
          <w:szCs w:val="28"/>
        </w:rPr>
        <w:t>5</w:t>
      </w:r>
      <w:r w:rsidRPr="0038213D">
        <w:rPr>
          <w:color w:val="auto"/>
          <w:sz w:val="28"/>
          <w:szCs w:val="28"/>
        </w:rPr>
        <w:t xml:space="preserve"> </w:t>
      </w:r>
      <w:proofErr w:type="spellStart"/>
      <w:r w:rsidRPr="0038213D">
        <w:rPr>
          <w:color w:val="auto"/>
          <w:sz w:val="28"/>
          <w:szCs w:val="28"/>
        </w:rPr>
        <w:t>тыс</w:t>
      </w:r>
      <w:proofErr w:type="gramEnd"/>
      <w:r w:rsidRPr="0038213D">
        <w:rPr>
          <w:color w:val="auto"/>
          <w:sz w:val="28"/>
          <w:szCs w:val="28"/>
        </w:rPr>
        <w:t>.руб</w:t>
      </w:r>
      <w:proofErr w:type="spellEnd"/>
      <w:r w:rsidRPr="0038213D">
        <w:rPr>
          <w:color w:val="auto"/>
          <w:sz w:val="28"/>
          <w:szCs w:val="28"/>
        </w:rPr>
        <w:t xml:space="preserve">. в связи с тем, что субсидия носит заявительный характер); 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Основное мероприятие 1.2. «Развитие отрасли растениеводства».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 w:rsidRPr="00A5425C">
        <w:rPr>
          <w:color w:val="auto"/>
          <w:sz w:val="28"/>
          <w:szCs w:val="28"/>
        </w:rPr>
        <w:t xml:space="preserve">         Выделенные средства на реализацию мероприятия </w:t>
      </w:r>
      <w:r>
        <w:rPr>
          <w:color w:val="auto"/>
          <w:sz w:val="28"/>
          <w:szCs w:val="28"/>
        </w:rPr>
        <w:t>освоены на 99,4</w:t>
      </w:r>
      <w:r w:rsidRPr="00A5425C">
        <w:rPr>
          <w:color w:val="auto"/>
          <w:sz w:val="28"/>
          <w:szCs w:val="28"/>
        </w:rPr>
        <w:t>8 %, в том числе:</w:t>
      </w: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-  </w:t>
      </w:r>
      <w:r w:rsidRPr="00AF7AEC">
        <w:rPr>
          <w:color w:val="auto"/>
          <w:sz w:val="28"/>
          <w:szCs w:val="28"/>
        </w:rPr>
        <w:t>субсиди</w:t>
      </w:r>
      <w:r>
        <w:rPr>
          <w:color w:val="auto"/>
          <w:sz w:val="28"/>
          <w:szCs w:val="28"/>
        </w:rPr>
        <w:t>я</w:t>
      </w:r>
      <w:r w:rsidRPr="00AF7AEC">
        <w:rPr>
          <w:color w:val="auto"/>
          <w:sz w:val="28"/>
          <w:szCs w:val="28"/>
        </w:rPr>
        <w:t xml:space="preserve"> сельскохозяйственным товаропроизводителям на компенсацию части стоимости агрох</w:t>
      </w:r>
      <w:r>
        <w:rPr>
          <w:color w:val="auto"/>
          <w:sz w:val="28"/>
          <w:szCs w:val="28"/>
        </w:rPr>
        <w:t>и</w:t>
      </w:r>
      <w:r w:rsidRPr="00AF7AEC">
        <w:rPr>
          <w:color w:val="auto"/>
          <w:sz w:val="28"/>
          <w:szCs w:val="28"/>
        </w:rPr>
        <w:t>мического обследования пашни в рамках подпрограммы</w:t>
      </w:r>
      <w:r>
        <w:rPr>
          <w:color w:val="auto"/>
          <w:sz w:val="28"/>
          <w:szCs w:val="28"/>
        </w:rPr>
        <w:t xml:space="preserve"> «</w:t>
      </w:r>
      <w:r w:rsidRPr="00AF7AEC">
        <w:rPr>
          <w:color w:val="auto"/>
          <w:sz w:val="28"/>
          <w:szCs w:val="28"/>
        </w:rPr>
        <w:t xml:space="preserve">Развитие </w:t>
      </w:r>
      <w:proofErr w:type="spellStart"/>
      <w:r w:rsidRPr="00AF7AEC">
        <w:rPr>
          <w:color w:val="auto"/>
          <w:sz w:val="28"/>
          <w:szCs w:val="28"/>
        </w:rPr>
        <w:t>подотрасли</w:t>
      </w:r>
      <w:proofErr w:type="spellEnd"/>
      <w:r w:rsidRPr="00AF7AEC">
        <w:rPr>
          <w:color w:val="auto"/>
          <w:sz w:val="28"/>
          <w:szCs w:val="28"/>
        </w:rPr>
        <w:t xml:space="preserve"> растениеводства, переработки и реализации продукции растениеводства</w:t>
      </w:r>
      <w:r>
        <w:rPr>
          <w:color w:val="auto"/>
          <w:sz w:val="28"/>
          <w:szCs w:val="28"/>
        </w:rPr>
        <w:t>»</w:t>
      </w:r>
      <w:r w:rsidRPr="00AF7AEC">
        <w:rPr>
          <w:color w:val="auto"/>
          <w:sz w:val="28"/>
          <w:szCs w:val="28"/>
        </w:rPr>
        <w:t xml:space="preserve"> муниципальной программы Октябрьского района </w:t>
      </w:r>
      <w:r>
        <w:rPr>
          <w:color w:val="auto"/>
          <w:sz w:val="28"/>
          <w:szCs w:val="28"/>
        </w:rPr>
        <w:t>«</w:t>
      </w:r>
      <w:r w:rsidRPr="00AF7AEC">
        <w:rPr>
          <w:color w:val="auto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>
        <w:rPr>
          <w:color w:val="auto"/>
          <w:sz w:val="28"/>
          <w:szCs w:val="28"/>
        </w:rPr>
        <w:t>» - 3244,0</w:t>
      </w:r>
      <w:r w:rsidRPr="00AF7AEC">
        <w:t xml:space="preserve"> </w:t>
      </w:r>
      <w:r w:rsidRPr="00AF7AEC">
        <w:rPr>
          <w:color w:val="auto"/>
          <w:sz w:val="28"/>
          <w:szCs w:val="28"/>
        </w:rPr>
        <w:t>освоена на 99,</w:t>
      </w:r>
      <w:r>
        <w:rPr>
          <w:color w:val="auto"/>
          <w:sz w:val="28"/>
          <w:szCs w:val="28"/>
        </w:rPr>
        <w:t>4</w:t>
      </w:r>
      <w:r w:rsidRPr="00AF7AEC">
        <w:rPr>
          <w:color w:val="auto"/>
          <w:sz w:val="28"/>
          <w:szCs w:val="28"/>
        </w:rPr>
        <w:t xml:space="preserve">8 % (не освоено </w:t>
      </w:r>
      <w:r>
        <w:rPr>
          <w:color w:val="auto"/>
          <w:sz w:val="28"/>
          <w:szCs w:val="28"/>
        </w:rPr>
        <w:t>16,9</w:t>
      </w:r>
      <w:r w:rsidRPr="00AF7AEC">
        <w:rPr>
          <w:color w:val="auto"/>
          <w:sz w:val="28"/>
          <w:szCs w:val="28"/>
        </w:rPr>
        <w:t xml:space="preserve"> </w:t>
      </w:r>
      <w:proofErr w:type="spellStart"/>
      <w:r w:rsidRPr="00AF7AEC">
        <w:rPr>
          <w:color w:val="auto"/>
          <w:sz w:val="28"/>
          <w:szCs w:val="28"/>
        </w:rPr>
        <w:t>тыс</w:t>
      </w:r>
      <w:proofErr w:type="gramStart"/>
      <w:r w:rsidRPr="00AF7AEC">
        <w:rPr>
          <w:color w:val="auto"/>
          <w:sz w:val="28"/>
          <w:szCs w:val="28"/>
        </w:rPr>
        <w:t>.р</w:t>
      </w:r>
      <w:proofErr w:type="gramEnd"/>
      <w:r w:rsidRPr="00AF7AEC">
        <w:rPr>
          <w:color w:val="auto"/>
          <w:sz w:val="28"/>
          <w:szCs w:val="28"/>
        </w:rPr>
        <w:t>уб</w:t>
      </w:r>
      <w:proofErr w:type="spellEnd"/>
      <w:r w:rsidRPr="00AF7AEC">
        <w:rPr>
          <w:color w:val="auto"/>
          <w:sz w:val="28"/>
          <w:szCs w:val="28"/>
        </w:rPr>
        <w:t>. в связи с тем, что субсидия носит заявительный характер);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Основное мероприятие 1.3. «Поддержание доходности </w:t>
      </w:r>
      <w:proofErr w:type="spellStart"/>
      <w:proofErr w:type="gramStart"/>
      <w:r>
        <w:rPr>
          <w:color w:val="auto"/>
          <w:sz w:val="28"/>
          <w:szCs w:val="28"/>
        </w:rPr>
        <w:t>сельскохозяйст</w:t>
      </w:r>
      <w:proofErr w:type="spellEnd"/>
      <w:r>
        <w:rPr>
          <w:color w:val="auto"/>
          <w:sz w:val="28"/>
          <w:szCs w:val="28"/>
        </w:rPr>
        <w:t>-венных</w:t>
      </w:r>
      <w:proofErr w:type="gramEnd"/>
      <w:r>
        <w:rPr>
          <w:color w:val="auto"/>
          <w:sz w:val="28"/>
          <w:szCs w:val="28"/>
        </w:rPr>
        <w:t xml:space="preserve"> товаропроизводителей в животноводстве» выполнено на 100 %.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Основное мероприятие 1.4. «Развитие отрасли животноводства» выполнено на 88,8 %.                  </w:t>
      </w:r>
    </w:p>
    <w:p w:rsidR="009F2616" w:rsidRDefault="009F2616" w:rsidP="009F2616">
      <w:pPr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Основное мероприятие 1.5. «Развитие малых форм хозяйствования на селе» выполнено в полном объеме.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>Удельный вес работающих сельскохозяйственных потребительских кооперативов (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% к общему числу зарегистрированных кооперативов) составил 100 %.</w:t>
      </w:r>
      <w:r>
        <w:rPr>
          <w:color w:val="auto"/>
          <w:sz w:val="20"/>
        </w:rPr>
        <w:t xml:space="preserve"> </w:t>
      </w:r>
    </w:p>
    <w:p w:rsidR="009F2616" w:rsidRDefault="009F2616" w:rsidP="009F2616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</w:t>
      </w:r>
      <w:r w:rsidRPr="00D83B66">
        <w:rPr>
          <w:color w:val="auto"/>
          <w:sz w:val="28"/>
          <w:szCs w:val="28"/>
        </w:rPr>
        <w:t xml:space="preserve">  За 2024 год в рамках регионального проекта «Развитие отраслей агропромышленного комплекса» государственной программы Ростовской области «Развитие сельского хозяйства и регулирование рынков сельскохозяйственной продукции, сырья и продовольствия» - направление предоставление гранта на развитие семейной фермы индивидуальный предприниматель глава КФХ </w:t>
      </w:r>
      <w:r>
        <w:rPr>
          <w:color w:val="auto"/>
          <w:sz w:val="28"/>
          <w:szCs w:val="28"/>
        </w:rPr>
        <w:br/>
      </w:r>
      <w:r w:rsidRPr="00D83B66">
        <w:rPr>
          <w:color w:val="auto"/>
          <w:sz w:val="28"/>
          <w:szCs w:val="28"/>
        </w:rPr>
        <w:t xml:space="preserve">Зуева Н.Ю. прошла конкурсный отбор и получила  средства на  реконструкцию молочной фермы КРС на 100 голов в сумме 40,0 </w:t>
      </w:r>
      <w:proofErr w:type="spellStart"/>
      <w:r w:rsidRPr="00D83B66">
        <w:rPr>
          <w:color w:val="auto"/>
          <w:sz w:val="28"/>
          <w:szCs w:val="28"/>
        </w:rPr>
        <w:t>млн</w:t>
      </w:r>
      <w:proofErr w:type="gramStart"/>
      <w:r w:rsidRPr="00D83B66">
        <w:rPr>
          <w:color w:val="auto"/>
          <w:sz w:val="28"/>
          <w:szCs w:val="28"/>
        </w:rPr>
        <w:t>.р</w:t>
      </w:r>
      <w:proofErr w:type="gramEnd"/>
      <w:r w:rsidRPr="00D83B66">
        <w:rPr>
          <w:color w:val="auto"/>
          <w:sz w:val="28"/>
          <w:szCs w:val="28"/>
        </w:rPr>
        <w:t>уб</w:t>
      </w:r>
      <w:proofErr w:type="spellEnd"/>
      <w:r w:rsidRPr="00D83B66">
        <w:rPr>
          <w:color w:val="auto"/>
          <w:sz w:val="28"/>
          <w:szCs w:val="28"/>
        </w:rPr>
        <w:t>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Основное мероприятие 1.6. «</w:t>
      </w:r>
      <w:r>
        <w:rPr>
          <w:color w:val="auto"/>
          <w:kern w:val="2"/>
          <w:sz w:val="28"/>
          <w:szCs w:val="28"/>
        </w:rPr>
        <w:t>Снижение затрат сельскохозяйствен</w:t>
      </w:r>
      <w:r>
        <w:rPr>
          <w:color w:val="auto"/>
          <w:kern w:val="2"/>
          <w:sz w:val="28"/>
          <w:szCs w:val="28"/>
        </w:rPr>
        <w:softHyphen/>
        <w:t>ных товаропроизво</w:t>
      </w:r>
      <w:r>
        <w:rPr>
          <w:color w:val="auto"/>
          <w:kern w:val="2"/>
          <w:sz w:val="28"/>
          <w:szCs w:val="28"/>
        </w:rPr>
        <w:softHyphen/>
        <w:t>дителей на об</w:t>
      </w:r>
      <w:r>
        <w:rPr>
          <w:color w:val="auto"/>
          <w:kern w:val="2"/>
          <w:sz w:val="28"/>
          <w:szCs w:val="28"/>
        </w:rPr>
        <w:softHyphen/>
        <w:t>слу</w:t>
      </w:r>
      <w:r>
        <w:rPr>
          <w:color w:val="auto"/>
          <w:kern w:val="2"/>
          <w:sz w:val="28"/>
          <w:szCs w:val="28"/>
        </w:rPr>
        <w:softHyphen/>
        <w:t>живание инвести</w:t>
      </w:r>
      <w:r>
        <w:rPr>
          <w:color w:val="auto"/>
          <w:kern w:val="2"/>
          <w:sz w:val="28"/>
          <w:szCs w:val="28"/>
        </w:rPr>
        <w:softHyphen/>
        <w:t>ционных креди</w:t>
      </w:r>
      <w:r>
        <w:rPr>
          <w:color w:val="auto"/>
          <w:kern w:val="2"/>
          <w:sz w:val="28"/>
          <w:szCs w:val="28"/>
        </w:rPr>
        <w:softHyphen/>
        <w:t>тов</w:t>
      </w:r>
      <w:r>
        <w:rPr>
          <w:color w:val="auto"/>
          <w:sz w:val="28"/>
          <w:szCs w:val="28"/>
        </w:rPr>
        <w:t>» выполнено в полном объеме. За 2024 год сельхозпроизводителями получено на льготных условиях  кредитов и займов на общую сумму 2870,3 млн. руб.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Основное мероприятие 1.7  «Поддержка развития переработки сельскохозяйственной продукции» 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>выполнено: предоставлялись субсидии организациям АПК на приобретение электроэнергии для переработки, охлаждения и хранения рыбы – на сумму 2,4 млн. руб.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Основное мероприятие 1.8 «Участие в реализации регионального проекта «Экспорт продукции АПК (Ростовская область) показатель не выполнен. В 2024 году не было  </w:t>
      </w:r>
      <w:proofErr w:type="spellStart"/>
      <w:r>
        <w:rPr>
          <w:color w:val="auto"/>
          <w:sz w:val="28"/>
          <w:szCs w:val="28"/>
        </w:rPr>
        <w:t>сельхозтоваропроизводителей</w:t>
      </w:r>
      <w:proofErr w:type="spellEnd"/>
      <w:r>
        <w:rPr>
          <w:color w:val="auto"/>
          <w:sz w:val="28"/>
          <w:szCs w:val="28"/>
        </w:rPr>
        <w:t xml:space="preserve">   </w:t>
      </w:r>
      <w:proofErr w:type="gramStart"/>
      <w:r>
        <w:rPr>
          <w:color w:val="auto"/>
          <w:sz w:val="28"/>
          <w:szCs w:val="28"/>
        </w:rPr>
        <w:t>которые</w:t>
      </w:r>
      <w:proofErr w:type="gramEnd"/>
      <w:r>
        <w:rPr>
          <w:color w:val="auto"/>
          <w:sz w:val="28"/>
          <w:szCs w:val="28"/>
        </w:rPr>
        <w:t xml:space="preserve"> реализовывали продукцию на экспорт. </w:t>
      </w:r>
    </w:p>
    <w:p w:rsidR="009F2616" w:rsidRPr="005913F5" w:rsidRDefault="009F2616" w:rsidP="009F2616">
      <w:pPr>
        <w:ind w:firstLine="708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913F5">
        <w:rPr>
          <w:color w:val="auto"/>
          <w:sz w:val="28"/>
          <w:szCs w:val="28"/>
        </w:rPr>
        <w:t xml:space="preserve">Основное мероприятие 1.9  «Поддержка приобретения сельскохозяйственной техники». В 2024 году </w:t>
      </w:r>
      <w:r w:rsidRPr="005913F5">
        <w:rPr>
          <w:rFonts w:eastAsia="Calibri"/>
          <w:color w:val="auto"/>
          <w:sz w:val="28"/>
          <w:szCs w:val="28"/>
          <w:lang w:eastAsia="en-US"/>
        </w:rPr>
        <w:t>на возмещение части затрат на приобретение сельскохозяйственной техники (20%) получена субсидия в сумме 9,7 млн. руб.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Подпрограммы 2 «Устойчивое развитие сельских территорий.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tabs>
          <w:tab w:val="left" w:pos="2700"/>
        </w:tabs>
        <w:ind w:right="-1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Подпрограмма  3  «Обеспечение реализации муниципальной программы»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Основное мероприятие 3.1. «Исполнение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</w:r>
      <w:proofErr w:type="spellStart"/>
      <w:r>
        <w:rPr>
          <w:color w:val="auto"/>
          <w:sz w:val="28"/>
          <w:szCs w:val="28"/>
        </w:rPr>
        <w:t>сельхозназначения</w:t>
      </w:r>
      <w:proofErr w:type="spellEnd"/>
      <w:r>
        <w:rPr>
          <w:color w:val="auto"/>
          <w:sz w:val="28"/>
          <w:szCs w:val="28"/>
        </w:rPr>
        <w:t>» выполнено на 100 %.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Основное мероприятие 3.2. «Организация подготовки и проведение общественных мероприятий в сфере АПК». Средства на данное мероприятие  не выделялись.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По подпрограмме 1 «Развитие отраслей агропромышленного комплекса» предусмотрено выполнение  4 контрольных события.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В контрольное событие «Обеспечение условий для повышения валового сбора и урожайности </w:t>
      </w:r>
      <w:proofErr w:type="spellStart"/>
      <w:r>
        <w:rPr>
          <w:color w:val="auto"/>
          <w:sz w:val="28"/>
          <w:szCs w:val="28"/>
        </w:rPr>
        <w:t>сельхозкультур</w:t>
      </w:r>
      <w:proofErr w:type="spellEnd"/>
      <w:r>
        <w:rPr>
          <w:color w:val="auto"/>
          <w:sz w:val="28"/>
          <w:szCs w:val="28"/>
        </w:rPr>
        <w:t xml:space="preserve">» входят 4 показателя, три из которых не выполнены в должном объеме.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–0.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0.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2024 год</w:t>
      </w:r>
      <w:proofErr w:type="gramStart"/>
      <w:r>
        <w:rPr>
          <w:color w:val="auto"/>
          <w:sz w:val="28"/>
          <w:szCs w:val="28"/>
        </w:rPr>
        <w:t>у ООО</w:t>
      </w:r>
      <w:proofErr w:type="gramEnd"/>
      <w:r>
        <w:rPr>
          <w:color w:val="auto"/>
          <w:sz w:val="28"/>
          <w:szCs w:val="28"/>
        </w:rPr>
        <w:t xml:space="preserve"> «Агропредприятие </w:t>
      </w:r>
      <w:proofErr w:type="spellStart"/>
      <w:r>
        <w:rPr>
          <w:color w:val="auto"/>
          <w:sz w:val="28"/>
          <w:szCs w:val="28"/>
        </w:rPr>
        <w:t>Бессергеневское</w:t>
      </w:r>
      <w:proofErr w:type="spellEnd"/>
      <w:r>
        <w:rPr>
          <w:color w:val="auto"/>
          <w:sz w:val="28"/>
          <w:szCs w:val="28"/>
        </w:rPr>
        <w:t>» перестало заниматься выращиванием картофеля и овощей. В  ИП и КФХ не было площадей картофеля и овощей, что повлияло на показатели в целом.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Pr="00B76A0C">
        <w:rPr>
          <w:color w:val="auto"/>
          <w:sz w:val="28"/>
          <w:szCs w:val="28"/>
        </w:rPr>
        <w:t>Доля площади, засеваемой элитными семенами, в общей площади посевов, занятой семенами сортов растений</w:t>
      </w:r>
      <w:r>
        <w:rPr>
          <w:color w:val="auto"/>
          <w:sz w:val="28"/>
          <w:szCs w:val="28"/>
        </w:rPr>
        <w:t xml:space="preserve"> -  плановый показатель составил 15,5 %, что ниже планового показателя на 1,5 </w:t>
      </w:r>
      <w:proofErr w:type="spellStart"/>
      <w:r>
        <w:rPr>
          <w:color w:val="auto"/>
          <w:sz w:val="28"/>
          <w:szCs w:val="28"/>
        </w:rPr>
        <w:t>п.п</w:t>
      </w:r>
      <w:proofErr w:type="spellEnd"/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Контрольное событие  «Увеличение производства продукции животноводства» выполнено в полном объеме.</w:t>
      </w:r>
    </w:p>
    <w:p w:rsidR="009F2616" w:rsidRDefault="009F2616" w:rsidP="009F2616">
      <w:pPr>
        <w:jc w:val="both"/>
      </w:pPr>
      <w:r>
        <w:rPr>
          <w:color w:val="auto"/>
          <w:sz w:val="28"/>
          <w:szCs w:val="28"/>
        </w:rPr>
        <w:t xml:space="preserve">      Контрольное событие  «Мониторинг численности поголовья» не выполнено в полном объеме.</w:t>
      </w:r>
      <w:r w:rsidRPr="00134ED7">
        <w:t xml:space="preserve"> </w:t>
      </w:r>
    </w:p>
    <w:p w:rsidR="009F2616" w:rsidRPr="00E72889" w:rsidRDefault="009F2616" w:rsidP="009F2616">
      <w:pPr>
        <w:spacing w:line="288" w:lineRule="auto"/>
        <w:jc w:val="both"/>
        <w:rPr>
          <w:color w:val="auto"/>
          <w:sz w:val="28"/>
          <w:szCs w:val="28"/>
        </w:rPr>
      </w:pPr>
      <w:r w:rsidRPr="00134ED7">
        <w:rPr>
          <w:sz w:val="28"/>
          <w:szCs w:val="28"/>
        </w:rPr>
        <w:t xml:space="preserve">Показатель </w:t>
      </w:r>
      <w:r>
        <w:rPr>
          <w:sz w:val="28"/>
          <w:szCs w:val="28"/>
        </w:rPr>
        <w:t>«Ч</w:t>
      </w:r>
      <w:r w:rsidRPr="00134ED7">
        <w:rPr>
          <w:color w:val="auto"/>
          <w:sz w:val="28"/>
          <w:szCs w:val="28"/>
        </w:rPr>
        <w:t>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</w:r>
      <w:r>
        <w:rPr>
          <w:color w:val="auto"/>
          <w:sz w:val="28"/>
          <w:szCs w:val="28"/>
        </w:rPr>
        <w:t>» выполнен на 70 %,</w:t>
      </w:r>
      <w:r w:rsidRPr="00E72889">
        <w:rPr>
          <w:color w:val="auto"/>
          <w:sz w:val="28"/>
          <w:szCs w:val="28"/>
        </w:rPr>
        <w:t xml:space="preserve"> в связи с реализацией </w:t>
      </w:r>
      <w:r>
        <w:rPr>
          <w:color w:val="auto"/>
          <w:sz w:val="28"/>
          <w:szCs w:val="28"/>
        </w:rPr>
        <w:t xml:space="preserve">поголовья </w:t>
      </w:r>
      <w:r w:rsidRPr="00E72889">
        <w:rPr>
          <w:color w:val="auto"/>
          <w:sz w:val="28"/>
          <w:szCs w:val="28"/>
        </w:rPr>
        <w:t>крупного рогатого скот</w:t>
      </w:r>
      <w:proofErr w:type="gramStart"/>
      <w:r w:rsidRPr="00E72889">
        <w:rPr>
          <w:color w:val="auto"/>
          <w:sz w:val="28"/>
          <w:szCs w:val="28"/>
        </w:rPr>
        <w:t>а ООО</w:t>
      </w:r>
      <w:proofErr w:type="gramEnd"/>
      <w:r w:rsidRPr="00E72889">
        <w:rPr>
          <w:color w:val="auto"/>
          <w:sz w:val="28"/>
          <w:szCs w:val="28"/>
        </w:rPr>
        <w:t xml:space="preserve"> «Агропредприятие </w:t>
      </w:r>
      <w:proofErr w:type="spellStart"/>
      <w:r w:rsidRPr="00E72889">
        <w:rPr>
          <w:color w:val="auto"/>
          <w:sz w:val="28"/>
          <w:szCs w:val="28"/>
        </w:rPr>
        <w:t>Бессергеневское</w:t>
      </w:r>
      <w:proofErr w:type="spellEnd"/>
      <w:r w:rsidRPr="00E72889">
        <w:rPr>
          <w:color w:val="auto"/>
          <w:sz w:val="28"/>
          <w:szCs w:val="28"/>
        </w:rPr>
        <w:t>»</w:t>
      </w:r>
      <w:r w:rsidRPr="00E72889">
        <w:t xml:space="preserve"> </w:t>
      </w:r>
      <w:r w:rsidRPr="00E72889">
        <w:rPr>
          <w:color w:val="auto"/>
          <w:sz w:val="28"/>
          <w:szCs w:val="28"/>
        </w:rPr>
        <w:t xml:space="preserve"> (руководство предприятия приняло решение о ликвидации фермы КРС)</w:t>
      </w:r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Контрольное событие «Мониторинг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предпринимателей» - выполнено в полном объеме.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Раздел 3. Анализ факторов, повлиявших на ход</w:t>
      </w:r>
    </w:p>
    <w:p w:rsidR="009F2616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реализации муниципальной программы Октябрьского района </w:t>
      </w:r>
    </w:p>
    <w:p w:rsidR="009F2616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В 2024 году на ход реализации муниципальной программы влияние оказывали факторы, вследствие которых частично были не выполнены основные мероприятия и не достигнуты плановые значения по отдельным показателям:</w:t>
      </w: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</w:t>
      </w:r>
      <w:proofErr w:type="gramStart"/>
      <w:r>
        <w:rPr>
          <w:rFonts w:eastAsia="Calibri"/>
          <w:color w:val="auto"/>
          <w:sz w:val="28"/>
          <w:szCs w:val="28"/>
          <w:lang w:eastAsia="en-US"/>
        </w:rPr>
        <w:t>- </w:t>
      </w:r>
      <w:r w:rsidRPr="003705D7">
        <w:rPr>
          <w:rFonts w:eastAsia="Calibri"/>
          <w:color w:val="auto"/>
          <w:sz w:val="28"/>
          <w:szCs w:val="28"/>
          <w:lang w:eastAsia="en-US"/>
        </w:rPr>
        <w:t>сокращени</w:t>
      </w:r>
      <w:r>
        <w:rPr>
          <w:rFonts w:eastAsia="Calibri"/>
          <w:color w:val="auto"/>
          <w:sz w:val="28"/>
          <w:szCs w:val="28"/>
          <w:lang w:eastAsia="en-US"/>
        </w:rPr>
        <w:t>е</w:t>
      </w:r>
      <w:r w:rsidRPr="003705D7">
        <w:rPr>
          <w:rFonts w:eastAsia="Calibri"/>
          <w:color w:val="auto"/>
          <w:sz w:val="28"/>
          <w:szCs w:val="28"/>
          <w:lang w:eastAsia="en-US"/>
        </w:rPr>
        <w:t xml:space="preserve"> объемов урожая</w:t>
      </w:r>
      <w:r>
        <w:rPr>
          <w:rFonts w:eastAsia="Calibri"/>
          <w:color w:val="auto"/>
          <w:sz w:val="28"/>
          <w:szCs w:val="28"/>
          <w:lang w:eastAsia="en-US"/>
        </w:rPr>
        <w:t xml:space="preserve"> (в</w:t>
      </w:r>
      <w:r w:rsidRPr="003705D7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2024 </w:t>
      </w:r>
      <w:r w:rsidRPr="003705D7">
        <w:rPr>
          <w:rFonts w:eastAsia="Calibri"/>
          <w:color w:val="auto"/>
          <w:sz w:val="28"/>
          <w:szCs w:val="28"/>
          <w:lang w:eastAsia="en-US"/>
        </w:rPr>
        <w:t>году аграрии столкнулись с неблагоприятными погодными условиями.</w:t>
      </w:r>
      <w:proofErr w:type="gramEnd"/>
      <w:r w:rsidRPr="003705D7">
        <w:rPr>
          <w:rFonts w:eastAsia="Calibri"/>
          <w:color w:val="auto"/>
          <w:sz w:val="28"/>
          <w:szCs w:val="28"/>
          <w:lang w:eastAsia="en-US"/>
        </w:rPr>
        <w:t xml:space="preserve"> Последствия майских холодов усугубились засухой. Отсутствие осадков и повышенные температуры привели к сокращению доступной почвенной влаги. Это негативно повлияло на состояние посевов, привело к их повреждению и частичной гибели. </w:t>
      </w:r>
      <w:proofErr w:type="gramStart"/>
      <w:r w:rsidRPr="003705D7">
        <w:rPr>
          <w:rFonts w:eastAsia="Calibri"/>
          <w:color w:val="auto"/>
          <w:sz w:val="28"/>
          <w:szCs w:val="28"/>
          <w:lang w:eastAsia="en-US"/>
        </w:rPr>
        <w:t>Как результат – снижение урожайности по всем культурам без исключения</w:t>
      </w:r>
      <w:r>
        <w:rPr>
          <w:rFonts w:eastAsia="Calibri"/>
          <w:color w:val="auto"/>
          <w:sz w:val="28"/>
          <w:szCs w:val="28"/>
          <w:lang w:eastAsia="en-US"/>
        </w:rPr>
        <w:t>).</w:t>
      </w:r>
      <w:proofErr w:type="gramEnd"/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- </w:t>
      </w:r>
      <w:r w:rsidRPr="003705D7">
        <w:rPr>
          <w:rFonts w:eastAsia="Calibri"/>
          <w:color w:val="auto"/>
          <w:sz w:val="28"/>
          <w:szCs w:val="28"/>
          <w:lang w:eastAsia="en-US"/>
        </w:rPr>
        <w:t>увеличени</w:t>
      </w:r>
      <w:r>
        <w:rPr>
          <w:rFonts w:eastAsia="Calibri"/>
          <w:color w:val="auto"/>
          <w:sz w:val="28"/>
          <w:szCs w:val="28"/>
          <w:lang w:eastAsia="en-US"/>
        </w:rPr>
        <w:t>е</w:t>
      </w:r>
      <w:r w:rsidRPr="003705D7">
        <w:rPr>
          <w:rFonts w:eastAsia="Calibri"/>
          <w:color w:val="auto"/>
          <w:sz w:val="28"/>
          <w:szCs w:val="28"/>
          <w:lang w:eastAsia="en-US"/>
        </w:rPr>
        <w:t xml:space="preserve"> затрат</w:t>
      </w:r>
      <w:r>
        <w:rPr>
          <w:rFonts w:eastAsia="Calibri"/>
          <w:color w:val="auto"/>
          <w:sz w:val="28"/>
          <w:szCs w:val="28"/>
          <w:lang w:eastAsia="en-US"/>
        </w:rPr>
        <w:t xml:space="preserve"> на производство сельскохозяйственной продукции</w:t>
      </w:r>
    </w:p>
    <w:p w:rsidR="009F2616" w:rsidRPr="003705D7" w:rsidRDefault="009F2616" w:rsidP="009F2616">
      <w:pPr>
        <w:tabs>
          <w:tab w:val="center" w:pos="4876"/>
          <w:tab w:val="left" w:pos="856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   - </w:t>
      </w:r>
      <w:r w:rsidRPr="003705D7">
        <w:rPr>
          <w:rFonts w:eastAsia="Calibri"/>
          <w:color w:val="auto"/>
          <w:sz w:val="28"/>
          <w:szCs w:val="28"/>
          <w:lang w:eastAsia="en-US"/>
        </w:rPr>
        <w:t>низк</w:t>
      </w:r>
      <w:r>
        <w:rPr>
          <w:rFonts w:eastAsia="Calibri"/>
          <w:color w:val="auto"/>
          <w:sz w:val="28"/>
          <w:szCs w:val="28"/>
          <w:lang w:eastAsia="en-US"/>
        </w:rPr>
        <w:t>ий</w:t>
      </w:r>
      <w:r w:rsidRPr="003705D7">
        <w:rPr>
          <w:rFonts w:eastAsia="Calibri"/>
          <w:color w:val="auto"/>
          <w:sz w:val="28"/>
          <w:szCs w:val="28"/>
          <w:lang w:eastAsia="en-US"/>
        </w:rPr>
        <w:t xml:space="preserve"> уров</w:t>
      </w:r>
      <w:r>
        <w:rPr>
          <w:rFonts w:eastAsia="Calibri"/>
          <w:color w:val="auto"/>
          <w:sz w:val="28"/>
          <w:szCs w:val="28"/>
          <w:lang w:eastAsia="en-US"/>
        </w:rPr>
        <w:t>е</w:t>
      </w:r>
      <w:r w:rsidRPr="003705D7">
        <w:rPr>
          <w:rFonts w:eastAsia="Calibri"/>
          <w:color w:val="auto"/>
          <w:sz w:val="28"/>
          <w:szCs w:val="28"/>
          <w:lang w:eastAsia="en-US"/>
        </w:rPr>
        <w:t>н</w:t>
      </w:r>
      <w:r>
        <w:rPr>
          <w:rFonts w:eastAsia="Calibri"/>
          <w:color w:val="auto"/>
          <w:sz w:val="28"/>
          <w:szCs w:val="28"/>
          <w:lang w:eastAsia="en-US"/>
        </w:rPr>
        <w:t>ь</w:t>
      </w:r>
      <w:r w:rsidRPr="003705D7">
        <w:rPr>
          <w:rFonts w:eastAsia="Calibri"/>
          <w:color w:val="auto"/>
          <w:sz w:val="28"/>
          <w:szCs w:val="28"/>
          <w:lang w:eastAsia="en-US"/>
        </w:rPr>
        <w:t xml:space="preserve"> закупочных цен на </w:t>
      </w:r>
      <w:proofErr w:type="spellStart"/>
      <w:r w:rsidRPr="003705D7">
        <w:rPr>
          <w:rFonts w:eastAsia="Calibri"/>
          <w:color w:val="auto"/>
          <w:sz w:val="28"/>
          <w:szCs w:val="28"/>
          <w:lang w:eastAsia="en-US"/>
        </w:rPr>
        <w:t>сельхозкультуры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>.</w:t>
      </w:r>
    </w:p>
    <w:p w:rsidR="009F2616" w:rsidRPr="003705D7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Раздел 4.  Сведения об использовании бюджетных ассигнований </w:t>
      </w:r>
    </w:p>
    <w:p w:rsidR="009F2616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 внебюджетных средств на реализацию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Объем запланированных расходов на реализацию муниципальной программы на 2024 год составил 9418,5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,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том числе по источникам финансирования: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9418,5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2723,9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бюджет Ростовской области        – 6694,6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План ассигнований в соответствии с внесением изменений в решение Собрания депутатов Октябрьского района от 21.12.2023  № 138 «О бюджете Октябрьского района на 2024 год и на плановый период 2025 и 2026 годов» составил 9418,5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,</w:t>
      </w:r>
    </w:p>
    <w:p w:rsidR="009F2616" w:rsidRDefault="009F2616" w:rsidP="009F2616">
      <w:pPr>
        <w:tabs>
          <w:tab w:val="left" w:pos="322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в том числе по источникам финансирования: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9418,5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2723,9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бюджет Ростовской области        – 6694,6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i/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r>
        <w:rPr>
          <w:i/>
          <w:color w:val="auto"/>
          <w:sz w:val="20"/>
        </w:rPr>
        <w:t xml:space="preserve">          </w:t>
      </w:r>
      <w:r>
        <w:rPr>
          <w:color w:val="auto"/>
          <w:sz w:val="28"/>
          <w:szCs w:val="28"/>
        </w:rPr>
        <w:t xml:space="preserve"> Исполнение расходов по муниципальной программе составило 9401,0</w:t>
      </w:r>
    </w:p>
    <w:p w:rsidR="009F2616" w:rsidRDefault="009F2616" w:rsidP="009F2616">
      <w:pPr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,  в том числе по источникам финансирования: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9401,0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2723,4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9F2616" w:rsidRDefault="009F2616" w:rsidP="009F261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бюджет Ростовской области        – 6677,6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rPr>
          <w:color w:val="auto"/>
          <w:sz w:val="20"/>
        </w:rPr>
      </w:pPr>
    </w:p>
    <w:p w:rsidR="009F2616" w:rsidRDefault="009F2616" w:rsidP="009F2616">
      <w:pPr>
        <w:tabs>
          <w:tab w:val="left" w:pos="757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0"/>
        </w:rPr>
        <w:t xml:space="preserve">         </w:t>
      </w:r>
      <w:r>
        <w:rPr>
          <w:color w:val="auto"/>
          <w:sz w:val="28"/>
          <w:szCs w:val="28"/>
        </w:rPr>
        <w:t>Бюджетные средства освоены на 99,81 %.</w:t>
      </w:r>
    </w:p>
    <w:p w:rsidR="009F2616" w:rsidRDefault="009F2616" w:rsidP="009F2616">
      <w:pPr>
        <w:rPr>
          <w:i/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ab/>
        <w:t xml:space="preserve">Сведения об использовании бюджетных ассигнований и внебюджетных средств на реализацию муниципальной программы за 2024 год приведены 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                                                                                            </w:t>
      </w:r>
    </w:p>
    <w:p w:rsidR="009F2616" w:rsidRDefault="009F2616" w:rsidP="009F2616">
      <w:pPr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приложении</w:t>
      </w:r>
      <w:proofErr w:type="gramEnd"/>
      <w:r>
        <w:rPr>
          <w:color w:val="auto"/>
          <w:sz w:val="28"/>
          <w:szCs w:val="28"/>
        </w:rPr>
        <w:t xml:space="preserve"> № 2 к отчету о реализации муниципальной программы.</w:t>
      </w: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rPr>
          <w:color w:val="auto"/>
          <w:sz w:val="28"/>
          <w:szCs w:val="28"/>
        </w:rPr>
      </w:pP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 w:rsidRPr="00866445">
        <w:rPr>
          <w:color w:val="auto"/>
          <w:sz w:val="28"/>
          <w:szCs w:val="28"/>
        </w:rPr>
        <w:t>Раздел 5. Сведения о достижении значений показателей</w:t>
      </w: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муниципальной программы, подпрограмм муниципальной программы</w:t>
      </w:r>
      <w:r>
        <w:rPr>
          <w:color w:val="auto"/>
          <w:sz w:val="28"/>
          <w:szCs w:val="28"/>
        </w:rPr>
        <w:br/>
        <w:t xml:space="preserve">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Муниципальной программой и подпрограммами муниципальной программы предусмотрено 26 показателей, по 10 показателям фактические значения превышают плановые, по 12 показателям не достигнуты плановые значения, </w:t>
      </w:r>
      <w:r>
        <w:rPr>
          <w:color w:val="auto"/>
          <w:sz w:val="28"/>
          <w:szCs w:val="28"/>
        </w:rPr>
        <w:br/>
        <w:t xml:space="preserve">4 показателя в связи с прекращением действия подпрограммы  «Устойчивое развитие сельских территорий» - не реализуются. </w:t>
      </w:r>
    </w:p>
    <w:p w:rsidR="009F2616" w:rsidRDefault="009F2616" w:rsidP="009F2616">
      <w:pPr>
        <w:tabs>
          <w:tab w:val="left" w:pos="6150"/>
        </w:tabs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 «Индекс производства продукции сельского хозяйства в хозяйствах всех категорий (в сопоставимых ценах)» - 102,3 % плановое значение, фактическое значение – 79,8 %. </w:t>
      </w:r>
      <w:r w:rsidRPr="009D5CB9">
        <w:rPr>
          <w:color w:val="auto"/>
          <w:sz w:val="28"/>
          <w:szCs w:val="28"/>
        </w:rPr>
        <w:t>На показатель в целом по району повлияло снижение производства  продукции растениеводства и животноводства</w:t>
      </w:r>
      <w:r>
        <w:rPr>
          <w:color w:val="auto"/>
          <w:sz w:val="28"/>
          <w:szCs w:val="28"/>
        </w:rPr>
        <w:t xml:space="preserve"> 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Показатель 2. Индекс производства продукции растениеводства в хозяйствах всех категорий (в сопоставимых ценах) – 101,9 % плановое значение, фактическое значение – 62,26 %. </w:t>
      </w:r>
      <w:r w:rsidRPr="009D5CB9">
        <w:rPr>
          <w:color w:val="auto"/>
          <w:sz w:val="28"/>
          <w:szCs w:val="28"/>
        </w:rPr>
        <w:t>Показатель не выполнен в связи со снижением валового сбора  по основным выращиваемым культурам (</w:t>
      </w:r>
      <w:proofErr w:type="spellStart"/>
      <w:proofErr w:type="gramStart"/>
      <w:r w:rsidRPr="009D5CB9">
        <w:rPr>
          <w:color w:val="auto"/>
          <w:sz w:val="28"/>
          <w:szCs w:val="28"/>
        </w:rPr>
        <w:t>c</w:t>
      </w:r>
      <w:proofErr w:type="gramEnd"/>
      <w:r w:rsidRPr="009D5CB9">
        <w:rPr>
          <w:color w:val="auto"/>
          <w:sz w:val="28"/>
          <w:szCs w:val="28"/>
        </w:rPr>
        <w:t>ложная</w:t>
      </w:r>
      <w:proofErr w:type="spellEnd"/>
      <w:r w:rsidRPr="009D5CB9">
        <w:rPr>
          <w:color w:val="auto"/>
          <w:sz w:val="28"/>
          <w:szCs w:val="28"/>
        </w:rPr>
        <w:t xml:space="preserve"> метеорологическая обстановка в весенне-летний период повлияла на рост и развитие сельскохозяйственных растений)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3 «Индекс производства продукции животноводства в хозяйствах всех категорий (в сопоставимых ценах)» - 101,2 % плановое значение, фактическое значение – 89,84 % . </w:t>
      </w:r>
    </w:p>
    <w:p w:rsidR="009F2616" w:rsidRDefault="009F2616" w:rsidP="009F2616">
      <w:pPr>
        <w:tabs>
          <w:tab w:val="left" w:pos="6150"/>
        </w:tabs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Показатель  4. Индекс производства пищевых продуктов (в сопоставимых ценах) - 100,2 % плановое значение, фактическое значение – 100,2 % . Показатель выполнен за счет роста производства продукции по перерабатывающим предприятиям.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 5. 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 на 01.01.2025 года составила 63797 рублей при плановом значении 28589 рублей.  Показатель выполнен за счет роста заработной платы по сельхозпредприятиям района.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6. Индекс производительности труда к предыдущему году составил факт 78,5 %, план 100,3.</w:t>
      </w:r>
      <w:r>
        <w:t xml:space="preserve"> </w:t>
      </w:r>
      <w:proofErr w:type="gramStart"/>
      <w:r w:rsidRPr="009D5CB9">
        <w:rPr>
          <w:color w:val="auto"/>
          <w:sz w:val="28"/>
          <w:szCs w:val="28"/>
        </w:rPr>
        <w:t>Невыполнение  показателя обусловлено снижением объемов производства сельхозпродукции к уровню 2023 года</w:t>
      </w:r>
      <w:r>
        <w:rPr>
          <w:color w:val="auto"/>
          <w:sz w:val="28"/>
          <w:szCs w:val="28"/>
        </w:rPr>
        <w:t>).</w:t>
      </w:r>
      <w:proofErr w:type="gramEnd"/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7. «Количество высокопроизводительных рабочих мест»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br/>
        <w:t>2600 ед.  плановое значение, фактическое значение – 1419 ед.</w:t>
      </w:r>
    </w:p>
    <w:p w:rsidR="009F2616" w:rsidRDefault="009F2616" w:rsidP="009F2616">
      <w:pPr>
        <w:tabs>
          <w:tab w:val="left" w:pos="6150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8.</w:t>
      </w:r>
      <w:r>
        <w:rPr>
          <w:color w:val="auto"/>
          <w:sz w:val="20"/>
        </w:rPr>
        <w:t xml:space="preserve">  </w:t>
      </w:r>
      <w:r>
        <w:rPr>
          <w:color w:val="auto"/>
          <w:sz w:val="28"/>
          <w:szCs w:val="28"/>
        </w:rPr>
        <w:t xml:space="preserve">Объем производства валовой продукции сельского хозяйства за 2024 год составил 20,2 </w:t>
      </w:r>
      <w:proofErr w:type="spellStart"/>
      <w:r>
        <w:rPr>
          <w:color w:val="auto"/>
          <w:sz w:val="28"/>
          <w:szCs w:val="28"/>
        </w:rPr>
        <w:t>млрд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>., что ниже  планового показателя на 4,7%.</w:t>
      </w:r>
    </w:p>
    <w:p w:rsidR="009F2616" w:rsidRDefault="009F2616" w:rsidP="009F2616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Показатель  9.  Увеличение доли животноводства в структуре сельского хозяйства составило  70 % , план 70 %.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10. Увеличение доли экспорта сельскохозяйственной продукции. В 2024 году сельхозпредприятия района не реализовывали продукцию на экспорт.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11. Ежегодный рост заработной платы в сельхозпредприятиях района в 2024 году составил 122,6 %, план 107,0.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1.1. Валовой сбор зерновых и зернобобовых культур в хозяйствах всех категорий составил 220,6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-  100 % к плановому показателю.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1.2. 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0. 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1.3. Валовой сбор овощей открытого грунта в </w:t>
      </w:r>
      <w:proofErr w:type="spellStart"/>
      <w:r>
        <w:rPr>
          <w:color w:val="auto"/>
          <w:sz w:val="28"/>
          <w:szCs w:val="28"/>
        </w:rPr>
        <w:t>сельскохо-зяйственных</w:t>
      </w:r>
      <w:proofErr w:type="spellEnd"/>
      <w:r>
        <w:rPr>
          <w:color w:val="auto"/>
          <w:sz w:val="28"/>
          <w:szCs w:val="28"/>
        </w:rPr>
        <w:t xml:space="preserve"> организациях, крестьянских (фермерских) хозяйствах, включая индивидуальных предпринимателей – 1,6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0.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2024 году </w:t>
      </w:r>
      <w:r w:rsidRPr="0057435F">
        <w:rPr>
          <w:color w:val="auto"/>
          <w:sz w:val="28"/>
          <w:szCs w:val="28"/>
        </w:rPr>
        <w:t xml:space="preserve">не было  </w:t>
      </w:r>
      <w:proofErr w:type="spellStart"/>
      <w:r w:rsidRPr="0057435F">
        <w:rPr>
          <w:color w:val="auto"/>
          <w:sz w:val="28"/>
          <w:szCs w:val="28"/>
        </w:rPr>
        <w:t>сельхозтоваропроизводителей</w:t>
      </w:r>
      <w:proofErr w:type="spellEnd"/>
      <w:r w:rsidRPr="0057435F">
        <w:rPr>
          <w:color w:val="auto"/>
          <w:sz w:val="28"/>
          <w:szCs w:val="28"/>
        </w:rPr>
        <w:t xml:space="preserve"> </w:t>
      </w:r>
      <w:proofErr w:type="gramStart"/>
      <w:r w:rsidRPr="0057435F">
        <w:rPr>
          <w:color w:val="auto"/>
          <w:sz w:val="28"/>
          <w:szCs w:val="28"/>
        </w:rPr>
        <w:t>которые</w:t>
      </w:r>
      <w:proofErr w:type="gramEnd"/>
      <w:r w:rsidRPr="0057435F">
        <w:rPr>
          <w:color w:val="auto"/>
          <w:sz w:val="28"/>
          <w:szCs w:val="28"/>
        </w:rPr>
        <w:t xml:space="preserve"> занимались выращиванием </w:t>
      </w:r>
      <w:r>
        <w:rPr>
          <w:color w:val="auto"/>
          <w:sz w:val="28"/>
          <w:szCs w:val="28"/>
        </w:rPr>
        <w:t xml:space="preserve">картофеля и овощей.  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1.4. Доля площади, засеваемой элитными семенами, в общей площади посевов, занятой семенами сортов растений составила 15,5 %, что ниже на 1,5 </w:t>
      </w:r>
      <w:proofErr w:type="spellStart"/>
      <w:r>
        <w:rPr>
          <w:color w:val="auto"/>
          <w:sz w:val="28"/>
          <w:szCs w:val="28"/>
        </w:rPr>
        <w:t>п.п</w:t>
      </w:r>
      <w:proofErr w:type="spellEnd"/>
      <w:r>
        <w:rPr>
          <w:color w:val="auto"/>
          <w:sz w:val="28"/>
          <w:szCs w:val="28"/>
        </w:rPr>
        <w:t>. планового показателя.</w:t>
      </w:r>
    </w:p>
    <w:p w:rsidR="009F2616" w:rsidRDefault="009F2616" w:rsidP="009F2616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Показатель 1.5. «Производство скота и птицы на убой в хозяйствах всех категорий (в живом весе)»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– 19,2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53,4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 xml:space="preserve">.  </w:t>
      </w:r>
    </w:p>
    <w:p w:rsidR="009F2616" w:rsidRDefault="009F2616" w:rsidP="009F2616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1.6.  Производство молока в сельскохозяйственных организациях, крестьянских (фермерских) хозяйствах, включая индивидуальных предпринимателей, составило 3,8 тыс. тонн, при плане 3,0 тыс. тонн, что выше планового показателя в 1,3 раза.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Показатель 1.7. Маточное поголовье овец и коз в сельскохозяйственных организациях, крестьянских (фермерских) хозяйствах, </w:t>
      </w:r>
      <w:proofErr w:type="gramStart"/>
      <w:r>
        <w:rPr>
          <w:color w:val="auto"/>
          <w:sz w:val="28"/>
          <w:szCs w:val="28"/>
        </w:rPr>
        <w:t>включая индивидуальных предпринимателей на 1.01.2025 года составило 1,4 тысяч</w:t>
      </w:r>
      <w:proofErr w:type="gramEnd"/>
      <w:r>
        <w:rPr>
          <w:color w:val="auto"/>
          <w:sz w:val="28"/>
          <w:szCs w:val="28"/>
        </w:rPr>
        <w:t xml:space="preserve"> голов. Выполнение годового показателя Программы составило 100 %.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1.8. Численность товарного поголовье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составило 180 голов, что ниже  целевого показателя на 30 %.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1.9. Приобретение сельхозтехники сельскохозяйственными организациями, крестьянскими (фермерскими) хозяйствами, включая индивидуальных предпринимателей. За 12 месяцев 2024 года </w:t>
      </w:r>
      <w:proofErr w:type="spellStart"/>
      <w:r>
        <w:rPr>
          <w:color w:val="auto"/>
          <w:sz w:val="28"/>
          <w:szCs w:val="28"/>
        </w:rPr>
        <w:t>сельхозтоваропроизводителями</w:t>
      </w:r>
      <w:proofErr w:type="spellEnd"/>
      <w:r>
        <w:rPr>
          <w:color w:val="auto"/>
          <w:sz w:val="28"/>
          <w:szCs w:val="28"/>
        </w:rPr>
        <w:t xml:space="preserve"> района приобретено 15 тракторов и 7 зерноуборочных комбайнов, показатель выполнен на 100 %.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1.10 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проекта. Показатель выполнен на </w:t>
      </w:r>
      <w:r>
        <w:rPr>
          <w:color w:val="auto"/>
          <w:sz w:val="28"/>
          <w:szCs w:val="28"/>
        </w:rPr>
        <w:br/>
        <w:t xml:space="preserve">150 %. 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3.1. «Процент освоения лимита бюджетных средств на поддержку агропромышленного комплекса»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- 100,0 % плановое значение, фактическое значение – 99,81 % .  </w:t>
      </w:r>
    </w:p>
    <w:p w:rsidR="009F2616" w:rsidRDefault="009F2616" w:rsidP="009F2616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</w:t>
      </w:r>
    </w:p>
    <w:p w:rsidR="009F2616" w:rsidRDefault="009F2616" w:rsidP="009F2616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</w:p>
    <w:p w:rsidR="009F2616" w:rsidRDefault="009F2616" w:rsidP="009F2616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</w:p>
    <w:p w:rsidR="009F2616" w:rsidRDefault="009F2616" w:rsidP="009F2616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Раздел 6. Результаты оценки эффективности реализации </w:t>
      </w:r>
    </w:p>
    <w:p w:rsidR="009F2616" w:rsidRDefault="009F2616" w:rsidP="009F2616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tabs>
          <w:tab w:val="left" w:pos="2715"/>
        </w:tabs>
        <w:jc w:val="center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9F2616" w:rsidRDefault="009F2616" w:rsidP="009F2616">
      <w:pPr>
        <w:shd w:val="clear" w:color="auto" w:fill="FFFFFF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      1.</w:t>
      </w:r>
      <w:r>
        <w:rPr>
          <w:rFonts w:eastAsia="Calibri"/>
          <w:color w:val="auto"/>
          <w:sz w:val="28"/>
          <w:szCs w:val="28"/>
          <w:lang w:eastAsia="en-US"/>
        </w:rPr>
        <w:t xml:space="preserve"> С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тепень достижения целевых показателей муниципальной программы, подпрограмм муниципальной программы (Показатели 2.1; 2.2; 2.3; 2.4 – не реализуются) 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  составляет    0,78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2  составляет    0,61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3  составляет    0,89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4  составляет    1,00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5  составляет    2,23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6  составляет    0,78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7  составляет    0,54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8  составляет    0,95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9  составляет    1,00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Степень достижения показателя 10  составляет  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11  составляет  1,14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1.1 составляет  1,00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1.2 составляет   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1.3 составляет   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1.4 составляет   0,91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1.5 составляет   2,78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1.6 составляет   1,27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1.7 составляет   1,00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1.8 составляет   0,70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1.9 составляет   1,00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показателя 1.10 составляет 1,50   </w:t>
      </w:r>
    </w:p>
    <w:p w:rsidR="009F2616" w:rsidRDefault="009F2616" w:rsidP="009F2616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3.1 составляет   0,99</w:t>
      </w:r>
    </w:p>
    <w:p w:rsidR="009F2616" w:rsidRDefault="009F2616" w:rsidP="009F2616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9F2616" w:rsidRDefault="009F2616" w:rsidP="009F2616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Суммарная оценка степени достижения целевых показателей муниципальной программы составляет 0,54 (12/22)</w:t>
      </w:r>
    </w:p>
    <w:p w:rsidR="009F2616" w:rsidRDefault="009F2616" w:rsidP="009F2616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Такое значение характеризует  низкий  уровень эффективности реализации муниципальной программы по   степени достижения целевых показателей.</w:t>
      </w:r>
    </w:p>
    <w:p w:rsidR="009F2616" w:rsidRDefault="009F2616" w:rsidP="009F2616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</w:t>
      </w:r>
    </w:p>
    <w:p w:rsidR="009F2616" w:rsidRPr="00D568B2" w:rsidRDefault="009F2616" w:rsidP="009F2616">
      <w:pPr>
        <w:tabs>
          <w:tab w:val="left" w:pos="1950"/>
        </w:tabs>
        <w:ind w:firstLine="709"/>
        <w:jc w:val="both"/>
        <w:rPr>
          <w:color w:val="auto"/>
          <w:sz w:val="28"/>
          <w:szCs w:val="28"/>
        </w:rPr>
      </w:pPr>
      <w:r w:rsidRPr="00D568B2">
        <w:rPr>
          <w:color w:val="auto"/>
          <w:sz w:val="28"/>
          <w:szCs w:val="28"/>
        </w:rPr>
        <w:t xml:space="preserve">2.Степень реализации основных мероприятий, приоритетных основных мероприятий, составляет 0,64  - из 11 реализуемых основных мероприятий, </w:t>
      </w:r>
      <w:r w:rsidRPr="00D568B2">
        <w:rPr>
          <w:color w:val="auto"/>
          <w:sz w:val="28"/>
          <w:szCs w:val="28"/>
        </w:rPr>
        <w:br/>
        <w:t>7 выполнены в полном объеме,</w:t>
      </w:r>
      <w:r w:rsidRPr="00D568B2">
        <w:rPr>
          <w:i/>
          <w:color w:val="auto"/>
          <w:sz w:val="28"/>
          <w:szCs w:val="28"/>
        </w:rPr>
        <w:t xml:space="preserve"> </w:t>
      </w:r>
      <w:r w:rsidRPr="00D568B2">
        <w:rPr>
          <w:color w:val="auto"/>
          <w:sz w:val="28"/>
          <w:szCs w:val="28"/>
        </w:rPr>
        <w:t>что характеризует низкий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9F2616" w:rsidRDefault="009F2616" w:rsidP="009F2616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F34A05">
        <w:rPr>
          <w:color w:val="auto"/>
          <w:sz w:val="28"/>
          <w:szCs w:val="28"/>
        </w:rPr>
        <w:t xml:space="preserve">         3.Бюджетная эффективность реализации Программы</w:t>
      </w:r>
      <w:r>
        <w:rPr>
          <w:color w:val="auto"/>
          <w:sz w:val="28"/>
          <w:szCs w:val="28"/>
        </w:rPr>
        <w:t xml:space="preserve"> рассчитывается в несколько этапов.</w:t>
      </w:r>
    </w:p>
    <w:p w:rsidR="009F2616" w:rsidRDefault="009F2616" w:rsidP="009F2616">
      <w:pPr>
        <w:tabs>
          <w:tab w:val="left" w:pos="1950"/>
        </w:tabs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3.1.Степень реализации основных мероприятий финансируемых за счет безвозмездных поступлений в бюджет Октябрьского района, оценивается как доля </w:t>
      </w:r>
      <w:proofErr w:type="gramStart"/>
      <w:r>
        <w:rPr>
          <w:color w:val="auto"/>
          <w:sz w:val="28"/>
          <w:szCs w:val="28"/>
        </w:rPr>
        <w:t>мероприятий, выполненных в полном объеме и составляет</w:t>
      </w:r>
      <w:proofErr w:type="gramEnd"/>
      <w:r>
        <w:rPr>
          <w:color w:val="auto"/>
          <w:sz w:val="28"/>
          <w:szCs w:val="28"/>
        </w:rPr>
        <w:t xml:space="preserve"> 99,81 %</w:t>
      </w:r>
      <w:r>
        <w:rPr>
          <w:i/>
          <w:color w:val="auto"/>
          <w:sz w:val="28"/>
          <w:szCs w:val="28"/>
        </w:rPr>
        <w:t>.</w:t>
      </w:r>
    </w:p>
    <w:p w:rsidR="009F2616" w:rsidRDefault="009F2616" w:rsidP="009F2616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 xml:space="preserve">        </w:t>
      </w:r>
      <w:r>
        <w:rPr>
          <w:color w:val="auto"/>
          <w:sz w:val="28"/>
          <w:szCs w:val="28"/>
        </w:rPr>
        <w:t>3.2.Степень соответствия запланированному уровню расходов за счет безвозмездных поступлений в бюджет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9F2616" w:rsidRDefault="009F2616" w:rsidP="009F2616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Степень соответствия запланированному уровню расходов:</w:t>
      </w:r>
    </w:p>
    <w:p w:rsidR="009F2616" w:rsidRDefault="009F2616" w:rsidP="009F2616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9401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/9418,5 </w:t>
      </w:r>
      <w:proofErr w:type="spellStart"/>
      <w:r>
        <w:rPr>
          <w:color w:val="auto"/>
          <w:sz w:val="28"/>
          <w:szCs w:val="28"/>
        </w:rPr>
        <w:t>тыс.рублей</w:t>
      </w:r>
      <w:proofErr w:type="spellEnd"/>
      <w:r>
        <w:rPr>
          <w:color w:val="auto"/>
          <w:sz w:val="28"/>
          <w:szCs w:val="28"/>
        </w:rPr>
        <w:t xml:space="preserve"> = 0,99</w:t>
      </w:r>
    </w:p>
    <w:p w:rsidR="009F2616" w:rsidRDefault="009F2616" w:rsidP="009F2616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 к степени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9F2616" w:rsidRDefault="009F2616" w:rsidP="009F2616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9F2616" w:rsidRDefault="009F2616" w:rsidP="009F2616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9F2616" w:rsidRDefault="009F2616" w:rsidP="009F2616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0,99 / 0,99  = 1,0, в </w:t>
      </w:r>
      <w:proofErr w:type="gramStart"/>
      <w:r>
        <w:rPr>
          <w:color w:val="auto"/>
          <w:sz w:val="28"/>
          <w:szCs w:val="28"/>
        </w:rPr>
        <w:t>связи</w:t>
      </w:r>
      <w:proofErr w:type="gramEnd"/>
      <w:r>
        <w:rPr>
          <w:color w:val="auto"/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>
        <w:rPr>
          <w:color w:val="auto"/>
          <w:spacing w:val="-4"/>
          <w:kern w:val="2"/>
          <w:sz w:val="28"/>
          <w:szCs w:val="28"/>
          <w:lang w:eastAsia="en-US"/>
        </w:rPr>
        <w:t>высокой</w:t>
      </w:r>
      <w:r>
        <w:rPr>
          <w:color w:val="auto"/>
          <w:sz w:val="28"/>
          <w:szCs w:val="28"/>
        </w:rPr>
        <w:t>.</w:t>
      </w:r>
    </w:p>
    <w:p w:rsidR="009F2616" w:rsidRDefault="009F2616" w:rsidP="009F2616">
      <w:pPr>
        <w:tabs>
          <w:tab w:val="left" w:pos="5970"/>
        </w:tabs>
        <w:jc w:val="both"/>
        <w:rPr>
          <w:i/>
          <w:color w:val="auto"/>
          <w:sz w:val="20"/>
        </w:rPr>
      </w:pPr>
      <w:r>
        <w:rPr>
          <w:color w:val="auto"/>
          <w:sz w:val="28"/>
          <w:szCs w:val="28"/>
        </w:rPr>
        <w:lastRenderedPageBreak/>
        <w:tab/>
      </w:r>
    </w:p>
    <w:p w:rsidR="009F2616" w:rsidRDefault="009F2616" w:rsidP="009F2616">
      <w:pPr>
        <w:tabs>
          <w:tab w:val="left" w:pos="597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>
        <w:rPr>
          <w:color w:val="auto"/>
          <w:sz w:val="28"/>
          <w:szCs w:val="28"/>
          <w:vertAlign w:val="superscript"/>
        </w:rPr>
        <w:t xml:space="preserve"> </w:t>
      </w:r>
      <w:r>
        <w:rPr>
          <w:color w:val="auto"/>
          <w:sz w:val="28"/>
          <w:szCs w:val="28"/>
        </w:rPr>
        <w:t>:</w:t>
      </w:r>
      <w:proofErr w:type="gramEnd"/>
    </w:p>
    <w:p w:rsidR="009F2616" w:rsidRDefault="009F2616" w:rsidP="009F2616">
      <w:pPr>
        <w:tabs>
          <w:tab w:val="left" w:pos="597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0,54 х 0,5+ 0,64 х 0,3+ 0,99 х 0,2 = 0,66 , в связи, с чем уровень реализации муниципальной программы является низкой.</w:t>
      </w:r>
    </w:p>
    <w:p w:rsidR="009F2616" w:rsidRDefault="009F2616" w:rsidP="009F2616">
      <w:pPr>
        <w:tabs>
          <w:tab w:val="left" w:pos="5970"/>
        </w:tabs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ab/>
      </w:r>
    </w:p>
    <w:p w:rsidR="009F2616" w:rsidRDefault="009F2616" w:rsidP="009F2616">
      <w:pPr>
        <w:tabs>
          <w:tab w:val="left" w:pos="5970"/>
        </w:tabs>
        <w:ind w:firstLine="709"/>
        <w:jc w:val="both"/>
        <w:rPr>
          <w:i/>
          <w:color w:val="auto"/>
          <w:sz w:val="28"/>
          <w:szCs w:val="28"/>
        </w:rPr>
      </w:pPr>
    </w:p>
    <w:p w:rsidR="009F2616" w:rsidRDefault="009F2616" w:rsidP="009F2616">
      <w:pPr>
        <w:spacing w:after="200" w:line="276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7. Предложения по дальнейшей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9F2616" w:rsidRDefault="009F2616" w:rsidP="009F2616">
      <w:pPr>
        <w:spacing w:after="200"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proofErr w:type="gramStart"/>
      <w:r>
        <w:rPr>
          <w:color w:val="auto"/>
          <w:sz w:val="28"/>
          <w:szCs w:val="28"/>
        </w:rPr>
        <w:t>Дальнейшая реализация Программы на 2025-2030 годы осуществляется в соответствии с постановлением Правительства Ростовской области от 17.10.2018 № 652 «Об утверждении государственной программы Ростовской области «Развитие сельского хозяйства и регулирования рынков сельскохозяйственной продукции, сырья и продовольствия» и постановлением Администрации Октябрьского района от 31.10.2018 № 1466 «Об утверждении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с</w:t>
      </w:r>
      <w:proofErr w:type="gramEnd"/>
      <w:r>
        <w:rPr>
          <w:color w:val="auto"/>
          <w:sz w:val="28"/>
          <w:szCs w:val="28"/>
        </w:rPr>
        <w:t xml:space="preserve"> ежегодным уточнением целей, задач, целевых показателей всех подпрограмм Программы. </w:t>
      </w:r>
    </w:p>
    <w:p w:rsidR="009F2616" w:rsidRDefault="009F2616" w:rsidP="009F2616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9F2616" w:rsidRDefault="009F2616" w:rsidP="009F2616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9F2616" w:rsidRDefault="009F2616" w:rsidP="009F2616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9F2616" w:rsidRDefault="009F2616" w:rsidP="009F2616">
      <w:pPr>
        <w:shd w:val="clear" w:color="auto" w:fill="FFFFFF"/>
        <w:spacing w:line="315" w:lineRule="atLeast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Управляющий делами</w:t>
      </w:r>
    </w:p>
    <w:p w:rsidR="009F2616" w:rsidRDefault="009F2616" w:rsidP="009F2616">
      <w:pPr>
        <w:shd w:val="clear" w:color="auto" w:fill="FFFFFF"/>
        <w:spacing w:line="315" w:lineRule="atLeast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Администрации Октябрьского района          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9F2616" w:rsidRDefault="009F2616" w:rsidP="007D70F5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  <w:sectPr w:rsidR="009F261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2"/>
        <w:gridCol w:w="5730"/>
      </w:tblGrid>
      <w:tr w:rsidR="009F2616" w:rsidTr="00723506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1</w:t>
            </w:r>
          </w:p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2024 год</w:t>
            </w:r>
          </w:p>
        </w:tc>
      </w:tr>
    </w:tbl>
    <w:p w:rsidR="009F2616" w:rsidRDefault="009F2616" w:rsidP="009F2616">
      <w:pPr>
        <w:ind w:left="709"/>
        <w:rPr>
          <w:sz w:val="20"/>
        </w:rPr>
      </w:pPr>
    </w:p>
    <w:p w:rsidR="009F2616" w:rsidRPr="004453F1" w:rsidRDefault="009F2616" w:rsidP="009F2616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>СВЕДЕНИЯ</w:t>
      </w:r>
    </w:p>
    <w:p w:rsidR="009F2616" w:rsidRPr="004453F1" w:rsidRDefault="009F2616" w:rsidP="009F2616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 xml:space="preserve">о выполнении основных мероприятий, приоритетных основных мероприятий </w:t>
      </w:r>
    </w:p>
    <w:p w:rsidR="009F2616" w:rsidRPr="004453F1" w:rsidRDefault="009F2616" w:rsidP="009F2616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 xml:space="preserve"> а также контрольных событий муниципальной программы за 202</w:t>
      </w:r>
      <w:r>
        <w:rPr>
          <w:color w:val="auto"/>
          <w:szCs w:val="24"/>
        </w:rPr>
        <w:t>4</w:t>
      </w:r>
      <w:r w:rsidRPr="004453F1">
        <w:rPr>
          <w:color w:val="auto"/>
          <w:szCs w:val="24"/>
        </w:rPr>
        <w:t xml:space="preserve"> год</w:t>
      </w:r>
    </w:p>
    <w:p w:rsidR="009F2616" w:rsidRPr="004453F1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3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404"/>
        <w:gridCol w:w="2410"/>
        <w:gridCol w:w="1417"/>
        <w:gridCol w:w="1417"/>
        <w:gridCol w:w="1419"/>
        <w:gridCol w:w="1558"/>
        <w:gridCol w:w="1308"/>
        <w:gridCol w:w="1701"/>
      </w:tblGrid>
      <w:tr w:rsidR="009F2616" w:rsidRPr="004453F1" w:rsidTr="00723506">
        <w:trPr>
          <w:trHeight w:val="55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№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п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Номер и наименование </w:t>
            </w:r>
          </w:p>
          <w:p w:rsidR="009F2616" w:rsidRPr="004453F1" w:rsidRDefault="005F787E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hyperlink r:id="rId6" w:anchor="Par1127" w:history="1">
              <w:r w:rsidR="009F2616" w:rsidRPr="004453F1">
                <w:rPr>
                  <w:rFonts w:eastAsia="Calibri"/>
                  <w:color w:val="auto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Ответственный </w:t>
            </w:r>
            <w:r w:rsidRPr="004453F1">
              <w:rPr>
                <w:color w:val="auto"/>
                <w:szCs w:val="24"/>
              </w:rPr>
              <w:br/>
              <w:t xml:space="preserve"> исполнитель, соисполнитель, участник  </w:t>
            </w:r>
            <w:r w:rsidRPr="004453F1">
              <w:rPr>
                <w:color w:val="auto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Фактический срок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9F2616" w:rsidRPr="004453F1" w:rsidTr="00723506"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4453F1">
              <w:rPr>
                <w:b/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6525,8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6508,3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99,73 %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b/>
                <w:color w:val="auto"/>
                <w:szCs w:val="24"/>
                <w:lang w:eastAsia="en-US"/>
              </w:rPr>
              <w:t>Основное мероприятие 1.1.</w:t>
            </w:r>
            <w:r w:rsidRPr="004453F1">
              <w:rPr>
                <w:color w:val="auto"/>
                <w:szCs w:val="24"/>
              </w:rPr>
              <w:t xml:space="preserve"> Поддержание доходности сельскохозяйственных товаропроизводителей в растениеводстве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szCs w:val="24"/>
              </w:rPr>
            </w:pPr>
            <w:r w:rsidRPr="004453F1">
              <w:rPr>
                <w:szCs w:val="24"/>
              </w:rPr>
              <w:t xml:space="preserve">достижение оптимальной структуры посевных площадей в соответствии с </w:t>
            </w:r>
            <w:proofErr w:type="spellStart"/>
            <w:proofErr w:type="gramStart"/>
            <w:r w:rsidRPr="004453F1">
              <w:rPr>
                <w:szCs w:val="24"/>
              </w:rPr>
              <w:t>зональ-ными</w:t>
            </w:r>
            <w:proofErr w:type="spellEnd"/>
            <w:proofErr w:type="gramEnd"/>
            <w:r w:rsidRPr="004453F1">
              <w:rPr>
                <w:szCs w:val="24"/>
              </w:rPr>
              <w:t xml:space="preserve"> системами земледелия.</w:t>
            </w:r>
          </w:p>
          <w:p w:rsidR="009F2616" w:rsidRPr="004453F1" w:rsidRDefault="009F2616" w:rsidP="00723506">
            <w:pPr>
              <w:rPr>
                <w:szCs w:val="24"/>
              </w:rPr>
            </w:pPr>
            <w:r w:rsidRPr="004453F1">
              <w:rPr>
                <w:szCs w:val="24"/>
              </w:rPr>
              <w:t xml:space="preserve">Повышение доходов сельскохозяйственных </w:t>
            </w:r>
            <w:r w:rsidRPr="004453F1">
              <w:rPr>
                <w:szCs w:val="24"/>
              </w:rPr>
              <w:lastRenderedPageBreak/>
              <w:t>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F34A05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Не смотря на снижение производственных показателей </w:t>
            </w:r>
            <w:proofErr w:type="gramStart"/>
            <w:r>
              <w:rPr>
                <w:rFonts w:eastAsia="Calibri"/>
                <w:color w:val="auto"/>
                <w:szCs w:val="24"/>
                <w:lang w:eastAsia="en-US"/>
              </w:rPr>
              <w:t>получены</w:t>
            </w:r>
            <w:proofErr w:type="gram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п</w:t>
            </w:r>
            <w:r w:rsidRPr="00F34A05">
              <w:rPr>
                <w:rFonts w:eastAsia="Calibri"/>
                <w:color w:val="auto"/>
                <w:szCs w:val="24"/>
                <w:lang w:eastAsia="en-US"/>
              </w:rPr>
              <w:t>оложительные финансовые</w:t>
            </w:r>
          </w:p>
          <w:p w:rsidR="009F2616" w:rsidRPr="00F34A05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34A05">
              <w:rPr>
                <w:rFonts w:eastAsia="Calibri"/>
                <w:color w:val="auto"/>
                <w:szCs w:val="24"/>
                <w:lang w:eastAsia="en-US"/>
              </w:rPr>
              <w:t xml:space="preserve">результаты </w:t>
            </w:r>
            <w:r w:rsidRPr="00F34A0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предприятий по итогам</w:t>
            </w:r>
          </w:p>
          <w:p w:rsidR="009F2616" w:rsidRPr="00F34A05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F34A05">
              <w:rPr>
                <w:rFonts w:eastAsia="Calibri"/>
                <w:color w:val="auto"/>
                <w:szCs w:val="24"/>
                <w:lang w:eastAsia="en-US"/>
              </w:rPr>
              <w:t>2024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proofErr w:type="gramStart"/>
            <w:r w:rsidRPr="00552C2E">
              <w:rPr>
                <w:color w:val="auto"/>
                <w:szCs w:val="24"/>
              </w:rPr>
              <w:t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</w:t>
            </w:r>
            <w:proofErr w:type="gramEnd"/>
            <w:r w:rsidRPr="00552C2E">
              <w:rPr>
                <w:color w:val="auto"/>
                <w:szCs w:val="24"/>
              </w:rPr>
              <w:t xml:space="preserve"> плодородия и качества почв) (Субсидии юридическим лицам (кроме некоммерческих </w:t>
            </w:r>
            <w:r w:rsidRPr="00552C2E">
              <w:rPr>
                <w:color w:val="auto"/>
                <w:szCs w:val="24"/>
              </w:rPr>
              <w:lastRenderedPageBreak/>
              <w:t>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2205,3</w:t>
            </w:r>
          </w:p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proofErr w:type="spellStart"/>
            <w:r w:rsidRPr="004453F1">
              <w:rPr>
                <w:color w:val="auto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zCs w:val="24"/>
              </w:rPr>
              <w:t>.р</w:t>
            </w:r>
            <w:proofErr w:type="gramEnd"/>
            <w:r w:rsidRPr="004453F1">
              <w:rPr>
                <w:color w:val="auto"/>
                <w:szCs w:val="24"/>
              </w:rPr>
              <w:t>уб</w:t>
            </w:r>
            <w:proofErr w:type="spellEnd"/>
            <w:r w:rsidRPr="004453F1">
              <w:rPr>
                <w:color w:val="auto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2204,8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тыс.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99,98%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D83720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gramStart"/>
            <w:r w:rsidRPr="00552C2E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</w:t>
            </w:r>
            <w:r w:rsidRPr="00552C2E">
              <w:rPr>
                <w:b/>
                <w:color w:val="auto"/>
                <w:szCs w:val="24"/>
              </w:rPr>
              <w:t>элитного</w:t>
            </w:r>
            <w:r w:rsidRPr="00552C2E">
              <w:rPr>
                <w:color w:val="auto"/>
                <w:szCs w:val="24"/>
              </w:rPr>
              <w:t xml:space="preserve"> семеноводства) (Субсидии юридическим лицам (кроме некоммерческих организаций), индивидуальным предпринимателям, физическим лицам</w:t>
            </w:r>
            <w:proofErr w:type="gramEnd"/>
            <w:r w:rsidRPr="00552C2E">
              <w:rPr>
                <w:color w:val="auto"/>
                <w:szCs w:val="24"/>
              </w:rPr>
              <w:t xml:space="preserve"> - производителям товаров, </w:t>
            </w:r>
            <w:r w:rsidRPr="00552C2E">
              <w:rPr>
                <w:color w:val="auto"/>
                <w:szCs w:val="24"/>
              </w:rPr>
              <w:lastRenderedPageBreak/>
              <w:t>работ, услуг)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1076,5</w:t>
            </w:r>
          </w:p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proofErr w:type="spellStart"/>
            <w:r w:rsidRPr="004453F1">
              <w:rPr>
                <w:color w:val="auto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zCs w:val="24"/>
              </w:rPr>
              <w:t>.р</w:t>
            </w:r>
            <w:proofErr w:type="gramEnd"/>
            <w:r w:rsidRPr="004453F1">
              <w:rPr>
                <w:color w:val="auto"/>
                <w:szCs w:val="24"/>
              </w:rPr>
              <w:t>уб</w:t>
            </w:r>
            <w:proofErr w:type="spellEnd"/>
            <w:r w:rsidRPr="004453F1">
              <w:rPr>
                <w:color w:val="auto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1076,4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тыс.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99,99%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1.2.</w:t>
            </w:r>
          </w:p>
          <w:p w:rsidR="009F2616" w:rsidRPr="004453F1" w:rsidRDefault="009F2616" w:rsidP="00723506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Развитие отрасли растениеводства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повышение урожайности </w:t>
            </w:r>
            <w:proofErr w:type="gramStart"/>
            <w:r w:rsidRPr="004453F1">
              <w:rPr>
                <w:color w:val="auto"/>
                <w:szCs w:val="24"/>
              </w:rPr>
              <w:t>сельско-хозяйственных</w:t>
            </w:r>
            <w:proofErr w:type="gramEnd"/>
            <w:r w:rsidRPr="004453F1">
              <w:rPr>
                <w:color w:val="auto"/>
                <w:szCs w:val="24"/>
              </w:rPr>
              <w:t xml:space="preserve"> культур,             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производствапродукции</w:t>
            </w:r>
            <w:proofErr w:type="spell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урожайность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зерно-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вых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и зернобобовых культур составила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28,1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, что на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39,2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% 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ниже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>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года, урожайность подсолнечника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>7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,6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ц/га, что на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39,5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ниже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уровня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3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7649B1">
              <w:rPr>
                <w:rFonts w:eastAsia="Calibri"/>
                <w:color w:val="auto"/>
                <w:szCs w:val="24"/>
                <w:lang w:eastAsia="en-US"/>
              </w:rPr>
              <w:t>Последствия майских холодов усугуби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вшихся</w:t>
            </w:r>
            <w:r w:rsidRPr="007649B1">
              <w:rPr>
                <w:rFonts w:eastAsia="Calibri"/>
                <w:color w:val="auto"/>
                <w:szCs w:val="24"/>
                <w:lang w:eastAsia="en-US"/>
              </w:rPr>
              <w:t xml:space="preserve"> засухой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, </w:t>
            </w:r>
            <w:r w:rsidRPr="007649B1">
              <w:rPr>
                <w:rFonts w:eastAsia="Calibri"/>
                <w:color w:val="auto"/>
                <w:szCs w:val="24"/>
                <w:lang w:eastAsia="en-US"/>
              </w:rPr>
              <w:t>негативно повлияло на состояние посевов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и</w:t>
            </w:r>
            <w:r w:rsidRPr="007649B1">
              <w:rPr>
                <w:rFonts w:eastAsia="Calibri"/>
                <w:color w:val="auto"/>
                <w:szCs w:val="24"/>
                <w:lang w:eastAsia="en-US"/>
              </w:rPr>
              <w:t xml:space="preserve"> привело к их повреждению и частичной гибели. Как результат – снижение урожайности по всем культурам без исключения.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D83720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9107C2">
              <w:rPr>
                <w:color w:val="auto"/>
                <w:szCs w:val="24"/>
              </w:rPr>
              <w:t>Субсидия на осуществление полномочий по поддержке сельскохозяйственного производства и осуществлению мероприятий в области плодородия земель сельскохозяйственного назначения для предоставления субсидий сельскохозяйственным товаропроизводителям на компенсацию части стоимости агрохимического обследования пашни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3244</w:t>
            </w:r>
          </w:p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  <w:proofErr w:type="spellStart"/>
            <w:r w:rsidRPr="004453F1">
              <w:rPr>
                <w:color w:val="auto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zCs w:val="24"/>
              </w:rPr>
              <w:t>.р</w:t>
            </w:r>
            <w:proofErr w:type="gramEnd"/>
            <w:r w:rsidRPr="004453F1">
              <w:rPr>
                <w:color w:val="auto"/>
                <w:szCs w:val="24"/>
              </w:rPr>
              <w:t>уб</w:t>
            </w:r>
            <w:proofErr w:type="spellEnd"/>
            <w:r w:rsidRPr="004453F1">
              <w:rPr>
                <w:color w:val="auto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3227,1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тыс.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99,48%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4453F1">
              <w:rPr>
                <w:b/>
                <w:color w:val="auto"/>
                <w:spacing w:val="-4"/>
                <w:kern w:val="2"/>
                <w:szCs w:val="24"/>
              </w:rPr>
              <w:t>Контрольное событие</w:t>
            </w:r>
          </w:p>
          <w:p w:rsidR="009F2616" w:rsidRPr="004453F1" w:rsidRDefault="009F2616" w:rsidP="00723506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4453F1">
              <w:rPr>
                <w:b/>
                <w:color w:val="auto"/>
                <w:spacing w:val="-4"/>
                <w:kern w:val="2"/>
                <w:szCs w:val="24"/>
              </w:rPr>
              <w:lastRenderedPageBreak/>
              <w:t>муниципальной программы</w:t>
            </w:r>
          </w:p>
          <w:p w:rsidR="009F2616" w:rsidRPr="004453F1" w:rsidRDefault="009F2616" w:rsidP="00723506">
            <w:pPr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220,6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220,6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1,5 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649B1">
              <w:rPr>
                <w:color w:val="auto"/>
                <w:sz w:val="22"/>
                <w:szCs w:val="22"/>
              </w:rPr>
              <w:t xml:space="preserve">В 2024 году не было  </w:t>
            </w:r>
            <w:proofErr w:type="spellStart"/>
            <w:r w:rsidRPr="007649B1">
              <w:rPr>
                <w:color w:val="auto"/>
                <w:sz w:val="22"/>
                <w:szCs w:val="22"/>
              </w:rPr>
              <w:t>сельхозтоваропроизводителей</w:t>
            </w:r>
            <w:proofErr w:type="spellEnd"/>
            <w:r w:rsidRPr="007649B1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7649B1">
              <w:rPr>
                <w:color w:val="auto"/>
                <w:sz w:val="22"/>
                <w:szCs w:val="22"/>
              </w:rPr>
              <w:t>которые</w:t>
            </w:r>
            <w:proofErr w:type="gramEnd"/>
            <w:r w:rsidRPr="007649B1">
              <w:rPr>
                <w:color w:val="auto"/>
                <w:sz w:val="22"/>
                <w:szCs w:val="22"/>
              </w:rPr>
              <w:t xml:space="preserve"> занимались выращиванием картофеля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1,6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649B1">
              <w:rPr>
                <w:color w:val="auto"/>
                <w:sz w:val="22"/>
                <w:szCs w:val="22"/>
              </w:rPr>
              <w:t xml:space="preserve">В 2024 году не было  </w:t>
            </w:r>
            <w:proofErr w:type="spellStart"/>
            <w:r w:rsidRPr="007649B1">
              <w:rPr>
                <w:color w:val="auto"/>
                <w:sz w:val="22"/>
                <w:szCs w:val="22"/>
              </w:rPr>
              <w:t>сельхозтоваропроизводителей</w:t>
            </w:r>
            <w:proofErr w:type="spellEnd"/>
            <w:r w:rsidRPr="007649B1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7649B1">
              <w:rPr>
                <w:color w:val="auto"/>
                <w:sz w:val="22"/>
                <w:szCs w:val="22"/>
              </w:rPr>
              <w:t>которые</w:t>
            </w:r>
            <w:proofErr w:type="gramEnd"/>
            <w:r w:rsidRPr="007649B1">
              <w:rPr>
                <w:color w:val="auto"/>
                <w:sz w:val="22"/>
                <w:szCs w:val="22"/>
              </w:rPr>
              <w:t xml:space="preserve"> занимались выращиванием овощей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сортов растений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17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15,5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-1,5 </w:t>
            </w:r>
            <w:proofErr w:type="spellStart"/>
            <w:r>
              <w:rPr>
                <w:rFonts w:eastAsia="Calibri"/>
                <w:color w:val="auto"/>
                <w:szCs w:val="24"/>
                <w:lang w:eastAsia="en-US"/>
              </w:rPr>
              <w:t>п.п</w:t>
            </w:r>
            <w:proofErr w:type="spellEnd"/>
            <w:r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1.3</w:t>
            </w:r>
          </w:p>
          <w:p w:rsidR="009F2616" w:rsidRPr="004453F1" w:rsidRDefault="009F2616" w:rsidP="00723506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Поддержание доходности </w:t>
            </w:r>
            <w:r w:rsidRPr="004453F1">
              <w:rPr>
                <w:color w:val="auto"/>
                <w:szCs w:val="24"/>
              </w:rPr>
              <w:lastRenderedPageBreak/>
              <w:t>сельскохозяйственных товаропроизводителей в животноводстве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увеличение производства 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1.4</w:t>
            </w:r>
          </w:p>
          <w:p w:rsidR="009F2616" w:rsidRPr="004453F1" w:rsidRDefault="009F2616" w:rsidP="00723506">
            <w:pPr>
              <w:rPr>
                <w:b/>
                <w:color w:val="auto"/>
                <w:szCs w:val="24"/>
                <w:highlight w:val="red"/>
              </w:rPr>
            </w:pPr>
            <w:r w:rsidRPr="004453F1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индекс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производ¬ства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продукции </w:t>
            </w: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жи-вотноводства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в хозяйствах всех категорий составил –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89,84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%, что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ниже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планового показателя на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11,2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  <w:r>
              <w:t xml:space="preserve"> </w:t>
            </w:r>
            <w:r w:rsidRPr="007602B2">
              <w:rPr>
                <w:rFonts w:eastAsia="Calibri"/>
                <w:color w:val="auto"/>
                <w:szCs w:val="24"/>
                <w:lang w:eastAsia="en-US"/>
              </w:rPr>
              <w:t>Показатель не выпо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л</w:t>
            </w:r>
            <w:r w:rsidRPr="007602B2">
              <w:rPr>
                <w:rFonts w:eastAsia="Calibri"/>
                <w:color w:val="auto"/>
                <w:szCs w:val="24"/>
                <w:lang w:eastAsia="en-US"/>
              </w:rPr>
              <w:t>нен в связи со снижением производства мяса в живом весе и молока.  В 2024 году производство мяса во всех категориях хозяйств в живом весе снизилось на 11,7 %  и составило 53,4 тыс. тонн. Вспышка птичьего гриппа в ЛПХ стала причиной  снижения производства мяса птиц</w:t>
            </w:r>
            <w:proofErr w:type="gramStart"/>
            <w:r w:rsidRPr="007602B2">
              <w:rPr>
                <w:rFonts w:eastAsia="Calibri"/>
                <w:color w:val="auto"/>
                <w:szCs w:val="24"/>
                <w:lang w:eastAsia="en-US"/>
              </w:rPr>
              <w:t>ы ООО</w:t>
            </w:r>
            <w:proofErr w:type="gramEnd"/>
            <w:r w:rsidRPr="007602B2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7602B2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«Индюшкин двор».  Был приостановлен убой птицы в ноябре и декабре месяце 2024 года, в результате недополучено около 10,0 тыс. тонн мяса птицы.  В 2024 году произведено молока 32,2 тыс. тонн, что ниже уровня 2023 года на 7,7 %.  Производство молока снижено в связи со снижением поголовья коров в ЛПХ (недостаточная обеспеченность кормами на период зимовки 2024 – 2025 года, </w:t>
            </w:r>
            <w:proofErr w:type="gramStart"/>
            <w:r w:rsidRPr="007602B2">
              <w:rPr>
                <w:rFonts w:eastAsia="Calibri"/>
                <w:color w:val="auto"/>
                <w:szCs w:val="24"/>
                <w:lang w:eastAsia="en-US"/>
              </w:rPr>
              <w:t>из</w:t>
            </w:r>
            <w:proofErr w:type="gramEnd"/>
            <w:r w:rsidRPr="007602B2">
              <w:rPr>
                <w:rFonts w:eastAsia="Calibri"/>
                <w:color w:val="auto"/>
                <w:szCs w:val="24"/>
                <w:lang w:eastAsia="en-US"/>
              </w:rPr>
              <w:t xml:space="preserve"> – </w:t>
            </w:r>
            <w:proofErr w:type="gramStart"/>
            <w:r w:rsidRPr="007602B2">
              <w:rPr>
                <w:rFonts w:eastAsia="Calibri"/>
                <w:color w:val="auto"/>
                <w:szCs w:val="24"/>
                <w:lang w:eastAsia="en-US"/>
              </w:rPr>
              <w:t>за</w:t>
            </w:r>
            <w:proofErr w:type="gramEnd"/>
            <w:r w:rsidRPr="007602B2">
              <w:rPr>
                <w:rFonts w:eastAsia="Calibri"/>
                <w:color w:val="auto"/>
                <w:szCs w:val="24"/>
                <w:lang w:eastAsia="en-US"/>
              </w:rPr>
              <w:t xml:space="preserve"> неблагоприят</w:t>
            </w:r>
            <w:r w:rsidRPr="007602B2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ных погодных условий  лета 2024 года)</w:t>
            </w:r>
          </w:p>
        </w:tc>
      </w:tr>
      <w:tr w:rsidR="009F2616" w:rsidRPr="004453F1" w:rsidTr="00723506">
        <w:trPr>
          <w:trHeight w:val="214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9F2616" w:rsidRPr="004453F1" w:rsidRDefault="009F2616" w:rsidP="00723506">
            <w:pPr>
              <w:spacing w:line="216" w:lineRule="auto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9F2616" w:rsidRPr="004453F1" w:rsidRDefault="009F2616" w:rsidP="00723506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Производство скота </w:t>
            </w:r>
          </w:p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zCs w:val="24"/>
              </w:rPr>
              <w:t>и птицы на убой в хозяйствах всех ка</w:t>
            </w:r>
            <w:r w:rsidRPr="004453F1">
              <w:rPr>
                <w:color w:val="auto"/>
                <w:szCs w:val="24"/>
              </w:rPr>
              <w:softHyphen/>
              <w:t>тегорий (в живом весе)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19,2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53,4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0"/>
                <w:lang w:eastAsia="en-US"/>
              </w:rPr>
            </w:pPr>
            <w:r w:rsidRPr="004453F1">
              <w:rPr>
                <w:rFonts w:eastAsia="Calibri"/>
                <w:color w:val="auto"/>
                <w:sz w:val="20"/>
                <w:lang w:eastAsia="en-US"/>
              </w:rPr>
              <w:t>-</w:t>
            </w:r>
          </w:p>
        </w:tc>
      </w:tr>
      <w:tr w:rsidR="009F2616" w:rsidRPr="004453F1" w:rsidTr="00723506">
        <w:trPr>
          <w:trHeight w:val="53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</w:t>
            </w:r>
          </w:p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3,0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3,</w:t>
            </w:r>
            <w:r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  <w:r w:rsidRPr="004453F1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Маточное поголовье овец и коз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center"/>
              <w:rPr>
                <w:color w:val="auto"/>
                <w:szCs w:val="24"/>
              </w:rPr>
            </w:pPr>
          </w:p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1,4 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color w:val="auto"/>
                <w:spacing w:val="-4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szCs w:val="24"/>
              </w:rPr>
              <w:t>.г</w:t>
            </w:r>
            <w:proofErr w:type="gramEnd"/>
            <w:r w:rsidRPr="004453F1">
              <w:rPr>
                <w:color w:val="auto"/>
                <w:spacing w:val="-4"/>
                <w:szCs w:val="24"/>
              </w:rPr>
              <w:t>ол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1,4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.г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ол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Численность товарного поголовья коров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специализированных мясных пород в сельскохозяйственных организациях, крестьянских (фермерских) хозяйствах, включая индивидуальных предпринимателей–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szCs w:val="24"/>
              </w:rPr>
              <w:t>180 гол.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126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1.5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стимулирование создания новых кресть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мой крестьянскими (фермерскими) хозяй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4453F1">
              <w:rPr>
                <w:kern w:val="2"/>
                <w:szCs w:val="24"/>
              </w:rPr>
              <w:t>предоставлялась государственная поддержка на развитие малых форм хозяйствования, в том числе их материально-технической базы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 xml:space="preserve">Основное мероприятие 1.6 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Снижение затрат сельскохозяйствен</w:t>
            </w:r>
            <w:r w:rsidRPr="004453F1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4453F1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4453F1">
              <w:rPr>
                <w:color w:val="auto"/>
                <w:kern w:val="2"/>
                <w:szCs w:val="24"/>
              </w:rPr>
              <w:softHyphen/>
              <w:t>слу</w:t>
            </w:r>
            <w:r w:rsidRPr="004453F1">
              <w:rPr>
                <w:color w:val="auto"/>
                <w:kern w:val="2"/>
                <w:szCs w:val="24"/>
              </w:rPr>
              <w:softHyphen/>
              <w:t>живание инвести</w:t>
            </w:r>
            <w:r w:rsidRPr="004453F1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4453F1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lastRenderedPageBreak/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водства и переработки продукции агропромышленного комплекса.</w:t>
            </w:r>
          </w:p>
          <w:p w:rsidR="009F2616" w:rsidRPr="004453F1" w:rsidRDefault="009F2616" w:rsidP="00723506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мощностей по переработке продукции сельского хозяйства.</w:t>
            </w:r>
          </w:p>
          <w:p w:rsidR="009F2616" w:rsidRPr="004453F1" w:rsidRDefault="009F2616" w:rsidP="00723506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Приобретение высокопро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За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 было получено  кредитов и займов на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льготных условиях на сумму 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2870,3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млн. руб.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,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а так же было привлечено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831,4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млн. рублей государственной поддержки, что обеспечило снижение стоимости кредитных ресурсов на инвестиционное развитие.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1.7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Поддержка разви</w:t>
            </w:r>
            <w:r w:rsidRPr="004453F1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4453F1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ающих предприятий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индекс производства пищевых продуктов составил- 100,</w:t>
            </w:r>
            <w:r>
              <w:rPr>
                <w:rFonts w:eastAsia="Calibri"/>
                <w:color w:val="auto"/>
                <w:szCs w:val="24"/>
                <w:lang w:eastAsia="en-US"/>
              </w:rPr>
              <w:t>2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% . Показатель выполнен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за счет роста производства продукции по перерабатывающим предприятиям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>Основное мероприятие 1.8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>увеличение мощно</w:t>
            </w:r>
            <w:r w:rsidRPr="004453F1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4453F1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4453F1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В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году не было 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сельхозтоваропроизводителей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,  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которые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реализовывали продукцию на экспорт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>Основное мероприятие 1.9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проведение 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технической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модерни-зации</w:t>
            </w:r>
            <w:proofErr w:type="spell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и перевооружения организаций АПК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в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году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сельхозтоваропроизводителями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района приобретено техники на сумму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545,9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млн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 xml:space="preserve">Контрольное событие </w:t>
            </w:r>
          </w:p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9F2616" w:rsidRPr="004453F1" w:rsidRDefault="009F2616" w:rsidP="00723506">
            <w:pPr>
              <w:rPr>
                <w:color w:val="auto"/>
                <w:kern w:val="2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мониторинг приобретения сельхозтехники </w:t>
            </w:r>
            <w:proofErr w:type="spellStart"/>
            <w:proofErr w:type="gramStart"/>
            <w:r w:rsidRPr="004453F1">
              <w:rPr>
                <w:color w:val="auto"/>
                <w:szCs w:val="24"/>
              </w:rPr>
              <w:t>сельскохо-</w:t>
            </w:r>
            <w:r w:rsidRPr="004453F1">
              <w:rPr>
                <w:color w:val="auto"/>
                <w:szCs w:val="24"/>
              </w:rPr>
              <w:lastRenderedPageBreak/>
              <w:t>зяйственными</w:t>
            </w:r>
            <w:proofErr w:type="spellEnd"/>
            <w:proofErr w:type="gramEnd"/>
            <w:r w:rsidRPr="004453F1">
              <w:rPr>
                <w:color w:val="auto"/>
                <w:szCs w:val="24"/>
              </w:rPr>
              <w:t xml:space="preserve">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тракторы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15 шт.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pacing w:val="-4"/>
                <w:kern w:val="2"/>
                <w:szCs w:val="24"/>
              </w:rPr>
              <w:t>15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шт.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комбайны зерноуборочные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7 шт.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7 шт.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Подпрограмма  2  «Устойчивое развитие сельских территорий»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8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jc w:val="both"/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     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</w:t>
            </w:r>
          </w:p>
          <w:p w:rsidR="009F2616" w:rsidRPr="004453F1" w:rsidRDefault="009F2616" w:rsidP="00723506">
            <w:pPr>
              <w:ind w:firstLine="708"/>
              <w:jc w:val="both"/>
              <w:rPr>
                <w:color w:val="auto"/>
                <w:sz w:val="28"/>
                <w:szCs w:val="28"/>
              </w:rPr>
            </w:pPr>
            <w:r w:rsidRPr="004453F1">
              <w:rPr>
                <w:color w:val="auto"/>
                <w:sz w:val="28"/>
                <w:szCs w:val="28"/>
              </w:rPr>
              <w:t xml:space="preserve"> 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2.1.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color w:val="auto"/>
                <w:sz w:val="20"/>
              </w:rPr>
            </w:pPr>
          </w:p>
        </w:tc>
        <w:tc>
          <w:tcPr>
            <w:tcW w:w="8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2.2.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 xml:space="preserve">Поддержка </w:t>
            </w:r>
            <w:proofErr w:type="gramStart"/>
            <w:r w:rsidRPr="004453F1">
              <w:rPr>
                <w:color w:val="auto"/>
                <w:kern w:val="2"/>
                <w:szCs w:val="24"/>
              </w:rPr>
              <w:t>инфраструктур-</w:t>
            </w:r>
            <w:proofErr w:type="spellStart"/>
            <w:r w:rsidRPr="004453F1">
              <w:rPr>
                <w:color w:val="auto"/>
                <w:kern w:val="2"/>
                <w:szCs w:val="24"/>
              </w:rPr>
              <w:t>ного</w:t>
            </w:r>
            <w:proofErr w:type="spellEnd"/>
            <w:proofErr w:type="gramEnd"/>
            <w:r w:rsidRPr="004453F1">
              <w:rPr>
                <w:color w:val="auto"/>
                <w:kern w:val="2"/>
                <w:szCs w:val="24"/>
              </w:rPr>
              <w:t xml:space="preserve"> обуст</w:t>
            </w:r>
            <w:r w:rsidRPr="004453F1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color w:val="auto"/>
                <w:sz w:val="20"/>
              </w:rPr>
            </w:pPr>
          </w:p>
        </w:tc>
        <w:tc>
          <w:tcPr>
            <w:tcW w:w="8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Pr="004453F1" w:rsidRDefault="009F2616" w:rsidP="00723506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4453F1">
              <w:rPr>
                <w:b/>
                <w:color w:val="auto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3.1.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</w:t>
            </w:r>
            <w:r w:rsidRPr="004453F1">
              <w:rPr>
                <w:color w:val="auto"/>
                <w:szCs w:val="24"/>
              </w:rPr>
              <w:lastRenderedPageBreak/>
              <w:t xml:space="preserve">производства и осуществлению мероприятий в области обеспечения плодородия земель </w:t>
            </w:r>
            <w:proofErr w:type="spellStart"/>
            <w:r w:rsidRPr="004453F1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2760,5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2760,5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</w:p>
        </w:tc>
      </w:tr>
      <w:tr w:rsidR="009F2616" w:rsidRPr="004453F1" w:rsidTr="0072350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3.2.</w:t>
            </w:r>
          </w:p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Организация подго</w:t>
            </w:r>
            <w:r w:rsidRPr="004453F1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4453F1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Cs w:val="24"/>
              </w:rPr>
              <w:t>2024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9F2616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</w:t>
            </w:r>
            <w:r>
              <w:rPr>
                <w:color w:val="auto"/>
                <w:szCs w:val="24"/>
              </w:rPr>
              <w:t>4</w:t>
            </w:r>
            <w:r w:rsidRPr="004453F1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4453F1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в 202</w:t>
            </w:r>
            <w:r>
              <w:rPr>
                <w:rFonts w:eastAsia="Calibri"/>
                <w:color w:val="auto"/>
                <w:szCs w:val="24"/>
                <w:lang w:eastAsia="en-US"/>
              </w:rPr>
              <w:t>4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году при содействии отдела по сельскому хозяйству представители предприятий района участвовали в </w:t>
            </w: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совеща-ниях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проводи-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мых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МСХ РО, проведено торжественное мероприятие посвященное «Дню работника сельского хозяйства»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4453F1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</w:tbl>
    <w:p w:rsidR="009F2616" w:rsidRDefault="009F2616" w:rsidP="007D70F5">
      <w:pPr>
        <w:ind w:left="709"/>
        <w:rPr>
          <w:sz w:val="20"/>
        </w:rPr>
        <w:sectPr w:rsidR="009F2616" w:rsidSect="009F2616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9F2616" w:rsidTr="007235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2</w:t>
            </w:r>
          </w:p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2024 год</w:t>
            </w:r>
          </w:p>
        </w:tc>
      </w:tr>
    </w:tbl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СВЕДЕНИЯ</w:t>
      </w:r>
    </w:p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 за 2024</w:t>
      </w:r>
    </w:p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год</w:t>
      </w:r>
    </w:p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964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3"/>
        <w:gridCol w:w="2553"/>
        <w:gridCol w:w="1418"/>
        <w:gridCol w:w="1844"/>
        <w:gridCol w:w="1277"/>
      </w:tblGrid>
      <w:tr w:rsidR="009F2616" w:rsidTr="00723506">
        <w:trPr>
          <w:trHeight w:val="30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Фактические </w:t>
            </w:r>
            <w:r>
              <w:rPr>
                <w:color w:val="auto"/>
                <w:szCs w:val="24"/>
              </w:rPr>
              <w:br/>
              <w:t>расходы (тыс. рублей),</w:t>
            </w:r>
            <w:r>
              <w:rPr>
                <w:color w:val="auto"/>
                <w:szCs w:val="24"/>
              </w:rPr>
              <w:br/>
            </w:r>
          </w:p>
        </w:tc>
      </w:tr>
      <w:tr w:rsidR="009F2616" w:rsidTr="00723506">
        <w:trPr>
          <w:trHeight w:val="117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муниципальной программой </w:t>
            </w:r>
          </w:p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</w:tbl>
    <w:p w:rsidR="009F2616" w:rsidRDefault="009F2616" w:rsidP="009F2616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964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3"/>
        <w:gridCol w:w="2554"/>
        <w:gridCol w:w="1418"/>
        <w:gridCol w:w="1844"/>
        <w:gridCol w:w="1276"/>
      </w:tblGrid>
      <w:tr w:rsidR="009F2616" w:rsidTr="00723506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</w:tr>
      <w:tr w:rsidR="009F2616" w:rsidTr="00723506">
        <w:trPr>
          <w:trHeight w:val="32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9418,5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9418,5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9401,0</w:t>
            </w:r>
          </w:p>
        </w:tc>
      </w:tr>
      <w:tr w:rsidR="009F2616" w:rsidTr="00723506">
        <w:trPr>
          <w:trHeight w:val="30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</w:tr>
      <w:tr w:rsidR="009F2616" w:rsidTr="00723506">
        <w:trPr>
          <w:trHeight w:val="387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Pr="002E31DD" w:rsidRDefault="009F2616" w:rsidP="00723506">
            <w:pPr>
              <w:jc w:val="center"/>
            </w:pPr>
            <w:r w:rsidRPr="002E31DD">
              <w:t>9418,5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Pr="002E31DD" w:rsidRDefault="009F2616" w:rsidP="00723506">
            <w:pPr>
              <w:jc w:val="center"/>
            </w:pPr>
            <w:r w:rsidRPr="002E31DD">
              <w:t>9418,5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</w:pPr>
            <w:r w:rsidRPr="002E31DD">
              <w:t>9401,0</w:t>
            </w:r>
          </w:p>
        </w:tc>
      </w:tr>
      <w:tr w:rsidR="009F2616" w:rsidTr="00723506">
        <w:trPr>
          <w:trHeight w:val="317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226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2723,4</w:t>
            </w:r>
          </w:p>
        </w:tc>
      </w:tr>
      <w:tr w:rsidR="009F2616" w:rsidTr="00723506">
        <w:trPr>
          <w:trHeight w:val="403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6694,6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6694,6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6677,6</w:t>
            </w:r>
          </w:p>
        </w:tc>
      </w:tr>
      <w:tr w:rsidR="009F2616" w:rsidTr="00723506">
        <w:trPr>
          <w:trHeight w:val="26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27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32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1. «Развитие отраслей агропромышленного комплекса»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6508,3</w:t>
            </w:r>
          </w:p>
        </w:tc>
      </w:tr>
      <w:tr w:rsidR="009F2616" w:rsidTr="00723506">
        <w:trPr>
          <w:trHeight w:val="248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367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6508,3</w:t>
            </w:r>
          </w:p>
        </w:tc>
      </w:tr>
      <w:tr w:rsidR="009F2616" w:rsidTr="00723506">
        <w:trPr>
          <w:trHeight w:val="334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392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2723,4</w:t>
            </w:r>
          </w:p>
        </w:tc>
      </w:tr>
      <w:tr w:rsidR="009F2616" w:rsidTr="00723506">
        <w:trPr>
          <w:trHeight w:val="392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  <w:p w:rsidR="009F2616" w:rsidRDefault="009F2616" w:rsidP="00723506">
            <w:pPr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3801,9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3801,9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3784,9</w:t>
            </w:r>
          </w:p>
        </w:tc>
      </w:tr>
      <w:tr w:rsidR="009F2616" w:rsidTr="00723506">
        <w:trPr>
          <w:trHeight w:val="32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Основное мероприятие 1.1 Поддержание доходности сельскохозяйственных товаропроизводителей в растениеводстве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6508,3</w:t>
            </w:r>
          </w:p>
        </w:tc>
      </w:tr>
      <w:tr w:rsidR="009F2616" w:rsidTr="00723506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6508,3</w:t>
            </w:r>
          </w:p>
        </w:tc>
      </w:tr>
      <w:tr w:rsidR="009F2616" w:rsidTr="00723506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2723,4</w:t>
            </w:r>
          </w:p>
        </w:tc>
      </w:tr>
      <w:tr w:rsidR="009F2616" w:rsidTr="00723506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3801,9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3801,9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3784,9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1.2. Развитие отрасли растениеводства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1.3. Поддержание доходности сельскохозяйственных товаропроизводителей в животноводстве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1.4 Развитие отрасли животноводства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</w:t>
            </w:r>
            <w:r>
              <w:rPr>
                <w:color w:val="auto"/>
                <w:szCs w:val="24"/>
              </w:rPr>
              <w:lastRenderedPageBreak/>
              <w:t>1.5 Развитие малых форм хозяйствования на селе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1.6 Снижение затрат сельскохозяйственных  товаропроизводителей на обслуживание инвестиционных кредитов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1.7 </w:t>
            </w:r>
            <w:r>
              <w:rPr>
                <w:color w:val="auto"/>
                <w:kern w:val="2"/>
                <w:szCs w:val="24"/>
              </w:rPr>
              <w:t>Поддержка разви</w:t>
            </w:r>
            <w:r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1.8 </w:t>
            </w:r>
          </w:p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 xml:space="preserve">Основное мероприятие 1.9 Поддержка приобретения </w:t>
            </w:r>
            <w:r>
              <w:rPr>
                <w:color w:val="auto"/>
                <w:kern w:val="2"/>
                <w:szCs w:val="24"/>
              </w:rPr>
              <w:lastRenderedPageBreak/>
              <w:t>сельскохозяйственной техники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 2 «Устойчивое развитие сельских территорий»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2.1. Обеспечение жильем граждан, проживающих в сельской местности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2.2. </w:t>
            </w:r>
            <w:r>
              <w:rPr>
                <w:color w:val="auto"/>
                <w:kern w:val="2"/>
                <w:szCs w:val="24"/>
              </w:rPr>
              <w:t>Поддержка инфра</w:t>
            </w:r>
            <w:r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Подпрограмма 3. «Обеспечение реализации муниципальной программы </w:t>
            </w:r>
            <w:r>
              <w:rPr>
                <w:color w:val="auto"/>
                <w:szCs w:val="24"/>
              </w:rPr>
              <w:lastRenderedPageBreak/>
              <w:t>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</w:t>
            </w:r>
            <w:r>
              <w:rPr>
                <w:bCs/>
                <w:szCs w:val="24"/>
              </w:rPr>
              <w:lastRenderedPageBreak/>
              <w:t xml:space="preserve">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2892,7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3.2. </w:t>
            </w:r>
            <w:r>
              <w:rPr>
                <w:color w:val="auto"/>
                <w:kern w:val="2"/>
                <w:szCs w:val="24"/>
              </w:rPr>
              <w:t>Организация подго</w:t>
            </w:r>
            <w:r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F2616" w:rsidTr="00723506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  <w:sectPr w:rsidR="009F2616" w:rsidSect="009F2616"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tbl>
      <w:tblPr>
        <w:tblpPr w:leftFromText="180" w:rightFromText="180" w:horzAnchor="margin" w:tblpY="-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9F2616" w:rsidTr="00723506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616" w:rsidRDefault="009F2616" w:rsidP="007235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3</w:t>
            </w:r>
          </w:p>
          <w:p w:rsidR="009F2616" w:rsidRDefault="009F2616" w:rsidP="00723506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2024 год</w:t>
            </w:r>
          </w:p>
        </w:tc>
      </w:tr>
    </w:tbl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СВЕДЕНИЯ</w:t>
      </w:r>
    </w:p>
    <w:p w:rsidR="009F2616" w:rsidRDefault="009F2616" w:rsidP="009F26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tbl>
      <w:tblPr>
        <w:tblW w:w="14850" w:type="dxa"/>
        <w:jc w:val="center"/>
        <w:tblInd w:w="159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9"/>
        <w:gridCol w:w="4223"/>
        <w:gridCol w:w="1576"/>
        <w:gridCol w:w="1536"/>
        <w:gridCol w:w="988"/>
        <w:gridCol w:w="1078"/>
        <w:gridCol w:w="4710"/>
      </w:tblGrid>
      <w:tr w:rsidR="009F2616" w:rsidTr="00723506">
        <w:trPr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4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</w:t>
            </w:r>
          </w:p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измерения</w:t>
            </w:r>
          </w:p>
        </w:tc>
        <w:tc>
          <w:tcPr>
            <w:tcW w:w="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Значения показателей </w:t>
            </w:r>
            <w:r>
              <w:rPr>
                <w:color w:val="auto"/>
                <w:szCs w:val="24"/>
              </w:rPr>
              <w:br/>
              <w:t xml:space="preserve">муниципальной программы,     </w:t>
            </w:r>
            <w:r>
              <w:rPr>
                <w:color w:val="auto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4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Обоснование отклонений  </w:t>
            </w:r>
            <w:r>
              <w:rPr>
                <w:color w:val="auto"/>
                <w:szCs w:val="24"/>
              </w:rPr>
              <w:br/>
              <w:t xml:space="preserve"> значений показателя    </w:t>
            </w:r>
            <w:r>
              <w:rPr>
                <w:color w:val="auto"/>
                <w:szCs w:val="24"/>
              </w:rPr>
              <w:br/>
              <w:t xml:space="preserve">  на конец   </w:t>
            </w:r>
            <w:r>
              <w:rPr>
                <w:color w:val="auto"/>
                <w:szCs w:val="24"/>
              </w:rPr>
              <w:br/>
              <w:t xml:space="preserve"> отчетного года       </w:t>
            </w:r>
            <w:r>
              <w:rPr>
                <w:color w:val="auto"/>
                <w:szCs w:val="24"/>
              </w:rPr>
              <w:br/>
              <w:t>(при наличии)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 год</w:t>
            </w:r>
          </w:p>
        </w:tc>
        <w:tc>
          <w:tcPr>
            <w:tcW w:w="20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2024 год</w:t>
            </w:r>
          </w:p>
        </w:tc>
        <w:tc>
          <w:tcPr>
            <w:tcW w:w="4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план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факт</w:t>
            </w:r>
          </w:p>
        </w:tc>
        <w:tc>
          <w:tcPr>
            <w:tcW w:w="4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9F2616" w:rsidTr="00723506">
        <w:trPr>
          <w:trHeight w:val="313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9F2616" w:rsidTr="00723506">
        <w:trPr>
          <w:trHeight w:val="313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Индекс производ</w:t>
            </w:r>
            <w:r>
              <w:rPr>
                <w:color w:val="auto"/>
                <w:szCs w:val="24"/>
              </w:rPr>
              <w:softHyphen/>
              <w:t>ства продукции сель</w:t>
            </w:r>
            <w:r>
              <w:rPr>
                <w:color w:val="auto"/>
                <w:szCs w:val="24"/>
              </w:rPr>
              <w:softHyphen/>
              <w:t>ского хозяйства в хо</w:t>
            </w:r>
            <w:r>
              <w:rPr>
                <w:color w:val="auto"/>
                <w:szCs w:val="24"/>
              </w:rPr>
              <w:softHyphen/>
              <w:t>зяйствах всех катего</w:t>
            </w:r>
            <w:r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127,5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79,8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rPr>
                <w:szCs w:val="24"/>
              </w:rPr>
            </w:pPr>
            <w:r w:rsidRPr="003964A5">
              <w:rPr>
                <w:szCs w:val="24"/>
              </w:rPr>
              <w:t>На показатель в целом по району повлияло снижение производства  продукции растениеводства и животноводства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 Индекс производ</w:t>
            </w:r>
            <w:r>
              <w:rPr>
                <w:color w:val="auto"/>
                <w:szCs w:val="24"/>
              </w:rPr>
              <w:softHyphen/>
              <w:t>ства продукции расте</w:t>
            </w:r>
            <w:r>
              <w:rPr>
                <w:color w:val="auto"/>
                <w:szCs w:val="24"/>
              </w:rPr>
              <w:softHyphen/>
              <w:t>ниеводства в хозяйст</w:t>
            </w:r>
            <w:r>
              <w:rPr>
                <w:color w:val="auto"/>
                <w:szCs w:val="24"/>
              </w:rPr>
              <w:softHyphen/>
              <w:t xml:space="preserve">вах всех категорий (в сопоставимых ценах) 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130,5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101,9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62,26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964A5">
              <w:rPr>
                <w:color w:val="auto"/>
                <w:szCs w:val="24"/>
              </w:rPr>
              <w:t>Показатель не вы</w:t>
            </w:r>
            <w:r>
              <w:rPr>
                <w:color w:val="auto"/>
                <w:szCs w:val="24"/>
              </w:rPr>
              <w:t>п</w:t>
            </w:r>
            <w:r w:rsidRPr="003964A5">
              <w:rPr>
                <w:color w:val="auto"/>
                <w:szCs w:val="24"/>
              </w:rPr>
              <w:t>олнен в связи со снижением валового сбора  по основным выращиваемым культурам (</w:t>
            </w:r>
            <w:proofErr w:type="spellStart"/>
            <w:proofErr w:type="gramStart"/>
            <w:r w:rsidRPr="003964A5">
              <w:rPr>
                <w:color w:val="auto"/>
                <w:szCs w:val="24"/>
              </w:rPr>
              <w:t>c</w:t>
            </w:r>
            <w:proofErr w:type="gramEnd"/>
            <w:r w:rsidRPr="003964A5">
              <w:rPr>
                <w:color w:val="auto"/>
                <w:szCs w:val="24"/>
              </w:rPr>
              <w:t>ложная</w:t>
            </w:r>
            <w:proofErr w:type="spellEnd"/>
            <w:r w:rsidRPr="003964A5">
              <w:rPr>
                <w:color w:val="auto"/>
                <w:szCs w:val="24"/>
              </w:rPr>
              <w:t xml:space="preserve"> метеорологическая обстановка в весенне-летний период повлияла на рост и развитие сельскохозяйственных растений)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 Индекс производ</w:t>
            </w:r>
            <w:r>
              <w:rPr>
                <w:color w:val="auto"/>
                <w:szCs w:val="24"/>
              </w:rPr>
              <w:softHyphen/>
              <w:t>ства продукции жи</w:t>
            </w:r>
            <w:r>
              <w:rPr>
                <w:color w:val="auto"/>
                <w:szCs w:val="24"/>
              </w:rPr>
              <w:softHyphen/>
              <w:t>вотноводства в хозяй</w:t>
            </w:r>
            <w:r>
              <w:rPr>
                <w:color w:val="auto"/>
                <w:szCs w:val="24"/>
              </w:rPr>
              <w:softHyphen/>
              <w:t>ствах всех категорий (в сопоставимых це</w:t>
            </w:r>
            <w:r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103,7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101,2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89,84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Pr="003964A5" w:rsidRDefault="009F2616" w:rsidP="00723506">
            <w:pPr>
              <w:tabs>
                <w:tab w:val="left" w:pos="1055"/>
              </w:tabs>
              <w:rPr>
                <w:szCs w:val="24"/>
              </w:rPr>
            </w:pPr>
            <w:r w:rsidRPr="003964A5">
              <w:rPr>
                <w:szCs w:val="24"/>
              </w:rPr>
              <w:t>Показатель не выпо</w:t>
            </w:r>
            <w:r>
              <w:rPr>
                <w:szCs w:val="24"/>
              </w:rPr>
              <w:t>л</w:t>
            </w:r>
            <w:r w:rsidRPr="003964A5">
              <w:rPr>
                <w:szCs w:val="24"/>
              </w:rPr>
              <w:t>нен в связи со снижением производства мяса в живом весе и молока.  В 2024 году производство мяса во всех категориях хозяйств в живом весе снизилось на 11,7 %  и составило 53,4 тыс. тонн. Вспышка птичьего гриппа в ЛПХ стала причиной  снижения производства мяса птиц</w:t>
            </w:r>
            <w:proofErr w:type="gramStart"/>
            <w:r w:rsidRPr="003964A5">
              <w:rPr>
                <w:szCs w:val="24"/>
              </w:rPr>
              <w:t>ы ООО</w:t>
            </w:r>
            <w:proofErr w:type="gramEnd"/>
            <w:r w:rsidRPr="003964A5">
              <w:rPr>
                <w:szCs w:val="24"/>
              </w:rPr>
              <w:t xml:space="preserve"> «Индюшкин двор».  Был приостановлен убой птицы в ноябре и </w:t>
            </w:r>
            <w:r w:rsidRPr="003964A5">
              <w:rPr>
                <w:szCs w:val="24"/>
              </w:rPr>
              <w:lastRenderedPageBreak/>
              <w:t xml:space="preserve">декабре месяце 2024 года, в результате недополучено около 10,0 тыс. тонн мяса птицы.  В 2024 году произведено молока 32,2 тыс. тонн, что ниже уровня 2023 года на 7,7 %.  Производство молока снижено в связи со снижением поголовья коров в ЛПХ (недостаточная обеспеченность кормами на период зимовки 2024 – 2025 года, </w:t>
            </w:r>
            <w:proofErr w:type="gramStart"/>
            <w:r w:rsidRPr="003964A5">
              <w:rPr>
                <w:szCs w:val="24"/>
              </w:rPr>
              <w:t>из</w:t>
            </w:r>
            <w:proofErr w:type="gramEnd"/>
            <w:r w:rsidRPr="003964A5">
              <w:rPr>
                <w:szCs w:val="24"/>
              </w:rPr>
              <w:t xml:space="preserve"> – </w:t>
            </w:r>
            <w:proofErr w:type="gramStart"/>
            <w:r w:rsidRPr="003964A5">
              <w:rPr>
                <w:szCs w:val="24"/>
              </w:rPr>
              <w:t>за</w:t>
            </w:r>
            <w:proofErr w:type="gramEnd"/>
            <w:r w:rsidRPr="003964A5">
              <w:rPr>
                <w:szCs w:val="24"/>
              </w:rPr>
              <w:t xml:space="preserve"> неблагоприятных погодных условий  лета 2024 года)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4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4. Индекс производ</w:t>
            </w:r>
            <w:r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100,5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100,2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5.  Среднемесячная номинальная заработ</w:t>
            </w:r>
            <w:r>
              <w:rPr>
                <w:color w:val="auto"/>
                <w:szCs w:val="24"/>
              </w:rPr>
              <w:softHyphen/>
              <w:t>ная плата в сельском хозяйстве (по сельскохозяйст</w:t>
            </w:r>
            <w:r>
              <w:rPr>
                <w:color w:val="auto"/>
                <w:szCs w:val="24"/>
              </w:rPr>
              <w:softHyphen/>
              <w:t>венным организа</w:t>
            </w:r>
            <w:r>
              <w:rPr>
                <w:color w:val="auto"/>
                <w:szCs w:val="24"/>
              </w:rPr>
              <w:softHyphen/>
              <w:t>циям, не относящимся к субъектам малого предпринимательства)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рублей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52452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28589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63797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tabs>
                <w:tab w:val="left" w:pos="1758"/>
              </w:tabs>
              <w:rPr>
                <w:szCs w:val="24"/>
              </w:rPr>
            </w:pPr>
            <w:r>
              <w:rPr>
                <w:szCs w:val="24"/>
              </w:rPr>
              <w:t>перевыполнение показателя обусловлено проведением индивидуальной работы с </w:t>
            </w:r>
            <w:proofErr w:type="spellStart"/>
            <w:r>
              <w:rPr>
                <w:szCs w:val="24"/>
              </w:rPr>
              <w:t>сельхозорганизациями</w:t>
            </w:r>
            <w:proofErr w:type="spellEnd"/>
            <w:r>
              <w:rPr>
                <w:szCs w:val="24"/>
              </w:rPr>
              <w:t xml:space="preserve"> в части повышения уровня оплаты труда работников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6. Индекс производительности труда к пре</w:t>
            </w:r>
            <w:r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130,9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78,5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невыполнение  показателя обусловлено снижением объемов производства сельхозпродукции к уровню 2023 года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7. Количество высокопроизводительных рабочих мест 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1342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1419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невыполнение  показателя обусловлено тем, что не все предприятия имеют уровень заработной платы выше </w:t>
            </w:r>
            <w:proofErr w:type="spellStart"/>
            <w:r>
              <w:rPr>
                <w:color w:val="auto"/>
                <w:szCs w:val="24"/>
              </w:rPr>
              <w:t>среднерайонного</w:t>
            </w:r>
            <w:proofErr w:type="spellEnd"/>
            <w:r>
              <w:rPr>
                <w:color w:val="auto"/>
                <w:szCs w:val="24"/>
              </w:rPr>
              <w:t xml:space="preserve"> показателя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8. Объем производства валовой продукции сельского хозяйства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млрд</w:t>
            </w:r>
            <w:proofErr w:type="gramStart"/>
            <w:r>
              <w:rPr>
                <w:color w:val="auto"/>
                <w:szCs w:val="24"/>
              </w:rPr>
              <w:t>.р</w:t>
            </w:r>
            <w:proofErr w:type="gramEnd"/>
            <w:r>
              <w:rPr>
                <w:color w:val="auto"/>
                <w:szCs w:val="24"/>
              </w:rPr>
              <w:t>уб</w:t>
            </w:r>
            <w:proofErr w:type="spellEnd"/>
            <w:r>
              <w:rPr>
                <w:color w:val="auto"/>
                <w:szCs w:val="24"/>
              </w:rPr>
              <w:t>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19,4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20,2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964A5">
              <w:rPr>
                <w:color w:val="auto"/>
                <w:szCs w:val="24"/>
              </w:rPr>
              <w:t>На показатель в целом по району повлияло снижение производства  продукции растениеводства и животноводства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9. Увеличение доли животноводства в структуре сельского хозяйства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66,8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70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trHeight w:val="592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10. Увеличение доли экспорта сельскохозяйственной продукции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2023 году сельхозпредприятия района не реализовывали продукцию на экспорт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11. Ежегодный рост заработной платы в сельхозпредприятиях района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122,0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122,6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 Валовой сбор зерновых и зернобо</w:t>
            </w:r>
            <w:r>
              <w:rPr>
                <w:color w:val="auto"/>
                <w:szCs w:val="24"/>
              </w:rPr>
              <w:softHyphen/>
              <w:t>бовых культур в хо</w:t>
            </w:r>
            <w:r>
              <w:rPr>
                <w:color w:val="auto"/>
                <w:szCs w:val="24"/>
              </w:rPr>
              <w:softHyphen/>
              <w:t xml:space="preserve">зяйствах всех </w:t>
            </w:r>
            <w:r>
              <w:rPr>
                <w:color w:val="auto"/>
                <w:szCs w:val="24"/>
              </w:rPr>
              <w:lastRenderedPageBreak/>
              <w:t>катего</w:t>
            </w:r>
            <w:r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тыс. тонн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376,7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220,6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220,6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13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1.2. Валовой сбор картофеля в сельско</w:t>
            </w:r>
            <w:r>
              <w:rPr>
                <w:color w:val="auto"/>
                <w:szCs w:val="24"/>
              </w:rPr>
              <w:softHyphen/>
              <w:t>хозяйственных орга</w:t>
            </w:r>
            <w:r>
              <w:rPr>
                <w:color w:val="auto"/>
                <w:szCs w:val="24"/>
              </w:rPr>
              <w:softHyphen/>
              <w:t>низациях, крестьян</w:t>
            </w:r>
            <w:r>
              <w:rPr>
                <w:color w:val="auto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964A5">
              <w:rPr>
                <w:color w:val="auto"/>
                <w:szCs w:val="24"/>
              </w:rPr>
              <w:t xml:space="preserve">В 2024 году не было  </w:t>
            </w:r>
            <w:proofErr w:type="spellStart"/>
            <w:r w:rsidRPr="003964A5">
              <w:rPr>
                <w:color w:val="auto"/>
                <w:szCs w:val="24"/>
              </w:rPr>
              <w:t>сельхозтоваропроизводителей</w:t>
            </w:r>
            <w:proofErr w:type="spellEnd"/>
            <w:r w:rsidRPr="003964A5">
              <w:rPr>
                <w:color w:val="auto"/>
                <w:szCs w:val="24"/>
              </w:rPr>
              <w:t xml:space="preserve"> </w:t>
            </w:r>
            <w:proofErr w:type="gramStart"/>
            <w:r w:rsidRPr="003964A5">
              <w:rPr>
                <w:color w:val="auto"/>
                <w:szCs w:val="24"/>
              </w:rPr>
              <w:t>которые</w:t>
            </w:r>
            <w:proofErr w:type="gramEnd"/>
            <w:r w:rsidRPr="003964A5">
              <w:rPr>
                <w:color w:val="auto"/>
                <w:szCs w:val="24"/>
              </w:rPr>
              <w:t xml:space="preserve"> занимались выращиванием картофеля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1.3. Валовой сбор овощей открытого грунта в сельскохо</w:t>
            </w:r>
            <w:r>
              <w:rPr>
                <w:color w:val="auto"/>
                <w:szCs w:val="24"/>
              </w:rPr>
              <w:softHyphen/>
              <w:t>зяйственных органи</w:t>
            </w:r>
            <w:r>
              <w:rPr>
                <w:color w:val="auto"/>
                <w:szCs w:val="24"/>
              </w:rPr>
              <w:softHyphen/>
              <w:t>зациях, крестьянских (фермерских) хозяй</w:t>
            </w:r>
            <w:r>
              <w:rPr>
                <w:color w:val="auto"/>
                <w:szCs w:val="24"/>
              </w:rPr>
              <w:softHyphen/>
              <w:t>ствах, включая инди</w:t>
            </w:r>
            <w:r>
              <w:rPr>
                <w:color w:val="auto"/>
                <w:szCs w:val="24"/>
              </w:rPr>
              <w:softHyphen/>
              <w:t>видуальных предпри</w:t>
            </w:r>
            <w:r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964A5">
              <w:rPr>
                <w:color w:val="auto"/>
                <w:szCs w:val="24"/>
              </w:rPr>
              <w:t xml:space="preserve">В 2024 году не было  </w:t>
            </w:r>
            <w:proofErr w:type="spellStart"/>
            <w:r w:rsidRPr="003964A5">
              <w:rPr>
                <w:color w:val="auto"/>
                <w:szCs w:val="24"/>
              </w:rPr>
              <w:t>сельхозтоваропроизводителей</w:t>
            </w:r>
            <w:proofErr w:type="spellEnd"/>
            <w:r w:rsidRPr="003964A5">
              <w:rPr>
                <w:color w:val="auto"/>
                <w:szCs w:val="24"/>
              </w:rPr>
              <w:t xml:space="preserve"> </w:t>
            </w:r>
            <w:proofErr w:type="gramStart"/>
            <w:r w:rsidRPr="003964A5">
              <w:rPr>
                <w:color w:val="auto"/>
                <w:szCs w:val="24"/>
              </w:rPr>
              <w:t>которые</w:t>
            </w:r>
            <w:proofErr w:type="gramEnd"/>
            <w:r w:rsidRPr="003964A5">
              <w:rPr>
                <w:color w:val="auto"/>
                <w:szCs w:val="24"/>
              </w:rPr>
              <w:t xml:space="preserve"> занимались выращиванием овощей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1.4. Доля площади, засеваемой </w:t>
            </w:r>
            <w:proofErr w:type="gramStart"/>
            <w:r>
              <w:rPr>
                <w:color w:val="auto"/>
                <w:szCs w:val="24"/>
              </w:rPr>
              <w:t>элитны-ми</w:t>
            </w:r>
            <w:proofErr w:type="gramEnd"/>
            <w:r>
              <w:rPr>
                <w:color w:val="auto"/>
                <w:szCs w:val="24"/>
              </w:rPr>
              <w:t xml:space="preserve"> семенами, в общей площади посевов, занятой семенами сортов растений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21,2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15,5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1.5. Производство скота и птицы на убой в хозяйствах всех ка</w:t>
            </w:r>
            <w:r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58,3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53,4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увеличением производственной мощност</w:t>
            </w:r>
            <w:proofErr w:type="gramStart"/>
            <w:r>
              <w:rPr>
                <w:color w:val="auto"/>
                <w:szCs w:val="24"/>
              </w:rPr>
              <w:t>и ООО</w:t>
            </w:r>
            <w:proofErr w:type="gramEnd"/>
            <w:r>
              <w:rPr>
                <w:color w:val="auto"/>
                <w:szCs w:val="24"/>
              </w:rPr>
              <w:t xml:space="preserve"> «Индюшкин двор»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1.6. Производство молока в </w:t>
            </w:r>
            <w:proofErr w:type="spellStart"/>
            <w:proofErr w:type="gramStart"/>
            <w:r>
              <w:rPr>
                <w:color w:val="auto"/>
                <w:szCs w:val="24"/>
              </w:rPr>
              <w:t>сельскохо-зяйственных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организа</w:t>
            </w:r>
            <w:r>
              <w:rPr>
                <w:color w:val="auto"/>
                <w:szCs w:val="24"/>
              </w:rPr>
              <w:softHyphen/>
              <w:t xml:space="preserve">циях, </w:t>
            </w:r>
            <w:proofErr w:type="spellStart"/>
            <w:r>
              <w:rPr>
                <w:color w:val="auto"/>
                <w:szCs w:val="24"/>
              </w:rPr>
              <w:t>крестьянс</w:t>
            </w:r>
            <w:proofErr w:type="spellEnd"/>
            <w:r>
              <w:rPr>
                <w:color w:val="auto"/>
                <w:szCs w:val="24"/>
              </w:rPr>
              <w:t>-ких (фермерских) хозяй</w:t>
            </w:r>
            <w:r>
              <w:rPr>
                <w:color w:val="auto"/>
                <w:szCs w:val="24"/>
              </w:rPr>
              <w:softHyphen/>
              <w:t>ствах, включая инди</w:t>
            </w:r>
            <w:r>
              <w:rPr>
                <w:color w:val="auto"/>
                <w:szCs w:val="24"/>
              </w:rPr>
              <w:softHyphen/>
              <w:t>видуальных предпри</w:t>
            </w:r>
            <w:r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3,8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увеличением продуктивности коров крестьянских (фермерских) хозяйствах выше планируемой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1.7. Маточное пого</w:t>
            </w:r>
            <w:r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>
              <w:rPr>
                <w:color w:val="auto"/>
                <w:szCs w:val="24"/>
              </w:rPr>
              <w:softHyphen/>
              <w:t>мерских) хозяйствах, включая индивиду</w:t>
            </w:r>
            <w:r>
              <w:rPr>
                <w:color w:val="auto"/>
                <w:szCs w:val="24"/>
              </w:rPr>
              <w:softHyphen/>
              <w:t>альных предпринима</w:t>
            </w:r>
            <w:r>
              <w:rPr>
                <w:color w:val="auto"/>
                <w:szCs w:val="24"/>
              </w:rPr>
              <w:softHyphen/>
              <w:t>телей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тыс. </w:t>
            </w:r>
          </w:p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голов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1,46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1,4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1.8. 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голов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126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rPr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1.9. Приобретение сельхозтехники сельскохозяйственными организациями, кре</w:t>
            </w:r>
            <w:r>
              <w:rPr>
                <w:color w:val="auto"/>
                <w:szCs w:val="24"/>
              </w:rPr>
              <w:softHyphen/>
              <w:t xml:space="preserve">стьянскими </w:t>
            </w:r>
            <w:r>
              <w:rPr>
                <w:color w:val="auto"/>
                <w:szCs w:val="24"/>
              </w:rPr>
              <w:lastRenderedPageBreak/>
              <w:t>(фермер</w:t>
            </w:r>
            <w:r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>
              <w:rPr>
                <w:color w:val="auto"/>
                <w:szCs w:val="24"/>
              </w:rPr>
              <w:softHyphen/>
              <w:t>альных предпринима</w:t>
            </w:r>
            <w:r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тракторы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штук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</w:p>
        </w:tc>
        <w:tc>
          <w:tcPr>
            <w:tcW w:w="4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rPr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комбайны зерноубо</w:t>
            </w:r>
            <w:r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штук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4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1.10. 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2024 году по программе «Развитие сельского хозяйства и регулирования рынков сельхозпродукции» 3 КФХ участвовали в конкурсном отборе по направлению «</w:t>
            </w:r>
            <w:proofErr w:type="spellStart"/>
            <w:r>
              <w:rPr>
                <w:color w:val="auto"/>
                <w:szCs w:val="24"/>
              </w:rPr>
              <w:t>Агростартап</w:t>
            </w:r>
            <w:proofErr w:type="spellEnd"/>
            <w:r>
              <w:rPr>
                <w:color w:val="auto"/>
                <w:szCs w:val="24"/>
              </w:rPr>
              <w:t>» - реализация проектов создания и развития крестьянских (фермерских) хозяйств по разведению КРС молочного направления</w:t>
            </w:r>
          </w:p>
        </w:tc>
      </w:tr>
      <w:tr w:rsidR="009F2616" w:rsidTr="00723506">
        <w:trPr>
          <w:jc w:val="center"/>
        </w:trPr>
        <w:tc>
          <w:tcPr>
            <w:tcW w:w="148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 2 «Устойчивое развитие сельских территорий»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2.1. Объем ввода (приобрете</w:t>
            </w:r>
            <w:r>
              <w:rPr>
                <w:color w:val="auto"/>
                <w:szCs w:val="24"/>
              </w:rPr>
              <w:softHyphen/>
              <w:t>ния) жилья для граж</w:t>
            </w:r>
            <w:r>
              <w:rPr>
                <w:color w:val="auto"/>
                <w:szCs w:val="24"/>
              </w:rPr>
              <w:softHyphen/>
              <w:t>дан,  молодых семей и молодых специалистов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квадратных метров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«Устойчивое развитие сельских территорий» завершена в 2019 году</w:t>
            </w:r>
          </w:p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2.2. Ввод в действие локальных водопро</w:t>
            </w:r>
            <w:r>
              <w:rPr>
                <w:color w:val="auto"/>
                <w:szCs w:val="24"/>
              </w:rPr>
              <w:softHyphen/>
              <w:t>водов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кило</w:t>
            </w:r>
            <w:r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24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2.3. Ввод в действие распределительных газовых сетей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кило</w:t>
            </w:r>
            <w:r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2.4. Количество реа</w:t>
            </w:r>
            <w:r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>
              <w:rPr>
                <w:color w:val="auto"/>
                <w:szCs w:val="24"/>
              </w:rPr>
              <w:softHyphen/>
              <w:t>щих в сельской мест</w:t>
            </w:r>
            <w:r>
              <w:rPr>
                <w:color w:val="auto"/>
                <w:szCs w:val="24"/>
              </w:rPr>
              <w:softHyphen/>
              <w:t>ности, получивших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616" w:rsidRDefault="009F2616" w:rsidP="00723506">
            <w:pPr>
              <w:rPr>
                <w:color w:val="auto"/>
                <w:szCs w:val="24"/>
              </w:rPr>
            </w:pPr>
          </w:p>
        </w:tc>
      </w:tr>
      <w:tr w:rsidR="009F2616" w:rsidTr="00723506">
        <w:trPr>
          <w:jc w:val="center"/>
        </w:trPr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9F2616" w:rsidTr="00723506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3.1. Процент освоения лимита бюджетных средств на поддержку агропромышленного комплекса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99,81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16" w:rsidRDefault="009F2616" w:rsidP="007235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ind w:left="709"/>
        <w:rPr>
          <w:sz w:val="20"/>
        </w:rPr>
      </w:pPr>
    </w:p>
    <w:p w:rsidR="009F2616" w:rsidRDefault="009F2616" w:rsidP="009F2616">
      <w:pPr>
        <w:ind w:left="709"/>
        <w:rPr>
          <w:sz w:val="20"/>
        </w:rPr>
      </w:pPr>
    </w:p>
    <w:p w:rsidR="009F2616" w:rsidRDefault="009F2616" w:rsidP="007D70F5">
      <w:pPr>
        <w:ind w:left="709"/>
        <w:rPr>
          <w:sz w:val="20"/>
        </w:rPr>
      </w:pPr>
    </w:p>
    <w:sectPr w:rsidR="009F2616" w:rsidSect="009F2616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37EE3"/>
    <w:rsid w:val="002B0518"/>
    <w:rsid w:val="002E777D"/>
    <w:rsid w:val="005F787E"/>
    <w:rsid w:val="006905F0"/>
    <w:rsid w:val="006D7F66"/>
    <w:rsid w:val="00723506"/>
    <w:rsid w:val="00787A8D"/>
    <w:rsid w:val="007D70F5"/>
    <w:rsid w:val="008D4FC0"/>
    <w:rsid w:val="009C692A"/>
    <w:rsid w:val="009F2616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9F2616"/>
    <w:pPr>
      <w:ind w:firstLine="720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9F2616"/>
    <w:pPr>
      <w:ind w:firstLine="720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&#1052;&#1086;&#1080;%20&#1076;&#1086;&#1082;&#1091;&#1084;&#1077;&#1085;&#1090;&#1099;\&#1056;&#1072;&#1081;&#1086;&#1085;&#1085;&#1072;&#1103;%20&#1087;&#1088;&#1086;&#1075;&#1088;&#1072;&#1084;&#1084;&#1072;%20&#1087;&#1086;%20&#1088;&#1072;&#1079;&#1074;&#1080;&#1090;&#1080;&#1102;%20&#1089;&#1077;&#1083;&#1072;\&#1054;&#1090;&#1095;&#1077;&#1090;%20&#1086;%20&#1088;&#1077;&#1072;&#1083;&#1080;&#1079;%20&#1088;&#1072;&#1081;&#1086;&#1085;&#1085;&#1086;&#1081;%20&#1087;&#1088;&#1086;&#1075;&#1088;&#1072;&#1084;&#1084;&#1099;\&#1043;&#1054;&#1044;&#1054;&#1042;&#1067;&#1045;%20&#1054;&#1058;&#1063;&#1045;&#1058;&#1067;%20&#1087;&#1086;%20&#1055;&#1088;&#1086;&#1075;&#1088;&#1072;&#1084;&#1084;&#1077;\3724&#1088;______%20(&#1086;&#1090;&#1095;&#1077;&#1090;%20&#1079;&#1072;%202023%20&#1075;&#1086;&#1076;)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8004</Words>
  <Characters>45628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2025-03-11T15:38:00Z</cp:lastPrinted>
  <dcterms:created xsi:type="dcterms:W3CDTF">2025-03-12T06:28:00Z</dcterms:created>
  <dcterms:modified xsi:type="dcterms:W3CDTF">2025-03-12T06:28:00Z</dcterms:modified>
</cp:coreProperties>
</file>