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758"/>
        <w:gridCol w:w="1585"/>
        <w:gridCol w:w="3343"/>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5A3751" w:rsidRDefault="005A3751" w:rsidP="00AE3313">
            <w:pPr>
              <w:rPr>
                <w:b/>
                <w:noProof/>
                <w:sz w:val="28"/>
              </w:rPr>
            </w:pPr>
            <w:bookmarkStart w:id="0" w:name="REGDATESTAMP"/>
            <w:bookmarkEnd w:id="0"/>
            <w:r w:rsidRPr="005A3751">
              <w:rPr>
                <w:b/>
                <w:noProof/>
                <w:sz w:val="28"/>
              </w:rPr>
              <w:t>26.03.2025</w:t>
            </w:r>
          </w:p>
        </w:tc>
        <w:tc>
          <w:tcPr>
            <w:tcW w:w="1696" w:type="pct"/>
            <w:gridSpan w:val="2"/>
          </w:tcPr>
          <w:p w:rsidR="008D4FC0" w:rsidRPr="005A3751" w:rsidRDefault="005A3751" w:rsidP="005A3751">
            <w:pPr>
              <w:jc w:val="center"/>
              <w:rPr>
                <w:b/>
                <w:sz w:val="28"/>
                <w:szCs w:val="36"/>
              </w:rPr>
            </w:pPr>
            <w:bookmarkStart w:id="1" w:name="REGNUMSTAMP"/>
            <w:bookmarkEnd w:id="1"/>
            <w:r w:rsidRPr="005A3751">
              <w:rPr>
                <w:b/>
                <w:sz w:val="28"/>
                <w:szCs w:val="36"/>
              </w:rPr>
              <w:t>№ 386</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D95515">
            <w:pPr>
              <w:jc w:val="right"/>
              <w:rPr>
                <w:b/>
                <w:bCs/>
                <w:sz w:val="28"/>
                <w:szCs w:val="28"/>
              </w:rPr>
            </w:pPr>
          </w:p>
        </w:tc>
      </w:tr>
      <w:tr w:rsidR="008D4FC0" w:rsidRPr="002E777D" w:rsidTr="008D4FC0">
        <w:trPr>
          <w:trHeight w:val="428"/>
        </w:trPr>
        <w:tc>
          <w:tcPr>
            <w:tcW w:w="2500" w:type="pct"/>
            <w:gridSpan w:val="2"/>
          </w:tcPr>
          <w:p w:rsidR="00865CEF" w:rsidRDefault="00865CEF" w:rsidP="00D95515">
            <w:pPr>
              <w:rPr>
                <w:b/>
                <w:bCs/>
                <w:sz w:val="28"/>
                <w:szCs w:val="28"/>
              </w:rPr>
            </w:pPr>
            <w:r>
              <w:rPr>
                <w:b/>
                <w:sz w:val="28"/>
                <w:szCs w:val="28"/>
              </w:rPr>
              <w:t xml:space="preserve">Об   </w:t>
            </w:r>
            <w:r>
              <w:rPr>
                <w:b/>
                <w:bCs/>
                <w:sz w:val="28"/>
                <w:szCs w:val="28"/>
              </w:rPr>
              <w:t xml:space="preserve">утверждении   </w:t>
            </w:r>
            <w:proofErr w:type="spellStart"/>
            <w:r>
              <w:rPr>
                <w:b/>
                <w:bCs/>
                <w:sz w:val="28"/>
                <w:szCs w:val="28"/>
              </w:rPr>
              <w:t>администра</w:t>
            </w:r>
            <w:proofErr w:type="spellEnd"/>
            <w:r>
              <w:rPr>
                <w:b/>
                <w:bCs/>
                <w:sz w:val="28"/>
                <w:szCs w:val="28"/>
              </w:rPr>
              <w:t>-</w:t>
            </w:r>
          </w:p>
          <w:p w:rsidR="00865CEF" w:rsidRDefault="00865CEF" w:rsidP="00D95515">
            <w:pPr>
              <w:tabs>
                <w:tab w:val="left" w:pos="4253"/>
              </w:tabs>
              <w:rPr>
                <w:b/>
                <w:bCs/>
                <w:sz w:val="28"/>
                <w:szCs w:val="28"/>
              </w:rPr>
            </w:pPr>
            <w:proofErr w:type="spellStart"/>
            <w:r>
              <w:rPr>
                <w:b/>
                <w:bCs/>
                <w:sz w:val="28"/>
                <w:szCs w:val="28"/>
              </w:rPr>
              <w:t>тивного</w:t>
            </w:r>
            <w:proofErr w:type="spellEnd"/>
            <w:r>
              <w:rPr>
                <w:b/>
                <w:bCs/>
                <w:sz w:val="28"/>
                <w:szCs w:val="28"/>
              </w:rPr>
              <w:t xml:space="preserve">  регламента </w:t>
            </w:r>
            <w:proofErr w:type="spellStart"/>
            <w:r>
              <w:rPr>
                <w:b/>
                <w:bCs/>
                <w:sz w:val="28"/>
                <w:szCs w:val="28"/>
              </w:rPr>
              <w:t>предостав</w:t>
            </w:r>
            <w:proofErr w:type="spellEnd"/>
            <w:r>
              <w:rPr>
                <w:b/>
                <w:bCs/>
                <w:sz w:val="28"/>
                <w:szCs w:val="28"/>
              </w:rPr>
              <w:t>-</w:t>
            </w:r>
          </w:p>
          <w:p w:rsidR="008D4FC0" w:rsidRPr="00B702BD" w:rsidRDefault="00865CEF" w:rsidP="00D95515">
            <w:pPr>
              <w:rPr>
                <w:b/>
                <w:bCs/>
                <w:sz w:val="28"/>
                <w:szCs w:val="28"/>
              </w:rPr>
            </w:pPr>
            <w:proofErr w:type="spellStart"/>
            <w:r>
              <w:rPr>
                <w:b/>
                <w:bCs/>
                <w:sz w:val="28"/>
                <w:szCs w:val="28"/>
              </w:rPr>
              <w:t>ления</w:t>
            </w:r>
            <w:proofErr w:type="spellEnd"/>
            <w:r>
              <w:rPr>
                <w:b/>
                <w:bCs/>
                <w:sz w:val="28"/>
                <w:szCs w:val="28"/>
              </w:rPr>
              <w:t xml:space="preserve">  муниципальной  услуги  </w:t>
            </w:r>
          </w:p>
        </w:tc>
        <w:tc>
          <w:tcPr>
            <w:tcW w:w="2500" w:type="pct"/>
            <w:gridSpan w:val="2"/>
          </w:tcPr>
          <w:p w:rsidR="008D4FC0" w:rsidRPr="00B702BD" w:rsidRDefault="008D4FC0" w:rsidP="00D95515">
            <w:pPr>
              <w:jc w:val="right"/>
              <w:rPr>
                <w:b/>
                <w:bCs/>
                <w:sz w:val="28"/>
                <w:szCs w:val="28"/>
              </w:rPr>
            </w:pPr>
          </w:p>
        </w:tc>
      </w:tr>
    </w:tbl>
    <w:p w:rsidR="00BF412F" w:rsidRDefault="00BF412F" w:rsidP="00D95515">
      <w:pPr>
        <w:jc w:val="center"/>
        <w:rPr>
          <w:sz w:val="28"/>
        </w:rPr>
      </w:pPr>
    </w:p>
    <w:p w:rsidR="00865CEF" w:rsidRPr="00865CEF" w:rsidRDefault="00865CEF" w:rsidP="00D95515">
      <w:pPr>
        <w:jc w:val="center"/>
        <w:rPr>
          <w:sz w:val="28"/>
        </w:rPr>
      </w:pPr>
    </w:p>
    <w:p w:rsidR="008D4FC0" w:rsidRDefault="00865CEF" w:rsidP="00D95515">
      <w:pPr>
        <w:ind w:firstLine="709"/>
        <w:jc w:val="both"/>
        <w:rPr>
          <w:sz w:val="28"/>
          <w:szCs w:val="28"/>
        </w:rPr>
      </w:pPr>
      <w:r>
        <w:rPr>
          <w:sz w:val="28"/>
          <w:szCs w:val="28"/>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частью 9 статьи 52 Устава муниципального образования «Октябрьский район»,</w:t>
      </w:r>
      <w:r w:rsidR="008D4FC0">
        <w:rPr>
          <w:sz w:val="28"/>
          <w:szCs w:val="28"/>
        </w:rPr>
        <w:t xml:space="preserve"> </w:t>
      </w:r>
    </w:p>
    <w:p w:rsidR="008D4FC0" w:rsidRDefault="008D4FC0" w:rsidP="00D95515">
      <w:pPr>
        <w:ind w:firstLine="709"/>
        <w:jc w:val="both"/>
        <w:rPr>
          <w:sz w:val="28"/>
          <w:szCs w:val="28"/>
        </w:rPr>
      </w:pPr>
    </w:p>
    <w:p w:rsidR="008D4FC0" w:rsidRDefault="008D4FC0" w:rsidP="00D95515">
      <w:pPr>
        <w:pStyle w:val="210"/>
        <w:jc w:val="center"/>
        <w:rPr>
          <w:szCs w:val="28"/>
        </w:rPr>
      </w:pPr>
      <w:r w:rsidRPr="00690361">
        <w:rPr>
          <w:szCs w:val="28"/>
        </w:rPr>
        <w:t>ПОСТАНОВЛЯЮ:</w:t>
      </w:r>
    </w:p>
    <w:p w:rsidR="008D4FC0" w:rsidRPr="008D4FC0" w:rsidRDefault="008D4FC0" w:rsidP="00D95515">
      <w:pPr>
        <w:jc w:val="center"/>
        <w:rPr>
          <w:sz w:val="28"/>
          <w:lang w:val="en-US"/>
        </w:rPr>
      </w:pPr>
    </w:p>
    <w:p w:rsidR="00865CEF" w:rsidRDefault="00865CEF" w:rsidP="00D95515">
      <w:pPr>
        <w:numPr>
          <w:ilvl w:val="0"/>
          <w:numId w:val="1"/>
        </w:numPr>
        <w:ind w:left="0" w:firstLine="709"/>
        <w:contextualSpacing/>
        <w:jc w:val="both"/>
        <w:rPr>
          <w:sz w:val="28"/>
          <w:szCs w:val="28"/>
        </w:rPr>
      </w:pPr>
      <w:r>
        <w:rPr>
          <w:sz w:val="28"/>
          <w:szCs w:val="28"/>
        </w:rPr>
        <w:t xml:space="preserve">Утвердить административный регламент предоставления             муниципальной услуги </w:t>
      </w:r>
      <w:r>
        <w:rPr>
          <w:bCs/>
          <w:sz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Pr>
          <w:sz w:val="28"/>
          <w:szCs w:val="28"/>
        </w:rPr>
        <w:t xml:space="preserve"> согласно приложению к настоящему постановлению.</w:t>
      </w:r>
    </w:p>
    <w:p w:rsidR="00865CEF" w:rsidRDefault="00865CEF" w:rsidP="00D95515">
      <w:pPr>
        <w:widowControl w:val="0"/>
        <w:tabs>
          <w:tab w:val="left" w:pos="1134"/>
        </w:tabs>
        <w:autoSpaceDE w:val="0"/>
        <w:autoSpaceDN w:val="0"/>
        <w:adjustRightInd w:val="0"/>
        <w:ind w:firstLine="709"/>
        <w:jc w:val="both"/>
        <w:rPr>
          <w:sz w:val="28"/>
          <w:szCs w:val="28"/>
        </w:rPr>
      </w:pPr>
      <w:r>
        <w:rPr>
          <w:sz w:val="28"/>
          <w:szCs w:val="28"/>
        </w:rPr>
        <w:t xml:space="preserve">2. Признать утратившим силу постановление Администрации Октябрьского района от 01.09.2022  № 1169  «Об </w:t>
      </w:r>
      <w:r>
        <w:rPr>
          <w:bCs/>
          <w:sz w:val="28"/>
          <w:szCs w:val="28"/>
        </w:rPr>
        <w:t>утверждении административного  регламента  предоставления муниципальной услуги</w:t>
      </w:r>
      <w:r>
        <w:rPr>
          <w:b/>
          <w:bCs/>
          <w:sz w:val="28"/>
          <w:szCs w:val="28"/>
        </w:rPr>
        <w:t xml:space="preserve"> </w:t>
      </w:r>
      <w:r>
        <w:rPr>
          <w:sz w:val="28"/>
          <w:szCs w:val="28"/>
        </w:rPr>
        <w:t>«</w:t>
      </w:r>
      <w:r>
        <w:rPr>
          <w:bCs/>
          <w:sz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Pr>
          <w:sz w:val="28"/>
          <w:szCs w:val="28"/>
        </w:rPr>
        <w:t>».</w:t>
      </w:r>
    </w:p>
    <w:p w:rsidR="00865CEF" w:rsidRDefault="00865CEF" w:rsidP="00D95515">
      <w:pPr>
        <w:ind w:firstLine="709"/>
        <w:jc w:val="both"/>
        <w:rPr>
          <w:color w:val="auto"/>
          <w:kern w:val="2"/>
          <w:sz w:val="28"/>
          <w:szCs w:val="28"/>
          <w:lang w:eastAsia="en-US"/>
        </w:rPr>
      </w:pPr>
      <w:r>
        <w:rPr>
          <w:sz w:val="28"/>
          <w:szCs w:val="28"/>
        </w:rPr>
        <w:t xml:space="preserve">3. Настоящее постановление вступает </w:t>
      </w:r>
      <w:r>
        <w:rPr>
          <w:kern w:val="2"/>
          <w:sz w:val="28"/>
          <w:szCs w:val="28"/>
          <w:lang w:eastAsia="en-US"/>
        </w:rPr>
        <w:t xml:space="preserve">в силу со дня его официального опубликования и подлежит размещению на официальном сайте Администрации Октябрьского района. </w:t>
      </w:r>
    </w:p>
    <w:p w:rsidR="007D70F5" w:rsidRDefault="00865CEF" w:rsidP="00D95515">
      <w:pPr>
        <w:ind w:firstLine="700"/>
        <w:jc w:val="both"/>
        <w:rPr>
          <w:sz w:val="28"/>
          <w:szCs w:val="28"/>
        </w:rPr>
      </w:pPr>
      <w:r>
        <w:rPr>
          <w:bCs/>
          <w:sz w:val="28"/>
          <w:szCs w:val="28"/>
        </w:rPr>
        <w:lastRenderedPageBreak/>
        <w:t>4.</w:t>
      </w:r>
      <w:r>
        <w:rPr>
          <w:sz w:val="28"/>
          <w:szCs w:val="28"/>
        </w:rPr>
        <w:t xml:space="preserve">  </w:t>
      </w:r>
      <w:proofErr w:type="gramStart"/>
      <w:r>
        <w:rPr>
          <w:sz w:val="28"/>
          <w:szCs w:val="28"/>
        </w:rPr>
        <w:t>Контроль  за</w:t>
      </w:r>
      <w:proofErr w:type="gramEnd"/>
      <w:r>
        <w:rPr>
          <w:sz w:val="28"/>
          <w:szCs w:val="28"/>
        </w:rPr>
        <w:t xml:space="preserve">  исполнением  настоящего постановления  возложить на             И. О. главного архитектора – начальника отдела архитектуры и сопровождения проектов Администрации Октябрьского района </w:t>
      </w:r>
      <w:proofErr w:type="spellStart"/>
      <w:r>
        <w:rPr>
          <w:sz w:val="28"/>
          <w:szCs w:val="28"/>
        </w:rPr>
        <w:t>Чичекину</w:t>
      </w:r>
      <w:proofErr w:type="spellEnd"/>
      <w:r>
        <w:rPr>
          <w:sz w:val="28"/>
          <w:szCs w:val="28"/>
        </w:rPr>
        <w:t xml:space="preserve"> Е.Н.</w:t>
      </w:r>
    </w:p>
    <w:p w:rsidR="00D214A9" w:rsidRDefault="00D214A9" w:rsidP="00D95515">
      <w:pPr>
        <w:ind w:firstLine="700"/>
        <w:jc w:val="both"/>
        <w:rPr>
          <w:sz w:val="28"/>
          <w:szCs w:val="28"/>
        </w:rPr>
      </w:pPr>
    </w:p>
    <w:p w:rsidR="007D70F5" w:rsidRDefault="007D70F5" w:rsidP="00D95515">
      <w:pPr>
        <w:jc w:val="both"/>
        <w:rPr>
          <w:sz w:val="20"/>
        </w:rPr>
      </w:pPr>
    </w:p>
    <w:tbl>
      <w:tblPr>
        <w:tblW w:w="9719" w:type="dxa"/>
        <w:tblInd w:w="-5" w:type="dxa"/>
        <w:tblLayout w:type="fixed"/>
        <w:tblLook w:val="0000" w:firstRow="0" w:lastRow="0" w:firstColumn="0" w:lastColumn="0" w:noHBand="0" w:noVBand="0"/>
      </w:tblPr>
      <w:tblGrid>
        <w:gridCol w:w="3515"/>
        <w:gridCol w:w="3261"/>
        <w:gridCol w:w="2943"/>
      </w:tblGrid>
      <w:tr w:rsidR="007D70F5" w:rsidRPr="00ED3C6E" w:rsidTr="00D95515">
        <w:trPr>
          <w:trHeight w:val="1485"/>
        </w:trPr>
        <w:tc>
          <w:tcPr>
            <w:tcW w:w="3515" w:type="dxa"/>
            <w:shd w:val="clear" w:color="auto" w:fill="auto"/>
            <w:vAlign w:val="bottom"/>
          </w:tcPr>
          <w:p w:rsidR="007D70F5" w:rsidRPr="00C80D16" w:rsidRDefault="00C80D16" w:rsidP="00D95515">
            <w:pPr>
              <w:rPr>
                <w:color w:val="000000" w:themeColor="text1"/>
                <w:sz w:val="28"/>
                <w:szCs w:val="28"/>
              </w:rPr>
            </w:pPr>
            <w:r w:rsidRPr="00C80D16">
              <w:rPr>
                <w:color w:val="000000" w:themeColor="text1"/>
                <w:sz w:val="28"/>
                <w:szCs w:val="28"/>
              </w:rPr>
              <w:t xml:space="preserve">Временно </w:t>
            </w:r>
            <w:proofErr w:type="gramStart"/>
            <w:r w:rsidRPr="00C80D16">
              <w:rPr>
                <w:color w:val="000000" w:themeColor="text1"/>
                <w:sz w:val="28"/>
                <w:szCs w:val="28"/>
              </w:rPr>
              <w:t>исполняющий</w:t>
            </w:r>
            <w:proofErr w:type="gramEnd"/>
            <w:r w:rsidRPr="00C80D16">
              <w:rPr>
                <w:color w:val="000000" w:themeColor="text1"/>
                <w:sz w:val="28"/>
                <w:szCs w:val="28"/>
              </w:rPr>
              <w:t xml:space="preserve"> обязанности главы Администрации Октябрьского района</w:t>
            </w:r>
          </w:p>
        </w:tc>
        <w:tc>
          <w:tcPr>
            <w:tcW w:w="3261" w:type="dxa"/>
          </w:tcPr>
          <w:p w:rsidR="007D70F5" w:rsidRPr="00ED3C6E" w:rsidRDefault="007D70F5" w:rsidP="00D95515">
            <w:pPr>
              <w:rPr>
                <w:sz w:val="28"/>
                <w:szCs w:val="28"/>
              </w:rPr>
            </w:pPr>
            <w:bookmarkStart w:id="2" w:name="SIGNERSTAMP1"/>
            <w:bookmarkEnd w:id="2"/>
          </w:p>
        </w:tc>
        <w:tc>
          <w:tcPr>
            <w:tcW w:w="2943" w:type="dxa"/>
            <w:shd w:val="clear" w:color="auto" w:fill="auto"/>
            <w:vAlign w:val="bottom"/>
          </w:tcPr>
          <w:p w:rsidR="007D70F5" w:rsidRPr="00ED3C6E" w:rsidRDefault="005A3751" w:rsidP="00D95515">
            <w:pPr>
              <w:jc w:val="right"/>
              <w:rPr>
                <w:sz w:val="28"/>
                <w:szCs w:val="28"/>
              </w:rPr>
            </w:pPr>
            <w:bookmarkStart w:id="3" w:name="SIGNERNAME1"/>
            <w:bookmarkEnd w:id="3"/>
            <w:r>
              <w:rPr>
                <w:sz w:val="28"/>
                <w:szCs w:val="28"/>
              </w:rPr>
              <w:t xml:space="preserve">Т.В. </w:t>
            </w:r>
            <w:proofErr w:type="spellStart"/>
            <w:r>
              <w:rPr>
                <w:sz w:val="28"/>
                <w:szCs w:val="28"/>
              </w:rPr>
              <w:t>Юшковская</w:t>
            </w:r>
            <w:proofErr w:type="spellEnd"/>
          </w:p>
        </w:tc>
      </w:tr>
    </w:tbl>
    <w:p w:rsidR="007D70F5" w:rsidRDefault="007D70F5" w:rsidP="00D95515">
      <w:pPr>
        <w:jc w:val="both"/>
        <w:rPr>
          <w:sz w:val="20"/>
        </w:rPr>
      </w:pPr>
    </w:p>
    <w:p w:rsidR="007D70F5" w:rsidRDefault="007D70F5" w:rsidP="00D95515">
      <w:pPr>
        <w:jc w:val="both"/>
        <w:rPr>
          <w:sz w:val="20"/>
        </w:rPr>
      </w:pPr>
    </w:p>
    <w:p w:rsidR="007D70F5" w:rsidRDefault="007D70F5" w:rsidP="00D95515">
      <w:pPr>
        <w:jc w:val="both"/>
        <w:rPr>
          <w:sz w:val="20"/>
        </w:rPr>
      </w:pPr>
    </w:p>
    <w:p w:rsidR="007D70F5" w:rsidRDefault="007D70F5" w:rsidP="00D95515">
      <w:pPr>
        <w:jc w:val="both"/>
        <w:rPr>
          <w:sz w:val="20"/>
        </w:rPr>
      </w:pPr>
    </w:p>
    <w:p w:rsidR="007D70F5" w:rsidRDefault="007D70F5" w:rsidP="00D9551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861"/>
      </w:tblGrid>
      <w:tr w:rsidR="0017440E" w:rsidTr="0017440E">
        <w:tc>
          <w:tcPr>
            <w:tcW w:w="5212" w:type="dxa"/>
          </w:tcPr>
          <w:p w:rsidR="0017440E" w:rsidRPr="00865CEF" w:rsidRDefault="0017440E" w:rsidP="00D95515">
            <w:pPr>
              <w:ind w:right="34"/>
              <w:jc w:val="both"/>
              <w:rPr>
                <w:sz w:val="28"/>
                <w:szCs w:val="28"/>
              </w:rPr>
            </w:pPr>
            <w:r w:rsidRPr="00865CEF">
              <w:rPr>
                <w:sz w:val="28"/>
                <w:szCs w:val="28"/>
              </w:rPr>
              <w:t>Постановление вносит</w:t>
            </w:r>
          </w:p>
        </w:tc>
        <w:tc>
          <w:tcPr>
            <w:tcW w:w="5212" w:type="dxa"/>
          </w:tcPr>
          <w:p w:rsidR="0017440E" w:rsidRPr="005A3751" w:rsidRDefault="0017440E" w:rsidP="00D95515">
            <w:pPr>
              <w:tabs>
                <w:tab w:val="left" w:pos="4320"/>
                <w:tab w:val="center" w:pos="4875"/>
              </w:tabs>
              <w:autoSpaceDE w:val="0"/>
              <w:autoSpaceDN w:val="0"/>
              <w:adjustRightInd w:val="0"/>
              <w:jc w:val="both"/>
              <w:rPr>
                <w:sz w:val="22"/>
                <w:szCs w:val="22"/>
              </w:rPr>
            </w:pPr>
          </w:p>
        </w:tc>
      </w:tr>
      <w:tr w:rsidR="00FB6B1E" w:rsidTr="0017440E">
        <w:tc>
          <w:tcPr>
            <w:tcW w:w="5212" w:type="dxa"/>
          </w:tcPr>
          <w:p w:rsidR="00865CEF" w:rsidRDefault="00865CEF" w:rsidP="00D95515">
            <w:pPr>
              <w:jc w:val="both"/>
              <w:rPr>
                <w:sz w:val="28"/>
                <w:szCs w:val="28"/>
              </w:rPr>
            </w:pPr>
            <w:r>
              <w:rPr>
                <w:sz w:val="28"/>
                <w:szCs w:val="28"/>
              </w:rPr>
              <w:t xml:space="preserve">отдел </w:t>
            </w:r>
            <w:r w:rsidRPr="00865CEF">
              <w:rPr>
                <w:sz w:val="28"/>
                <w:szCs w:val="28"/>
              </w:rPr>
              <w:t xml:space="preserve">архитектуры и сопровождения проектов Администрации </w:t>
            </w:r>
          </w:p>
          <w:p w:rsidR="00FB6B1E" w:rsidRPr="00865CEF" w:rsidRDefault="00865CEF" w:rsidP="00D95515">
            <w:pPr>
              <w:jc w:val="both"/>
              <w:rPr>
                <w:sz w:val="28"/>
                <w:szCs w:val="28"/>
              </w:rPr>
            </w:pPr>
            <w:r w:rsidRPr="00865CEF">
              <w:rPr>
                <w:sz w:val="28"/>
                <w:szCs w:val="28"/>
              </w:rPr>
              <w:t>Октябрьского района</w:t>
            </w:r>
          </w:p>
        </w:tc>
        <w:tc>
          <w:tcPr>
            <w:tcW w:w="5212" w:type="dxa"/>
          </w:tcPr>
          <w:p w:rsidR="00FB6B1E" w:rsidRPr="00865CEF" w:rsidRDefault="00FB6B1E" w:rsidP="00D95515">
            <w:pPr>
              <w:tabs>
                <w:tab w:val="left" w:pos="4320"/>
                <w:tab w:val="center" w:pos="4875"/>
              </w:tabs>
              <w:autoSpaceDE w:val="0"/>
              <w:autoSpaceDN w:val="0"/>
              <w:adjustRightInd w:val="0"/>
              <w:jc w:val="both"/>
              <w:rPr>
                <w:sz w:val="22"/>
                <w:szCs w:val="22"/>
              </w:rPr>
            </w:pPr>
          </w:p>
        </w:tc>
      </w:tr>
    </w:tbl>
    <w:p w:rsidR="007D70F5" w:rsidRPr="00865CEF" w:rsidRDefault="007D70F5" w:rsidP="00D95515">
      <w:pPr>
        <w:tabs>
          <w:tab w:val="left" w:pos="4320"/>
          <w:tab w:val="center" w:pos="4875"/>
        </w:tabs>
        <w:autoSpaceDE w:val="0"/>
        <w:autoSpaceDN w:val="0"/>
        <w:adjustRightInd w:val="0"/>
        <w:jc w:val="both"/>
        <w:rPr>
          <w:sz w:val="22"/>
          <w:szCs w:val="22"/>
        </w:rPr>
      </w:pPr>
    </w:p>
    <w:p w:rsidR="00BF6C1C" w:rsidRDefault="00BF6C1C"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p w:rsidR="00AE3313" w:rsidRDefault="00AE3313" w:rsidP="00D95515">
      <w:pPr>
        <w:ind w:left="709"/>
        <w:rPr>
          <w:sz w:val="20"/>
        </w:rPr>
      </w:pPr>
    </w:p>
    <w:tbl>
      <w:tblPr>
        <w:tblpPr w:leftFromText="180" w:rightFromText="180" w:vertAnchor="text" w:horzAnchor="page" w:tblpX="7033" w:tblpY="-107"/>
        <w:tblW w:w="0" w:type="auto"/>
        <w:tblLook w:val="04A0" w:firstRow="1" w:lastRow="0" w:firstColumn="1" w:lastColumn="0" w:noHBand="0" w:noVBand="1"/>
      </w:tblPr>
      <w:tblGrid>
        <w:gridCol w:w="4375"/>
      </w:tblGrid>
      <w:tr w:rsidR="00AE3313" w:rsidRPr="00AE3313" w:rsidTr="00AE3313">
        <w:trPr>
          <w:trHeight w:val="1159"/>
        </w:trPr>
        <w:tc>
          <w:tcPr>
            <w:tcW w:w="4375" w:type="dxa"/>
            <w:hideMark/>
          </w:tcPr>
          <w:p w:rsidR="00AE3313" w:rsidRPr="00AE3313" w:rsidRDefault="00AE3313">
            <w:pPr>
              <w:autoSpaceDE w:val="0"/>
              <w:autoSpaceDN w:val="0"/>
              <w:adjustRightInd w:val="0"/>
              <w:ind w:left="-142" w:right="-80"/>
              <w:jc w:val="center"/>
              <w:outlineLvl w:val="1"/>
              <w:rPr>
                <w:color w:val="000000" w:themeColor="text1"/>
                <w:sz w:val="28"/>
                <w:szCs w:val="28"/>
              </w:rPr>
            </w:pPr>
            <w:r w:rsidRPr="00AE3313">
              <w:rPr>
                <w:color w:val="000000" w:themeColor="text1"/>
                <w:sz w:val="28"/>
                <w:szCs w:val="28"/>
              </w:rPr>
              <w:t>Приложение</w:t>
            </w:r>
          </w:p>
          <w:p w:rsidR="00AE3313" w:rsidRPr="00AE3313" w:rsidRDefault="00AE3313">
            <w:pPr>
              <w:autoSpaceDE w:val="0"/>
              <w:autoSpaceDN w:val="0"/>
              <w:adjustRightInd w:val="0"/>
              <w:ind w:left="-142" w:right="-80"/>
              <w:jc w:val="center"/>
              <w:outlineLvl w:val="1"/>
              <w:rPr>
                <w:color w:val="000000" w:themeColor="text1"/>
                <w:sz w:val="28"/>
                <w:szCs w:val="28"/>
              </w:rPr>
            </w:pPr>
            <w:r w:rsidRPr="00AE3313">
              <w:rPr>
                <w:color w:val="000000" w:themeColor="text1"/>
                <w:sz w:val="28"/>
                <w:szCs w:val="28"/>
              </w:rPr>
              <w:t>к постановлению</w:t>
            </w:r>
          </w:p>
          <w:p w:rsidR="00AE3313" w:rsidRPr="00AE3313" w:rsidRDefault="00AE3313">
            <w:pPr>
              <w:autoSpaceDE w:val="0"/>
              <w:autoSpaceDN w:val="0"/>
              <w:adjustRightInd w:val="0"/>
              <w:ind w:left="-142" w:right="-80"/>
              <w:jc w:val="center"/>
              <w:outlineLvl w:val="1"/>
              <w:rPr>
                <w:color w:val="000000" w:themeColor="text1"/>
                <w:sz w:val="28"/>
                <w:szCs w:val="28"/>
              </w:rPr>
            </w:pPr>
            <w:r w:rsidRPr="00AE3313">
              <w:rPr>
                <w:color w:val="000000" w:themeColor="text1"/>
                <w:sz w:val="28"/>
                <w:szCs w:val="28"/>
              </w:rPr>
              <w:t>Администрации</w:t>
            </w:r>
          </w:p>
          <w:p w:rsidR="00AE3313" w:rsidRPr="00AE3313" w:rsidRDefault="00AE3313">
            <w:pPr>
              <w:autoSpaceDE w:val="0"/>
              <w:autoSpaceDN w:val="0"/>
              <w:adjustRightInd w:val="0"/>
              <w:ind w:left="-142" w:right="-80"/>
              <w:jc w:val="center"/>
              <w:outlineLvl w:val="1"/>
              <w:rPr>
                <w:color w:val="000000" w:themeColor="text1"/>
                <w:sz w:val="28"/>
                <w:szCs w:val="28"/>
              </w:rPr>
            </w:pPr>
            <w:r w:rsidRPr="00AE3313">
              <w:rPr>
                <w:color w:val="000000" w:themeColor="text1"/>
                <w:sz w:val="28"/>
                <w:szCs w:val="28"/>
              </w:rPr>
              <w:t>Октябрьского района</w:t>
            </w:r>
          </w:p>
          <w:p w:rsidR="00AE3313" w:rsidRPr="00AE3313" w:rsidRDefault="00AE3313" w:rsidP="005A3751">
            <w:pPr>
              <w:ind w:left="-142" w:right="-80"/>
              <w:jc w:val="center"/>
              <w:rPr>
                <w:color w:val="000000" w:themeColor="text1"/>
                <w:sz w:val="28"/>
                <w:szCs w:val="28"/>
              </w:rPr>
            </w:pPr>
            <w:r w:rsidRPr="00AE3313">
              <w:rPr>
                <w:color w:val="000000" w:themeColor="text1"/>
                <w:sz w:val="28"/>
                <w:szCs w:val="28"/>
              </w:rPr>
              <w:t xml:space="preserve">от </w:t>
            </w:r>
            <w:r w:rsidR="005A3751">
              <w:rPr>
                <w:color w:val="000000" w:themeColor="text1"/>
                <w:sz w:val="28"/>
                <w:szCs w:val="28"/>
              </w:rPr>
              <w:t>26.03.2025</w:t>
            </w:r>
            <w:r w:rsidRPr="00AE3313">
              <w:rPr>
                <w:color w:val="000000" w:themeColor="text1"/>
                <w:sz w:val="28"/>
                <w:szCs w:val="28"/>
              </w:rPr>
              <w:t xml:space="preserve"> № </w:t>
            </w:r>
            <w:r w:rsidR="005A3751">
              <w:rPr>
                <w:color w:val="000000" w:themeColor="text1"/>
                <w:sz w:val="28"/>
                <w:szCs w:val="28"/>
              </w:rPr>
              <w:t>386</w:t>
            </w:r>
            <w:bookmarkStart w:id="4" w:name="_GoBack"/>
            <w:bookmarkEnd w:id="4"/>
            <w:r w:rsidRPr="00AE3313">
              <w:rPr>
                <w:color w:val="000000" w:themeColor="text1"/>
                <w:sz w:val="28"/>
                <w:szCs w:val="28"/>
              </w:rPr>
              <w:t xml:space="preserve">   </w:t>
            </w:r>
          </w:p>
        </w:tc>
      </w:tr>
    </w:tbl>
    <w:p w:rsidR="00AE3313" w:rsidRPr="00AE3313" w:rsidRDefault="00AE3313" w:rsidP="00AE3313">
      <w:pPr>
        <w:autoSpaceDE w:val="0"/>
        <w:autoSpaceDN w:val="0"/>
        <w:adjustRightInd w:val="0"/>
        <w:jc w:val="center"/>
        <w:outlineLvl w:val="0"/>
        <w:rPr>
          <w:bCs/>
          <w:color w:val="000000" w:themeColor="text1"/>
          <w:sz w:val="28"/>
          <w:szCs w:val="28"/>
        </w:rPr>
      </w:pPr>
    </w:p>
    <w:p w:rsidR="00AE3313" w:rsidRPr="00AE3313" w:rsidRDefault="00AE3313" w:rsidP="00AE3313">
      <w:pPr>
        <w:autoSpaceDE w:val="0"/>
        <w:autoSpaceDN w:val="0"/>
        <w:adjustRightInd w:val="0"/>
        <w:jc w:val="center"/>
        <w:outlineLvl w:val="0"/>
        <w:rPr>
          <w:bCs/>
          <w:color w:val="000000" w:themeColor="text1"/>
          <w:sz w:val="28"/>
          <w:szCs w:val="28"/>
        </w:rPr>
      </w:pPr>
    </w:p>
    <w:p w:rsidR="00AE3313" w:rsidRPr="00AE3313" w:rsidRDefault="00AE3313" w:rsidP="00AE3313">
      <w:pPr>
        <w:autoSpaceDE w:val="0"/>
        <w:autoSpaceDN w:val="0"/>
        <w:adjustRightInd w:val="0"/>
        <w:jc w:val="center"/>
        <w:outlineLvl w:val="0"/>
        <w:rPr>
          <w:bCs/>
          <w:color w:val="000000" w:themeColor="text1"/>
          <w:sz w:val="28"/>
          <w:szCs w:val="28"/>
        </w:rPr>
      </w:pPr>
    </w:p>
    <w:p w:rsidR="00AE3313" w:rsidRPr="00AE3313" w:rsidRDefault="00AE3313" w:rsidP="00AE3313">
      <w:pPr>
        <w:autoSpaceDE w:val="0"/>
        <w:autoSpaceDN w:val="0"/>
        <w:adjustRightInd w:val="0"/>
        <w:jc w:val="center"/>
        <w:outlineLvl w:val="0"/>
        <w:rPr>
          <w:bCs/>
          <w:color w:val="000000" w:themeColor="text1"/>
          <w:sz w:val="28"/>
          <w:szCs w:val="28"/>
        </w:rPr>
      </w:pPr>
    </w:p>
    <w:p w:rsidR="00AE3313" w:rsidRPr="00AE3313" w:rsidRDefault="00AE3313" w:rsidP="00AE3313">
      <w:pPr>
        <w:autoSpaceDE w:val="0"/>
        <w:autoSpaceDN w:val="0"/>
        <w:adjustRightInd w:val="0"/>
        <w:jc w:val="center"/>
        <w:outlineLvl w:val="0"/>
        <w:rPr>
          <w:bCs/>
          <w:color w:val="000000" w:themeColor="text1"/>
          <w:sz w:val="28"/>
          <w:szCs w:val="28"/>
        </w:rPr>
      </w:pPr>
    </w:p>
    <w:p w:rsidR="00AE3313" w:rsidRPr="00AE3313" w:rsidRDefault="00AE3313" w:rsidP="00AE3313">
      <w:pPr>
        <w:autoSpaceDE w:val="0"/>
        <w:autoSpaceDN w:val="0"/>
        <w:adjustRightInd w:val="0"/>
        <w:jc w:val="center"/>
        <w:outlineLvl w:val="0"/>
        <w:rPr>
          <w:bCs/>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r w:rsidRPr="00AE3313">
        <w:rPr>
          <w:bCs/>
          <w:color w:val="000000" w:themeColor="text1"/>
          <w:sz w:val="28"/>
          <w:szCs w:val="28"/>
        </w:rPr>
        <w:t xml:space="preserve">АДМИНИСТРАТИВНЫЙ РЕГЛАМЕНТ </w:t>
      </w:r>
      <w:r w:rsidRPr="00AE3313">
        <w:rPr>
          <w:color w:val="000000" w:themeColor="text1"/>
          <w:sz w:val="28"/>
          <w:szCs w:val="28"/>
        </w:rPr>
        <w:br/>
        <w:t xml:space="preserve">предоставления муниципальной услуги </w:t>
      </w:r>
    </w:p>
    <w:p w:rsidR="00AE3313" w:rsidRPr="00AE3313" w:rsidRDefault="00AE3313" w:rsidP="00AE3313">
      <w:pPr>
        <w:autoSpaceDE w:val="0"/>
        <w:autoSpaceDN w:val="0"/>
        <w:adjustRightInd w:val="0"/>
        <w:jc w:val="center"/>
        <w:outlineLvl w:val="0"/>
        <w:rPr>
          <w:color w:val="000000" w:themeColor="text1"/>
          <w:sz w:val="28"/>
          <w:szCs w:val="28"/>
        </w:rPr>
      </w:pPr>
      <w:r w:rsidRPr="00AE3313">
        <w:rPr>
          <w:bCs/>
          <w:color w:val="000000" w:themeColor="text1"/>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AE3313" w:rsidRPr="00AE3313" w:rsidRDefault="00AE3313" w:rsidP="00AE3313">
      <w:pPr>
        <w:autoSpaceDE w:val="0"/>
        <w:autoSpaceDN w:val="0"/>
        <w:adjustRightInd w:val="0"/>
        <w:jc w:val="center"/>
        <w:outlineLvl w:val="0"/>
        <w:rPr>
          <w:color w:val="000000" w:themeColor="text1"/>
          <w:sz w:val="28"/>
          <w:szCs w:val="28"/>
        </w:rPr>
      </w:pPr>
    </w:p>
    <w:tbl>
      <w:tblPr>
        <w:tblW w:w="9781" w:type="dxa"/>
        <w:tblLook w:val="04A0" w:firstRow="1" w:lastRow="0" w:firstColumn="1" w:lastColumn="0" w:noHBand="0" w:noVBand="1"/>
      </w:tblPr>
      <w:tblGrid>
        <w:gridCol w:w="8773"/>
        <w:gridCol w:w="1008"/>
      </w:tblGrid>
      <w:tr w:rsidR="00AE3313" w:rsidRPr="00AE3313" w:rsidTr="00AE3313">
        <w:tc>
          <w:tcPr>
            <w:tcW w:w="8773" w:type="dxa"/>
            <w:hideMark/>
          </w:tcPr>
          <w:p w:rsidR="00AE3313" w:rsidRPr="00AE3313" w:rsidRDefault="00AE3313">
            <w:pPr>
              <w:widowControl w:val="0"/>
              <w:ind w:firstLine="709"/>
              <w:jc w:val="both"/>
              <w:rPr>
                <w:rFonts w:eastAsia="Calibri"/>
                <w:iCs/>
                <w:color w:val="000000" w:themeColor="text1"/>
                <w:sz w:val="28"/>
                <w:szCs w:val="28"/>
              </w:rPr>
            </w:pPr>
            <w:r w:rsidRPr="00AE3313">
              <w:rPr>
                <w:rFonts w:eastAsia="Calibri"/>
                <w:iCs/>
                <w:color w:val="000000" w:themeColor="text1"/>
                <w:sz w:val="28"/>
                <w:szCs w:val="28"/>
              </w:rPr>
              <w:t>Оглавление</w:t>
            </w:r>
          </w:p>
        </w:tc>
        <w:tc>
          <w:tcPr>
            <w:tcW w:w="1008" w:type="dxa"/>
            <w:hideMark/>
          </w:tcPr>
          <w:p w:rsidR="00AE3313" w:rsidRPr="00AE3313" w:rsidRDefault="00AE3313">
            <w:pPr>
              <w:widowControl w:val="0"/>
              <w:jc w:val="center"/>
              <w:rPr>
                <w:rFonts w:eastAsia="Calibri"/>
                <w:iCs/>
                <w:color w:val="000000" w:themeColor="text1"/>
                <w:sz w:val="28"/>
                <w:szCs w:val="28"/>
              </w:rPr>
            </w:pPr>
            <w:r w:rsidRPr="00AE3313">
              <w:rPr>
                <w:rFonts w:eastAsia="Calibri"/>
                <w:iCs/>
                <w:color w:val="000000" w:themeColor="text1"/>
                <w:sz w:val="28"/>
                <w:szCs w:val="28"/>
              </w:rPr>
              <w:t xml:space="preserve">      3</w:t>
            </w:r>
          </w:p>
        </w:tc>
      </w:tr>
      <w:tr w:rsidR="00AE3313" w:rsidRPr="00AE3313" w:rsidTr="00AE3313">
        <w:tc>
          <w:tcPr>
            <w:tcW w:w="8773" w:type="dxa"/>
            <w:hideMark/>
          </w:tcPr>
          <w:p w:rsidR="00AE3313" w:rsidRPr="00AE3313" w:rsidRDefault="00AE3313">
            <w:pPr>
              <w:widowControl w:val="0"/>
              <w:ind w:firstLine="709"/>
              <w:jc w:val="both"/>
              <w:rPr>
                <w:rFonts w:eastAsia="Calibri"/>
                <w:iCs/>
                <w:color w:val="000000" w:themeColor="text1"/>
                <w:sz w:val="28"/>
                <w:szCs w:val="28"/>
              </w:rPr>
            </w:pPr>
            <w:r w:rsidRPr="00AE3313">
              <w:rPr>
                <w:rFonts w:eastAsia="Calibri"/>
                <w:iCs/>
                <w:color w:val="000000" w:themeColor="text1"/>
                <w:sz w:val="28"/>
                <w:szCs w:val="28"/>
              </w:rPr>
              <w:t xml:space="preserve">Раздел </w:t>
            </w:r>
            <w:r w:rsidRPr="00AE3313">
              <w:rPr>
                <w:rFonts w:eastAsia="Calibri"/>
                <w:iCs/>
                <w:color w:val="000000" w:themeColor="text1"/>
                <w:sz w:val="28"/>
                <w:szCs w:val="28"/>
                <w:lang w:val="en-US"/>
              </w:rPr>
              <w:t>I</w:t>
            </w:r>
            <w:r w:rsidRPr="00AE3313">
              <w:rPr>
                <w:rFonts w:eastAsia="Calibri"/>
                <w:iCs/>
                <w:color w:val="000000" w:themeColor="text1"/>
                <w:sz w:val="28"/>
                <w:szCs w:val="28"/>
              </w:rPr>
              <w:t>. Общие положения</w:t>
            </w:r>
          </w:p>
        </w:tc>
        <w:tc>
          <w:tcPr>
            <w:tcW w:w="1008" w:type="dxa"/>
            <w:hideMark/>
          </w:tcPr>
          <w:p w:rsidR="00AE3313" w:rsidRPr="00AE3313" w:rsidRDefault="00AE3313">
            <w:pPr>
              <w:widowControl w:val="0"/>
              <w:jc w:val="center"/>
              <w:rPr>
                <w:rFonts w:eastAsia="Calibri"/>
                <w:iCs/>
                <w:color w:val="000000" w:themeColor="text1"/>
                <w:sz w:val="28"/>
                <w:szCs w:val="28"/>
              </w:rPr>
            </w:pPr>
            <w:r w:rsidRPr="00AE3313">
              <w:rPr>
                <w:rFonts w:eastAsia="Calibri"/>
                <w:iCs/>
                <w:color w:val="000000" w:themeColor="text1"/>
                <w:sz w:val="28"/>
                <w:szCs w:val="28"/>
              </w:rPr>
              <w:t xml:space="preserve">      5</w:t>
            </w:r>
          </w:p>
        </w:tc>
      </w:tr>
      <w:tr w:rsidR="00AE3313" w:rsidRPr="00AE3313" w:rsidTr="00AE3313">
        <w:trPr>
          <w:trHeight w:val="80"/>
        </w:trPr>
        <w:tc>
          <w:tcPr>
            <w:tcW w:w="8773" w:type="dxa"/>
            <w:hideMark/>
          </w:tcPr>
          <w:p w:rsidR="00AE3313" w:rsidRPr="00AE3313" w:rsidRDefault="00AE3313">
            <w:pPr>
              <w:widowControl w:val="0"/>
              <w:ind w:firstLine="709"/>
              <w:jc w:val="both"/>
              <w:rPr>
                <w:rFonts w:eastAsia="Calibri"/>
                <w:iCs/>
                <w:color w:val="000000" w:themeColor="text1"/>
                <w:sz w:val="28"/>
                <w:szCs w:val="28"/>
              </w:rPr>
            </w:pPr>
            <w:r w:rsidRPr="00AE3313">
              <w:rPr>
                <w:rFonts w:eastAsia="Calibri"/>
                <w:iCs/>
                <w:color w:val="000000" w:themeColor="text1"/>
                <w:sz w:val="28"/>
                <w:szCs w:val="28"/>
              </w:rPr>
              <w:t>Раздел </w:t>
            </w:r>
            <w:r w:rsidRPr="00AE3313">
              <w:rPr>
                <w:rFonts w:eastAsia="Calibri"/>
                <w:iCs/>
                <w:color w:val="000000" w:themeColor="text1"/>
                <w:sz w:val="28"/>
                <w:szCs w:val="28"/>
                <w:lang w:val="en-US"/>
              </w:rPr>
              <w:t>II</w:t>
            </w:r>
            <w:r w:rsidRPr="00AE3313">
              <w:rPr>
                <w:rFonts w:eastAsia="Calibri"/>
                <w:iCs/>
                <w:color w:val="000000" w:themeColor="text1"/>
                <w:sz w:val="28"/>
                <w:szCs w:val="28"/>
              </w:rPr>
              <w:t xml:space="preserve">. Стандарт предоставления </w:t>
            </w:r>
            <w:r w:rsidRPr="00AE3313">
              <w:rPr>
                <w:bCs/>
                <w:color w:val="000000" w:themeColor="text1"/>
                <w:sz w:val="28"/>
                <w:szCs w:val="28"/>
              </w:rPr>
              <w:t xml:space="preserve">муниципальной </w:t>
            </w:r>
            <w:r w:rsidRPr="00AE3313">
              <w:rPr>
                <w:rFonts w:eastAsia="Calibri"/>
                <w:iCs/>
                <w:color w:val="000000" w:themeColor="text1"/>
                <w:sz w:val="28"/>
                <w:szCs w:val="28"/>
              </w:rPr>
              <w:t>услуги</w:t>
            </w:r>
          </w:p>
        </w:tc>
        <w:tc>
          <w:tcPr>
            <w:tcW w:w="1008" w:type="dxa"/>
            <w:hideMark/>
          </w:tcPr>
          <w:p w:rsidR="00AE3313" w:rsidRPr="00AE3313" w:rsidRDefault="00AE3313">
            <w:pPr>
              <w:widowControl w:val="0"/>
              <w:rPr>
                <w:rFonts w:eastAsia="Calibri"/>
                <w:iCs/>
                <w:color w:val="000000" w:themeColor="text1"/>
                <w:sz w:val="28"/>
                <w:szCs w:val="28"/>
              </w:rPr>
            </w:pPr>
            <w:r w:rsidRPr="00AE3313">
              <w:rPr>
                <w:rFonts w:eastAsia="Calibri"/>
                <w:iCs/>
                <w:color w:val="000000" w:themeColor="text1"/>
                <w:sz w:val="28"/>
                <w:szCs w:val="28"/>
              </w:rPr>
              <w:t xml:space="preserve">        6</w:t>
            </w:r>
          </w:p>
        </w:tc>
      </w:tr>
      <w:tr w:rsidR="00AE3313" w:rsidRPr="00AE3313" w:rsidTr="00AE3313">
        <w:tc>
          <w:tcPr>
            <w:tcW w:w="8773" w:type="dxa"/>
            <w:hideMark/>
          </w:tcPr>
          <w:p w:rsidR="00AE3313" w:rsidRPr="00AE3313" w:rsidRDefault="00AE3313">
            <w:pPr>
              <w:pStyle w:val="ad"/>
              <w:spacing w:line="285" w:lineRule="atLeast"/>
              <w:ind w:firstLine="709"/>
              <w:jc w:val="both"/>
              <w:rPr>
                <w:rFonts w:ascii="Times New Roman" w:hAnsi="Times New Roman"/>
                <w:color w:val="000000" w:themeColor="text1"/>
                <w:sz w:val="28"/>
                <w:szCs w:val="28"/>
              </w:rPr>
            </w:pPr>
            <w:r w:rsidRPr="00AE3313">
              <w:rPr>
                <w:rFonts w:ascii="Times New Roman" w:eastAsia="Calibri" w:hAnsi="Times New Roman"/>
                <w:iCs/>
                <w:color w:val="000000" w:themeColor="text1"/>
                <w:sz w:val="28"/>
                <w:szCs w:val="28"/>
              </w:rPr>
              <w:t>Раздел </w:t>
            </w:r>
            <w:r w:rsidRPr="00AE3313">
              <w:rPr>
                <w:rFonts w:ascii="Times New Roman" w:eastAsia="Calibri" w:hAnsi="Times New Roman"/>
                <w:iCs/>
                <w:color w:val="000000" w:themeColor="text1"/>
                <w:sz w:val="28"/>
                <w:szCs w:val="28"/>
                <w:lang w:val="en-US"/>
              </w:rPr>
              <w:t>III</w:t>
            </w:r>
            <w:r w:rsidRPr="00AE3313">
              <w:rPr>
                <w:rFonts w:ascii="Times New Roman" w:eastAsia="Calibri" w:hAnsi="Times New Roman"/>
                <w:iCs/>
                <w:color w:val="000000" w:themeColor="text1"/>
                <w:sz w:val="28"/>
                <w:szCs w:val="28"/>
              </w:rPr>
              <w:t>. С</w:t>
            </w:r>
            <w:r w:rsidRPr="00AE3313">
              <w:rPr>
                <w:rFonts w:ascii="Times New Roman" w:hAnsi="Times New Roman"/>
                <w:color w:val="000000" w:themeColor="text1"/>
                <w:sz w:val="28"/>
                <w:szCs w:val="28"/>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tc>
        <w:tc>
          <w:tcPr>
            <w:tcW w:w="1008" w:type="dxa"/>
            <w:hideMark/>
          </w:tcPr>
          <w:p w:rsidR="00AE3313" w:rsidRPr="00AE3313" w:rsidRDefault="00AE3313">
            <w:pPr>
              <w:widowControl w:val="0"/>
              <w:jc w:val="right"/>
              <w:rPr>
                <w:rFonts w:eastAsia="Calibri"/>
                <w:iCs/>
                <w:color w:val="000000" w:themeColor="text1"/>
                <w:sz w:val="28"/>
                <w:szCs w:val="28"/>
              </w:rPr>
            </w:pPr>
            <w:r w:rsidRPr="00AE3313">
              <w:rPr>
                <w:rFonts w:eastAsia="Calibri"/>
                <w:iCs/>
                <w:color w:val="000000" w:themeColor="text1"/>
                <w:sz w:val="28"/>
                <w:szCs w:val="28"/>
              </w:rPr>
              <w:t>35</w:t>
            </w:r>
          </w:p>
        </w:tc>
      </w:tr>
      <w:tr w:rsidR="00AE3313" w:rsidRPr="00AE3313" w:rsidTr="00AE3313">
        <w:tc>
          <w:tcPr>
            <w:tcW w:w="8773" w:type="dxa"/>
            <w:hideMark/>
          </w:tcPr>
          <w:p w:rsidR="00AE3313" w:rsidRPr="00AE3313" w:rsidRDefault="00AE3313">
            <w:pPr>
              <w:pStyle w:val="ad"/>
              <w:spacing w:before="100" w:beforeAutospacing="1" w:after="100" w:afterAutospacing="1" w:line="285" w:lineRule="atLeast"/>
              <w:ind w:firstLine="709"/>
              <w:rPr>
                <w:rFonts w:ascii="Times New Roman" w:eastAsia="Calibri" w:hAnsi="Times New Roman"/>
                <w:iCs/>
                <w:color w:val="000000" w:themeColor="text1"/>
                <w:sz w:val="28"/>
                <w:szCs w:val="28"/>
              </w:rPr>
            </w:pPr>
            <w:r w:rsidRPr="00AE3313">
              <w:rPr>
                <w:rFonts w:ascii="Times New Roman" w:eastAsia="Calibri" w:hAnsi="Times New Roman"/>
                <w:iCs/>
                <w:color w:val="000000" w:themeColor="text1"/>
                <w:sz w:val="28"/>
                <w:szCs w:val="28"/>
              </w:rPr>
              <w:t>Приложение № 1. Перечень признаков заявителей, а также комбинации значений признаков, каждая из которых соответствует одному варианту предоставления услуги </w:t>
            </w:r>
          </w:p>
        </w:tc>
        <w:tc>
          <w:tcPr>
            <w:tcW w:w="1008" w:type="dxa"/>
            <w:hideMark/>
          </w:tcPr>
          <w:p w:rsidR="00AE3313" w:rsidRPr="00AE3313" w:rsidRDefault="00AE3313">
            <w:pPr>
              <w:widowControl w:val="0"/>
              <w:jc w:val="right"/>
              <w:rPr>
                <w:rFonts w:eastAsia="Calibri"/>
                <w:iCs/>
                <w:color w:val="000000" w:themeColor="text1"/>
                <w:sz w:val="28"/>
                <w:szCs w:val="28"/>
              </w:rPr>
            </w:pPr>
            <w:r w:rsidRPr="00AE3313">
              <w:rPr>
                <w:rFonts w:eastAsia="Calibri"/>
                <w:iCs/>
                <w:color w:val="000000" w:themeColor="text1"/>
                <w:sz w:val="28"/>
                <w:szCs w:val="28"/>
              </w:rPr>
              <w:t>59</w:t>
            </w:r>
          </w:p>
        </w:tc>
      </w:tr>
      <w:tr w:rsidR="00AE3313" w:rsidRPr="00AE3313" w:rsidTr="00AE3313">
        <w:tc>
          <w:tcPr>
            <w:tcW w:w="8773" w:type="dxa"/>
            <w:hideMark/>
          </w:tcPr>
          <w:p w:rsidR="00AE3313" w:rsidRPr="00AE3313" w:rsidRDefault="00AE3313">
            <w:pPr>
              <w:pStyle w:val="ad"/>
              <w:spacing w:before="100" w:beforeAutospacing="1" w:after="100" w:afterAutospacing="1" w:line="285" w:lineRule="atLeast"/>
              <w:ind w:firstLine="709"/>
              <w:rPr>
                <w:rFonts w:ascii="Times New Roman" w:eastAsia="Calibri" w:hAnsi="Times New Roman"/>
                <w:iCs/>
                <w:color w:val="000000" w:themeColor="text1"/>
                <w:sz w:val="28"/>
                <w:szCs w:val="28"/>
              </w:rPr>
            </w:pPr>
            <w:r w:rsidRPr="00AE3313">
              <w:rPr>
                <w:rFonts w:ascii="Times New Roman" w:eastAsia="Calibri" w:hAnsi="Times New Roman"/>
                <w:iCs/>
                <w:color w:val="000000" w:themeColor="text1"/>
                <w:sz w:val="28"/>
                <w:szCs w:val="28"/>
              </w:rPr>
              <w:t xml:space="preserve">Приложение № 2. Форма заявления о выдаче разрешения на строительство </w:t>
            </w:r>
          </w:p>
        </w:tc>
        <w:tc>
          <w:tcPr>
            <w:tcW w:w="1008" w:type="dxa"/>
            <w:hideMark/>
          </w:tcPr>
          <w:p w:rsidR="00AE3313" w:rsidRPr="00AE3313" w:rsidRDefault="00AE3313">
            <w:pPr>
              <w:widowControl w:val="0"/>
              <w:jc w:val="right"/>
              <w:rPr>
                <w:rFonts w:eastAsia="Calibri"/>
                <w:iCs/>
                <w:color w:val="000000" w:themeColor="text1"/>
                <w:sz w:val="28"/>
                <w:szCs w:val="28"/>
              </w:rPr>
            </w:pPr>
            <w:r w:rsidRPr="00AE3313">
              <w:rPr>
                <w:rFonts w:eastAsia="Calibri"/>
                <w:iCs/>
                <w:color w:val="000000" w:themeColor="text1"/>
                <w:sz w:val="28"/>
                <w:szCs w:val="28"/>
              </w:rPr>
              <w:t>60</w:t>
            </w:r>
          </w:p>
        </w:tc>
      </w:tr>
      <w:tr w:rsidR="00AE3313" w:rsidRPr="00AE3313" w:rsidTr="00AE3313">
        <w:tc>
          <w:tcPr>
            <w:tcW w:w="8773" w:type="dxa"/>
            <w:hideMark/>
          </w:tcPr>
          <w:p w:rsidR="00AE3313" w:rsidRPr="00AE3313" w:rsidRDefault="00AE3313">
            <w:pPr>
              <w:pStyle w:val="ad"/>
              <w:spacing w:before="100" w:beforeAutospacing="1" w:after="100" w:afterAutospacing="1" w:line="285" w:lineRule="atLeast"/>
              <w:ind w:firstLine="709"/>
              <w:rPr>
                <w:rFonts w:ascii="Times New Roman" w:eastAsia="Calibri" w:hAnsi="Times New Roman"/>
                <w:iCs/>
                <w:color w:val="000000" w:themeColor="text1"/>
                <w:sz w:val="28"/>
                <w:szCs w:val="28"/>
              </w:rPr>
            </w:pPr>
            <w:r w:rsidRPr="00AE3313">
              <w:rPr>
                <w:rFonts w:ascii="Times New Roman" w:eastAsia="Calibri" w:hAnsi="Times New Roman"/>
                <w:iCs/>
                <w:color w:val="000000" w:themeColor="text1"/>
                <w:sz w:val="28"/>
                <w:szCs w:val="28"/>
              </w:rPr>
              <w:t xml:space="preserve">Приложение № 3. Форма уведомления о переходе прав на земельный участок, об образовании земельного участка в целях внесения изменений в разрешение </w:t>
            </w:r>
            <w:proofErr w:type="gramStart"/>
            <w:r w:rsidRPr="00AE3313">
              <w:rPr>
                <w:rFonts w:ascii="Times New Roman" w:eastAsia="Calibri" w:hAnsi="Times New Roman"/>
                <w:iCs/>
                <w:color w:val="000000" w:themeColor="text1"/>
                <w:sz w:val="28"/>
                <w:szCs w:val="28"/>
              </w:rPr>
              <w:t>на</w:t>
            </w:r>
            <w:proofErr w:type="gramEnd"/>
            <w:r w:rsidRPr="00AE3313">
              <w:rPr>
                <w:rFonts w:ascii="Times New Roman" w:eastAsia="Calibri" w:hAnsi="Times New Roman"/>
                <w:iCs/>
                <w:color w:val="000000" w:themeColor="text1"/>
                <w:sz w:val="28"/>
                <w:szCs w:val="28"/>
              </w:rPr>
              <w:t xml:space="preserve"> строительств </w:t>
            </w:r>
          </w:p>
        </w:tc>
        <w:tc>
          <w:tcPr>
            <w:tcW w:w="1008" w:type="dxa"/>
            <w:hideMark/>
          </w:tcPr>
          <w:p w:rsidR="00AE3313" w:rsidRPr="00AE3313" w:rsidRDefault="00AE3313">
            <w:pPr>
              <w:widowControl w:val="0"/>
              <w:jc w:val="right"/>
              <w:rPr>
                <w:rFonts w:eastAsia="Calibri"/>
                <w:iCs/>
                <w:color w:val="000000" w:themeColor="text1"/>
                <w:sz w:val="28"/>
                <w:szCs w:val="28"/>
              </w:rPr>
            </w:pPr>
            <w:r w:rsidRPr="00AE3313">
              <w:rPr>
                <w:rFonts w:eastAsia="Calibri"/>
                <w:iCs/>
                <w:color w:val="000000" w:themeColor="text1"/>
                <w:sz w:val="28"/>
                <w:szCs w:val="28"/>
              </w:rPr>
              <w:t>62</w:t>
            </w:r>
          </w:p>
        </w:tc>
      </w:tr>
      <w:tr w:rsidR="00AE3313" w:rsidRPr="00AE3313" w:rsidTr="00AE3313">
        <w:tc>
          <w:tcPr>
            <w:tcW w:w="8773" w:type="dxa"/>
            <w:hideMark/>
          </w:tcPr>
          <w:p w:rsidR="00AE3313" w:rsidRPr="00AE3313" w:rsidRDefault="00AE3313">
            <w:pPr>
              <w:pStyle w:val="ad"/>
              <w:spacing w:before="100" w:beforeAutospacing="1" w:after="100" w:afterAutospacing="1" w:line="285" w:lineRule="atLeast"/>
              <w:ind w:firstLine="709"/>
              <w:rPr>
                <w:rFonts w:ascii="Times New Roman" w:eastAsia="Calibri" w:hAnsi="Times New Roman"/>
                <w:iCs/>
                <w:color w:val="000000" w:themeColor="text1"/>
                <w:sz w:val="28"/>
                <w:szCs w:val="28"/>
              </w:rPr>
            </w:pPr>
            <w:r w:rsidRPr="00AE3313">
              <w:rPr>
                <w:rFonts w:ascii="Times New Roman" w:eastAsia="Calibri" w:hAnsi="Times New Roman"/>
                <w:iCs/>
                <w:color w:val="000000" w:themeColor="text1"/>
                <w:sz w:val="28"/>
                <w:szCs w:val="28"/>
              </w:rPr>
              <w:t xml:space="preserve">Приложение № 4. Форма заявления </w:t>
            </w:r>
            <w:proofErr w:type="gramStart"/>
            <w:r w:rsidRPr="00AE3313">
              <w:rPr>
                <w:rFonts w:ascii="Times New Roman" w:eastAsia="Calibri" w:hAnsi="Times New Roman"/>
                <w:iCs/>
                <w:color w:val="000000" w:themeColor="text1"/>
                <w:sz w:val="28"/>
                <w:szCs w:val="28"/>
              </w:rPr>
              <w:t>о внесении изменений в разрешение на строительство в связи с необходимостью</w:t>
            </w:r>
            <w:proofErr w:type="gramEnd"/>
            <w:r w:rsidRPr="00AE3313">
              <w:rPr>
                <w:rFonts w:ascii="Times New Roman" w:eastAsia="Calibri" w:hAnsi="Times New Roman"/>
                <w:iCs/>
                <w:color w:val="000000" w:themeColor="text1"/>
                <w:sz w:val="28"/>
                <w:szCs w:val="28"/>
              </w:rPr>
              <w:t xml:space="preserve"> продления срока действия разрешения на строительство</w:t>
            </w:r>
          </w:p>
        </w:tc>
        <w:tc>
          <w:tcPr>
            <w:tcW w:w="1008" w:type="dxa"/>
            <w:hideMark/>
          </w:tcPr>
          <w:p w:rsidR="00AE3313" w:rsidRPr="00AE3313" w:rsidRDefault="00AE3313">
            <w:pPr>
              <w:widowControl w:val="0"/>
              <w:jc w:val="right"/>
              <w:rPr>
                <w:rFonts w:eastAsia="Calibri"/>
                <w:iCs/>
                <w:color w:val="000000" w:themeColor="text1"/>
                <w:sz w:val="28"/>
                <w:szCs w:val="28"/>
              </w:rPr>
            </w:pPr>
            <w:r w:rsidRPr="00AE3313">
              <w:rPr>
                <w:rFonts w:eastAsia="Calibri"/>
                <w:iCs/>
                <w:color w:val="000000" w:themeColor="text1"/>
                <w:sz w:val="28"/>
                <w:szCs w:val="28"/>
              </w:rPr>
              <w:t>65</w:t>
            </w:r>
          </w:p>
        </w:tc>
      </w:tr>
      <w:tr w:rsidR="00AE3313" w:rsidRPr="00AE3313" w:rsidTr="00AE3313">
        <w:tc>
          <w:tcPr>
            <w:tcW w:w="8773" w:type="dxa"/>
            <w:hideMark/>
          </w:tcPr>
          <w:p w:rsidR="00AE3313" w:rsidRPr="00AE3313" w:rsidRDefault="00AE3313">
            <w:pPr>
              <w:pStyle w:val="ad"/>
              <w:spacing w:before="100" w:beforeAutospacing="1" w:after="100" w:afterAutospacing="1" w:line="285" w:lineRule="atLeast"/>
              <w:ind w:firstLine="709"/>
              <w:rPr>
                <w:rFonts w:ascii="Times New Roman" w:eastAsia="Calibri" w:hAnsi="Times New Roman"/>
                <w:iCs/>
                <w:color w:val="000000" w:themeColor="text1"/>
                <w:sz w:val="28"/>
                <w:szCs w:val="28"/>
              </w:rPr>
            </w:pPr>
            <w:r w:rsidRPr="00AE3313">
              <w:rPr>
                <w:rFonts w:ascii="Times New Roman" w:eastAsia="Calibri" w:hAnsi="Times New Roman"/>
                <w:iCs/>
                <w:color w:val="000000" w:themeColor="text1"/>
                <w:sz w:val="28"/>
                <w:szCs w:val="28"/>
              </w:rPr>
              <w:t>Приложение № 5. Форма заявления о внесении изменений в разрешение на строительство</w:t>
            </w:r>
          </w:p>
        </w:tc>
        <w:tc>
          <w:tcPr>
            <w:tcW w:w="1008" w:type="dxa"/>
            <w:hideMark/>
          </w:tcPr>
          <w:p w:rsidR="00AE3313" w:rsidRPr="00AE3313" w:rsidRDefault="00AE3313">
            <w:pPr>
              <w:widowControl w:val="0"/>
              <w:jc w:val="right"/>
              <w:rPr>
                <w:rFonts w:eastAsia="Calibri"/>
                <w:iCs/>
                <w:color w:val="000000" w:themeColor="text1"/>
                <w:sz w:val="28"/>
                <w:szCs w:val="28"/>
              </w:rPr>
            </w:pPr>
            <w:r w:rsidRPr="00AE3313">
              <w:rPr>
                <w:rFonts w:eastAsia="Calibri"/>
                <w:iCs/>
                <w:color w:val="000000" w:themeColor="text1"/>
                <w:sz w:val="28"/>
                <w:szCs w:val="28"/>
              </w:rPr>
              <w:t>67</w:t>
            </w:r>
          </w:p>
        </w:tc>
      </w:tr>
      <w:tr w:rsidR="00AE3313" w:rsidRPr="00AE3313" w:rsidTr="00AE3313">
        <w:tc>
          <w:tcPr>
            <w:tcW w:w="8773" w:type="dxa"/>
            <w:hideMark/>
          </w:tcPr>
          <w:p w:rsidR="00AE3313" w:rsidRPr="00AE3313" w:rsidRDefault="00AE3313">
            <w:pPr>
              <w:pStyle w:val="ad"/>
              <w:spacing w:before="100" w:beforeAutospacing="1" w:after="100" w:afterAutospacing="1" w:line="285" w:lineRule="atLeast"/>
              <w:ind w:firstLine="709"/>
              <w:rPr>
                <w:rFonts w:ascii="Times New Roman" w:eastAsia="Calibri" w:hAnsi="Times New Roman"/>
                <w:iCs/>
                <w:color w:val="000000" w:themeColor="text1"/>
                <w:sz w:val="28"/>
                <w:szCs w:val="28"/>
              </w:rPr>
            </w:pPr>
            <w:r w:rsidRPr="00AE3313">
              <w:rPr>
                <w:rFonts w:ascii="Times New Roman" w:eastAsia="Calibri" w:hAnsi="Times New Roman"/>
                <w:iCs/>
                <w:color w:val="000000" w:themeColor="text1"/>
                <w:sz w:val="28"/>
                <w:szCs w:val="28"/>
              </w:rPr>
              <w:t>Приложение № 6. Форма решения об отказе в приеме документов</w:t>
            </w:r>
          </w:p>
        </w:tc>
        <w:tc>
          <w:tcPr>
            <w:tcW w:w="1008" w:type="dxa"/>
            <w:hideMark/>
          </w:tcPr>
          <w:p w:rsidR="00AE3313" w:rsidRPr="00AE3313" w:rsidRDefault="00AE3313">
            <w:pPr>
              <w:widowControl w:val="0"/>
              <w:jc w:val="right"/>
              <w:rPr>
                <w:rFonts w:eastAsia="Calibri"/>
                <w:iCs/>
                <w:color w:val="000000" w:themeColor="text1"/>
                <w:sz w:val="28"/>
                <w:szCs w:val="28"/>
              </w:rPr>
            </w:pPr>
            <w:r w:rsidRPr="00AE3313">
              <w:rPr>
                <w:rFonts w:eastAsia="Calibri"/>
                <w:iCs/>
                <w:color w:val="000000" w:themeColor="text1"/>
                <w:sz w:val="28"/>
                <w:szCs w:val="28"/>
              </w:rPr>
              <w:t>70</w:t>
            </w:r>
          </w:p>
        </w:tc>
      </w:tr>
      <w:tr w:rsidR="00AE3313" w:rsidRPr="00AE3313" w:rsidTr="00AE3313">
        <w:tc>
          <w:tcPr>
            <w:tcW w:w="8773" w:type="dxa"/>
            <w:hideMark/>
          </w:tcPr>
          <w:p w:rsidR="00AE3313" w:rsidRPr="00AE3313" w:rsidRDefault="00AE3313">
            <w:pPr>
              <w:pStyle w:val="ad"/>
              <w:spacing w:before="100" w:beforeAutospacing="1" w:after="100" w:afterAutospacing="1" w:line="285" w:lineRule="atLeast"/>
              <w:ind w:firstLine="709"/>
              <w:rPr>
                <w:rFonts w:ascii="Times New Roman" w:eastAsia="Calibri" w:hAnsi="Times New Roman"/>
                <w:iCs/>
                <w:color w:val="000000" w:themeColor="text1"/>
                <w:sz w:val="28"/>
                <w:szCs w:val="28"/>
              </w:rPr>
            </w:pPr>
            <w:r w:rsidRPr="00AE3313">
              <w:rPr>
                <w:rFonts w:ascii="Times New Roman" w:eastAsia="Calibri" w:hAnsi="Times New Roman"/>
                <w:iCs/>
                <w:color w:val="000000" w:themeColor="text1"/>
                <w:sz w:val="28"/>
                <w:szCs w:val="28"/>
              </w:rPr>
              <w:t>Приложение № 7. Форма решения об отказе в выдаче разрешения на строительство</w:t>
            </w:r>
          </w:p>
        </w:tc>
        <w:tc>
          <w:tcPr>
            <w:tcW w:w="1008" w:type="dxa"/>
            <w:hideMark/>
          </w:tcPr>
          <w:p w:rsidR="00AE3313" w:rsidRPr="00AE3313" w:rsidRDefault="00AE3313">
            <w:pPr>
              <w:widowControl w:val="0"/>
              <w:jc w:val="right"/>
              <w:rPr>
                <w:rFonts w:eastAsia="Calibri"/>
                <w:iCs/>
                <w:color w:val="000000" w:themeColor="text1"/>
                <w:sz w:val="28"/>
                <w:szCs w:val="28"/>
              </w:rPr>
            </w:pPr>
            <w:r w:rsidRPr="00AE3313">
              <w:rPr>
                <w:rFonts w:eastAsia="Calibri"/>
                <w:iCs/>
                <w:color w:val="000000" w:themeColor="text1"/>
                <w:sz w:val="28"/>
                <w:szCs w:val="28"/>
              </w:rPr>
              <w:t>71</w:t>
            </w:r>
          </w:p>
        </w:tc>
      </w:tr>
      <w:tr w:rsidR="00AE3313" w:rsidRPr="00AE3313" w:rsidTr="00AE3313">
        <w:tc>
          <w:tcPr>
            <w:tcW w:w="8773" w:type="dxa"/>
            <w:hideMark/>
          </w:tcPr>
          <w:p w:rsidR="00AE3313" w:rsidRPr="00AE3313" w:rsidRDefault="00AE3313">
            <w:pPr>
              <w:pStyle w:val="ad"/>
              <w:spacing w:before="100" w:beforeAutospacing="1" w:after="100" w:afterAutospacing="1" w:line="285" w:lineRule="atLeast"/>
              <w:ind w:firstLine="709"/>
              <w:rPr>
                <w:rFonts w:ascii="Times New Roman" w:eastAsia="Calibri" w:hAnsi="Times New Roman"/>
                <w:iCs/>
                <w:color w:val="000000" w:themeColor="text1"/>
                <w:sz w:val="28"/>
                <w:szCs w:val="28"/>
              </w:rPr>
            </w:pPr>
            <w:r w:rsidRPr="00AE3313">
              <w:rPr>
                <w:rFonts w:ascii="Times New Roman" w:eastAsia="Calibri" w:hAnsi="Times New Roman"/>
                <w:iCs/>
                <w:color w:val="000000" w:themeColor="text1"/>
                <w:sz w:val="28"/>
                <w:szCs w:val="28"/>
              </w:rPr>
              <w:t>Приложение № 8. Форма решения об отказе во внесении изменений в разрешение на строительство</w:t>
            </w:r>
          </w:p>
        </w:tc>
        <w:tc>
          <w:tcPr>
            <w:tcW w:w="1008" w:type="dxa"/>
            <w:hideMark/>
          </w:tcPr>
          <w:p w:rsidR="00AE3313" w:rsidRPr="00AE3313" w:rsidRDefault="00AE3313">
            <w:pPr>
              <w:widowControl w:val="0"/>
              <w:jc w:val="right"/>
              <w:rPr>
                <w:rFonts w:eastAsia="Calibri"/>
                <w:iCs/>
                <w:color w:val="000000" w:themeColor="text1"/>
                <w:sz w:val="28"/>
                <w:szCs w:val="28"/>
              </w:rPr>
            </w:pPr>
            <w:r w:rsidRPr="00AE3313">
              <w:rPr>
                <w:rFonts w:eastAsia="Calibri"/>
                <w:iCs/>
                <w:color w:val="000000" w:themeColor="text1"/>
                <w:sz w:val="28"/>
                <w:szCs w:val="28"/>
              </w:rPr>
              <w:t>72</w:t>
            </w:r>
          </w:p>
        </w:tc>
      </w:tr>
      <w:tr w:rsidR="00AE3313" w:rsidRPr="00AE3313" w:rsidTr="00AE3313">
        <w:tc>
          <w:tcPr>
            <w:tcW w:w="8773" w:type="dxa"/>
            <w:hideMark/>
          </w:tcPr>
          <w:p w:rsidR="00AE3313" w:rsidRPr="00AE3313" w:rsidRDefault="00AE3313">
            <w:pPr>
              <w:pStyle w:val="ad"/>
              <w:spacing w:before="100" w:beforeAutospacing="1" w:after="100" w:afterAutospacing="1" w:line="285" w:lineRule="atLeast"/>
              <w:ind w:firstLine="709"/>
              <w:rPr>
                <w:rFonts w:ascii="Times New Roman" w:eastAsia="Calibri" w:hAnsi="Times New Roman"/>
                <w:iCs/>
                <w:color w:val="000000" w:themeColor="text1"/>
                <w:sz w:val="28"/>
                <w:szCs w:val="28"/>
              </w:rPr>
            </w:pPr>
            <w:r w:rsidRPr="00AE3313">
              <w:rPr>
                <w:rFonts w:ascii="Times New Roman" w:eastAsia="Calibri" w:hAnsi="Times New Roman"/>
                <w:iCs/>
                <w:color w:val="000000" w:themeColor="text1"/>
                <w:sz w:val="28"/>
                <w:szCs w:val="28"/>
              </w:rPr>
              <w:t>Приложение № 9. Форма заявления об исправлении допущенных опечаток и ошибок в разрешении на строительство</w:t>
            </w:r>
          </w:p>
        </w:tc>
        <w:tc>
          <w:tcPr>
            <w:tcW w:w="1008" w:type="dxa"/>
            <w:hideMark/>
          </w:tcPr>
          <w:p w:rsidR="00AE3313" w:rsidRPr="00AE3313" w:rsidRDefault="00AE3313">
            <w:pPr>
              <w:widowControl w:val="0"/>
              <w:jc w:val="right"/>
              <w:rPr>
                <w:rFonts w:eastAsia="Calibri"/>
                <w:iCs/>
                <w:color w:val="000000" w:themeColor="text1"/>
                <w:sz w:val="28"/>
                <w:szCs w:val="28"/>
              </w:rPr>
            </w:pPr>
            <w:r w:rsidRPr="00AE3313">
              <w:rPr>
                <w:rFonts w:eastAsia="Calibri"/>
                <w:iCs/>
                <w:color w:val="000000" w:themeColor="text1"/>
                <w:sz w:val="28"/>
                <w:szCs w:val="28"/>
              </w:rPr>
              <w:t>73</w:t>
            </w:r>
          </w:p>
        </w:tc>
      </w:tr>
      <w:tr w:rsidR="00AE3313" w:rsidRPr="00AE3313" w:rsidTr="00AE3313">
        <w:tc>
          <w:tcPr>
            <w:tcW w:w="8773" w:type="dxa"/>
            <w:hideMark/>
          </w:tcPr>
          <w:p w:rsidR="00AE3313" w:rsidRPr="00AE3313" w:rsidRDefault="00AE3313">
            <w:pPr>
              <w:pStyle w:val="ad"/>
              <w:spacing w:before="100" w:beforeAutospacing="1" w:after="100" w:afterAutospacing="1" w:line="285" w:lineRule="atLeast"/>
              <w:ind w:firstLine="709"/>
              <w:rPr>
                <w:rFonts w:ascii="Times New Roman" w:eastAsia="Calibri" w:hAnsi="Times New Roman"/>
                <w:iCs/>
                <w:color w:val="000000" w:themeColor="text1"/>
                <w:sz w:val="28"/>
                <w:szCs w:val="28"/>
              </w:rPr>
            </w:pPr>
            <w:r w:rsidRPr="00AE3313">
              <w:rPr>
                <w:rFonts w:ascii="Times New Roman" w:eastAsia="Calibri" w:hAnsi="Times New Roman"/>
                <w:iCs/>
                <w:color w:val="000000" w:themeColor="text1"/>
                <w:sz w:val="28"/>
                <w:szCs w:val="28"/>
              </w:rPr>
              <w:t>Приложение № 10. Форма решения об отказе во внесении исправлений в разрешение на строительство</w:t>
            </w:r>
          </w:p>
        </w:tc>
        <w:tc>
          <w:tcPr>
            <w:tcW w:w="1008" w:type="dxa"/>
            <w:hideMark/>
          </w:tcPr>
          <w:p w:rsidR="00AE3313" w:rsidRPr="00AE3313" w:rsidRDefault="00AE3313">
            <w:pPr>
              <w:widowControl w:val="0"/>
              <w:jc w:val="right"/>
              <w:rPr>
                <w:rFonts w:eastAsia="Calibri"/>
                <w:iCs/>
                <w:color w:val="000000" w:themeColor="text1"/>
                <w:sz w:val="28"/>
                <w:szCs w:val="28"/>
              </w:rPr>
            </w:pPr>
            <w:r w:rsidRPr="00AE3313">
              <w:rPr>
                <w:rFonts w:eastAsia="Calibri"/>
                <w:iCs/>
                <w:color w:val="000000" w:themeColor="text1"/>
                <w:sz w:val="28"/>
                <w:szCs w:val="28"/>
              </w:rPr>
              <w:t>75</w:t>
            </w:r>
          </w:p>
        </w:tc>
      </w:tr>
      <w:tr w:rsidR="00AE3313" w:rsidRPr="00AE3313" w:rsidTr="00AE3313">
        <w:tc>
          <w:tcPr>
            <w:tcW w:w="8773" w:type="dxa"/>
            <w:hideMark/>
          </w:tcPr>
          <w:p w:rsidR="00AE3313" w:rsidRPr="00AE3313" w:rsidRDefault="00AE3313">
            <w:pPr>
              <w:pStyle w:val="ad"/>
              <w:spacing w:before="100" w:beforeAutospacing="1" w:after="100" w:afterAutospacing="1" w:line="285" w:lineRule="atLeast"/>
              <w:ind w:firstLine="709"/>
              <w:rPr>
                <w:rFonts w:ascii="Times New Roman" w:eastAsia="Calibri" w:hAnsi="Times New Roman"/>
                <w:iCs/>
                <w:color w:val="000000" w:themeColor="text1"/>
                <w:sz w:val="28"/>
                <w:szCs w:val="28"/>
              </w:rPr>
            </w:pPr>
            <w:r w:rsidRPr="00AE3313">
              <w:rPr>
                <w:rFonts w:ascii="Times New Roman" w:eastAsia="Calibri" w:hAnsi="Times New Roman"/>
                <w:iCs/>
                <w:color w:val="000000" w:themeColor="text1"/>
                <w:sz w:val="28"/>
                <w:szCs w:val="28"/>
              </w:rPr>
              <w:t xml:space="preserve">Приложение № 11. Форма заявления о выдаче дубликата </w:t>
            </w:r>
            <w:r w:rsidRPr="00AE3313">
              <w:rPr>
                <w:rFonts w:ascii="Times New Roman" w:eastAsia="Calibri" w:hAnsi="Times New Roman"/>
                <w:iCs/>
                <w:color w:val="000000" w:themeColor="text1"/>
                <w:sz w:val="28"/>
                <w:szCs w:val="28"/>
              </w:rPr>
              <w:lastRenderedPageBreak/>
              <w:t>разрешения на строительство</w:t>
            </w:r>
          </w:p>
        </w:tc>
        <w:tc>
          <w:tcPr>
            <w:tcW w:w="1008" w:type="dxa"/>
            <w:hideMark/>
          </w:tcPr>
          <w:p w:rsidR="00AE3313" w:rsidRPr="00AE3313" w:rsidRDefault="00AE3313">
            <w:pPr>
              <w:widowControl w:val="0"/>
              <w:jc w:val="right"/>
              <w:rPr>
                <w:rFonts w:eastAsia="Calibri"/>
                <w:iCs/>
                <w:color w:val="000000" w:themeColor="text1"/>
                <w:sz w:val="28"/>
                <w:szCs w:val="28"/>
              </w:rPr>
            </w:pPr>
            <w:r w:rsidRPr="00AE3313">
              <w:rPr>
                <w:rFonts w:eastAsia="Calibri"/>
                <w:iCs/>
                <w:color w:val="000000" w:themeColor="text1"/>
                <w:sz w:val="28"/>
                <w:szCs w:val="28"/>
              </w:rPr>
              <w:lastRenderedPageBreak/>
              <w:t>76</w:t>
            </w:r>
          </w:p>
        </w:tc>
      </w:tr>
      <w:tr w:rsidR="00AE3313" w:rsidRPr="00AE3313" w:rsidTr="00AE3313">
        <w:tc>
          <w:tcPr>
            <w:tcW w:w="8773" w:type="dxa"/>
            <w:hideMark/>
          </w:tcPr>
          <w:p w:rsidR="00AE3313" w:rsidRPr="00AE3313" w:rsidRDefault="00AE3313">
            <w:pPr>
              <w:pStyle w:val="ad"/>
              <w:spacing w:before="100" w:beforeAutospacing="1" w:after="100" w:afterAutospacing="1" w:line="285" w:lineRule="atLeast"/>
              <w:ind w:firstLine="709"/>
              <w:rPr>
                <w:rFonts w:ascii="Times New Roman" w:eastAsia="Calibri" w:hAnsi="Times New Roman"/>
                <w:iCs/>
                <w:color w:val="000000" w:themeColor="text1"/>
                <w:sz w:val="28"/>
                <w:szCs w:val="28"/>
              </w:rPr>
            </w:pPr>
            <w:r w:rsidRPr="00AE3313">
              <w:rPr>
                <w:rFonts w:ascii="Times New Roman" w:eastAsia="Calibri" w:hAnsi="Times New Roman"/>
                <w:iCs/>
                <w:color w:val="000000" w:themeColor="text1"/>
                <w:sz w:val="28"/>
                <w:szCs w:val="28"/>
              </w:rPr>
              <w:lastRenderedPageBreak/>
              <w:t>Приложение № 12. Форма решения об отказе в выдаче дубликата разрешения на строительство</w:t>
            </w:r>
          </w:p>
        </w:tc>
        <w:tc>
          <w:tcPr>
            <w:tcW w:w="1008" w:type="dxa"/>
            <w:hideMark/>
          </w:tcPr>
          <w:p w:rsidR="00AE3313" w:rsidRPr="00AE3313" w:rsidRDefault="00AE3313">
            <w:pPr>
              <w:widowControl w:val="0"/>
              <w:jc w:val="right"/>
              <w:rPr>
                <w:rFonts w:eastAsia="Calibri"/>
                <w:iCs/>
                <w:color w:val="000000" w:themeColor="text1"/>
                <w:sz w:val="28"/>
                <w:szCs w:val="28"/>
              </w:rPr>
            </w:pPr>
            <w:r w:rsidRPr="00AE3313">
              <w:rPr>
                <w:rFonts w:eastAsia="Calibri"/>
                <w:iCs/>
                <w:color w:val="000000" w:themeColor="text1"/>
                <w:sz w:val="28"/>
                <w:szCs w:val="28"/>
              </w:rPr>
              <w:t>78</w:t>
            </w:r>
          </w:p>
        </w:tc>
      </w:tr>
      <w:tr w:rsidR="00AE3313" w:rsidRPr="00AE3313" w:rsidTr="00AE3313">
        <w:tc>
          <w:tcPr>
            <w:tcW w:w="8773" w:type="dxa"/>
            <w:hideMark/>
          </w:tcPr>
          <w:p w:rsidR="00AE3313" w:rsidRPr="00AE3313" w:rsidRDefault="00AE3313">
            <w:pPr>
              <w:pStyle w:val="ad"/>
              <w:spacing w:before="100" w:beforeAutospacing="1" w:after="100" w:afterAutospacing="1" w:line="285" w:lineRule="atLeast"/>
              <w:ind w:firstLine="709"/>
              <w:rPr>
                <w:rFonts w:ascii="Times New Roman" w:eastAsia="Calibri" w:hAnsi="Times New Roman"/>
                <w:iCs/>
                <w:color w:val="000000" w:themeColor="text1"/>
                <w:sz w:val="28"/>
                <w:szCs w:val="28"/>
              </w:rPr>
            </w:pPr>
            <w:r w:rsidRPr="00AE3313">
              <w:rPr>
                <w:rFonts w:ascii="Times New Roman" w:eastAsia="Calibri" w:hAnsi="Times New Roman"/>
                <w:iCs/>
                <w:color w:val="000000" w:themeColor="text1"/>
                <w:sz w:val="28"/>
                <w:szCs w:val="28"/>
              </w:rPr>
              <w:t>Приложение № 13. Форма заявления об оставлении заявления о выдаче разрешения на строительство, заявления о внесении изменений в разрешение на строительство, заявления о внесении изменений в разрешение на строительство в связи с необходимостью продления срока действия разрешения на строительство, уведомления о переходе прав на земельный участок, об образовании земельного участка без рассмотрения</w:t>
            </w:r>
          </w:p>
        </w:tc>
        <w:tc>
          <w:tcPr>
            <w:tcW w:w="1008" w:type="dxa"/>
            <w:hideMark/>
          </w:tcPr>
          <w:p w:rsidR="00AE3313" w:rsidRPr="00AE3313" w:rsidRDefault="00AE3313">
            <w:pPr>
              <w:widowControl w:val="0"/>
              <w:jc w:val="right"/>
              <w:rPr>
                <w:rFonts w:eastAsia="Calibri"/>
                <w:iCs/>
                <w:color w:val="000000" w:themeColor="text1"/>
                <w:sz w:val="28"/>
                <w:szCs w:val="28"/>
              </w:rPr>
            </w:pPr>
            <w:r w:rsidRPr="00AE3313">
              <w:rPr>
                <w:rFonts w:eastAsia="Calibri"/>
                <w:iCs/>
                <w:color w:val="000000" w:themeColor="text1"/>
                <w:sz w:val="28"/>
                <w:szCs w:val="28"/>
              </w:rPr>
              <w:t>79</w:t>
            </w:r>
          </w:p>
        </w:tc>
      </w:tr>
      <w:tr w:rsidR="00AE3313" w:rsidRPr="00AE3313" w:rsidTr="00AE3313">
        <w:tc>
          <w:tcPr>
            <w:tcW w:w="8773" w:type="dxa"/>
            <w:hideMark/>
          </w:tcPr>
          <w:p w:rsidR="00AE3313" w:rsidRPr="00AE3313" w:rsidRDefault="00AE3313">
            <w:pPr>
              <w:pStyle w:val="ad"/>
              <w:spacing w:before="100" w:beforeAutospacing="1" w:after="100" w:afterAutospacing="1" w:line="285" w:lineRule="atLeast"/>
              <w:ind w:firstLine="709"/>
              <w:rPr>
                <w:rFonts w:ascii="Times New Roman" w:eastAsia="Calibri" w:hAnsi="Times New Roman"/>
                <w:iCs/>
                <w:color w:val="000000" w:themeColor="text1"/>
                <w:sz w:val="28"/>
                <w:szCs w:val="28"/>
              </w:rPr>
            </w:pPr>
            <w:r w:rsidRPr="00AE3313">
              <w:rPr>
                <w:rFonts w:ascii="Times New Roman" w:eastAsia="Calibri" w:hAnsi="Times New Roman"/>
                <w:iCs/>
                <w:color w:val="000000" w:themeColor="text1"/>
                <w:sz w:val="28"/>
                <w:szCs w:val="28"/>
              </w:rPr>
              <w:t xml:space="preserve">Приложение № 14. </w:t>
            </w:r>
            <w:proofErr w:type="gramStart"/>
            <w:r w:rsidRPr="00AE3313">
              <w:rPr>
                <w:rFonts w:ascii="Times New Roman" w:eastAsia="Calibri" w:hAnsi="Times New Roman"/>
                <w:iCs/>
                <w:color w:val="000000" w:themeColor="text1"/>
                <w:sz w:val="28"/>
                <w:szCs w:val="28"/>
              </w:rPr>
              <w:t>Форма решения об оставлении заявления о выдаче разрешения на строительство,  заявления о внесении изменений в разрешение на строительство, заявления о внесении изменений в разрешение на строительство в связи с необходимостью продления срока действия разрешения на строительство, уведомления о переходе прав на земельный участок, права пользования недрами, об образовании земельного участка без рассмотрения</w:t>
            </w:r>
            <w:proofErr w:type="gramEnd"/>
          </w:p>
        </w:tc>
        <w:tc>
          <w:tcPr>
            <w:tcW w:w="1008" w:type="dxa"/>
            <w:hideMark/>
          </w:tcPr>
          <w:p w:rsidR="00AE3313" w:rsidRPr="00AE3313" w:rsidRDefault="00AE3313">
            <w:pPr>
              <w:widowControl w:val="0"/>
              <w:jc w:val="right"/>
              <w:rPr>
                <w:rFonts w:eastAsia="Calibri"/>
                <w:iCs/>
                <w:color w:val="000000" w:themeColor="text1"/>
                <w:sz w:val="28"/>
                <w:szCs w:val="28"/>
              </w:rPr>
            </w:pPr>
            <w:r w:rsidRPr="00AE3313">
              <w:rPr>
                <w:rFonts w:eastAsia="Calibri"/>
                <w:iCs/>
                <w:color w:val="000000" w:themeColor="text1"/>
                <w:sz w:val="28"/>
                <w:szCs w:val="28"/>
              </w:rPr>
              <w:t>81</w:t>
            </w:r>
          </w:p>
        </w:tc>
      </w:tr>
    </w:tbl>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autoSpaceDE w:val="0"/>
        <w:autoSpaceDN w:val="0"/>
        <w:adjustRightInd w:val="0"/>
        <w:jc w:val="center"/>
        <w:outlineLvl w:val="0"/>
        <w:rPr>
          <w:color w:val="000000" w:themeColor="text1"/>
          <w:sz w:val="28"/>
          <w:szCs w:val="28"/>
        </w:rPr>
      </w:pPr>
    </w:p>
    <w:p w:rsidR="00AE3313" w:rsidRPr="00AE3313" w:rsidRDefault="00AE3313" w:rsidP="00AE3313">
      <w:pPr>
        <w:widowControl w:val="0"/>
        <w:numPr>
          <w:ilvl w:val="0"/>
          <w:numId w:val="3"/>
        </w:numPr>
        <w:autoSpaceDE w:val="0"/>
        <w:autoSpaceDN w:val="0"/>
        <w:adjustRightInd w:val="0"/>
        <w:spacing w:line="262" w:lineRule="auto"/>
        <w:jc w:val="center"/>
        <w:outlineLvl w:val="0"/>
        <w:rPr>
          <w:bCs/>
          <w:color w:val="000000" w:themeColor="text1"/>
          <w:sz w:val="28"/>
          <w:szCs w:val="28"/>
          <w:lang w:val="en-US"/>
        </w:rPr>
      </w:pPr>
      <w:bookmarkStart w:id="5" w:name="sub_1001"/>
      <w:r w:rsidRPr="00AE3313">
        <w:rPr>
          <w:bCs/>
          <w:color w:val="000000" w:themeColor="text1"/>
          <w:sz w:val="28"/>
          <w:szCs w:val="28"/>
        </w:rPr>
        <w:t xml:space="preserve">Общие положения  </w:t>
      </w:r>
    </w:p>
    <w:p w:rsidR="00AE3313" w:rsidRPr="00AE3313" w:rsidRDefault="00AE3313" w:rsidP="00AE3313">
      <w:pPr>
        <w:widowControl w:val="0"/>
        <w:tabs>
          <w:tab w:val="left" w:pos="142"/>
          <w:tab w:val="left" w:pos="284"/>
        </w:tabs>
        <w:autoSpaceDE w:val="0"/>
        <w:autoSpaceDN w:val="0"/>
        <w:adjustRightInd w:val="0"/>
        <w:spacing w:line="262" w:lineRule="auto"/>
        <w:ind w:left="153"/>
        <w:outlineLvl w:val="0"/>
        <w:rPr>
          <w:bCs/>
          <w:color w:val="000000" w:themeColor="text1"/>
          <w:sz w:val="28"/>
          <w:szCs w:val="28"/>
          <w:lang w:val="en-US"/>
        </w:rPr>
      </w:pPr>
    </w:p>
    <w:p w:rsidR="00AE3313" w:rsidRPr="00AE3313" w:rsidRDefault="00AE3313" w:rsidP="00AE3313">
      <w:pPr>
        <w:widowControl w:val="0"/>
        <w:autoSpaceDE w:val="0"/>
        <w:autoSpaceDN w:val="0"/>
        <w:adjustRightInd w:val="0"/>
        <w:spacing w:line="262" w:lineRule="auto"/>
        <w:jc w:val="center"/>
        <w:outlineLvl w:val="0"/>
        <w:rPr>
          <w:bCs/>
          <w:color w:val="000000" w:themeColor="text1"/>
          <w:sz w:val="28"/>
          <w:szCs w:val="28"/>
        </w:rPr>
      </w:pPr>
      <w:r w:rsidRPr="00AE3313">
        <w:rPr>
          <w:bCs/>
          <w:color w:val="000000" w:themeColor="text1"/>
          <w:sz w:val="28"/>
          <w:szCs w:val="28"/>
        </w:rPr>
        <w:t>Предмет регулирования административного регламента</w:t>
      </w:r>
      <w:bookmarkEnd w:id="5"/>
    </w:p>
    <w:p w:rsidR="00AE3313" w:rsidRPr="00AE3313" w:rsidRDefault="00AE3313" w:rsidP="00AE3313">
      <w:pPr>
        <w:widowControl w:val="0"/>
        <w:autoSpaceDE w:val="0"/>
        <w:autoSpaceDN w:val="0"/>
        <w:adjustRightInd w:val="0"/>
        <w:spacing w:line="262" w:lineRule="auto"/>
        <w:jc w:val="both"/>
        <w:outlineLvl w:val="0"/>
        <w:rPr>
          <w:bCs/>
          <w:color w:val="000000" w:themeColor="text1"/>
          <w:sz w:val="28"/>
          <w:szCs w:val="28"/>
        </w:rPr>
      </w:pPr>
    </w:p>
    <w:p w:rsidR="00AE3313" w:rsidRPr="00AE3313" w:rsidRDefault="00AE3313" w:rsidP="00AE3313">
      <w:pPr>
        <w:shd w:val="clear" w:color="auto" w:fill="FFFFFF"/>
        <w:autoSpaceDE w:val="0"/>
        <w:autoSpaceDN w:val="0"/>
        <w:adjustRightInd w:val="0"/>
        <w:spacing w:line="262" w:lineRule="auto"/>
        <w:ind w:firstLine="709"/>
        <w:jc w:val="both"/>
        <w:rPr>
          <w:bCs/>
          <w:color w:val="000000" w:themeColor="text1"/>
          <w:sz w:val="28"/>
          <w:szCs w:val="28"/>
        </w:rPr>
      </w:pPr>
      <w:r w:rsidRPr="00AE3313">
        <w:rPr>
          <w:color w:val="000000" w:themeColor="text1"/>
          <w:sz w:val="28"/>
          <w:szCs w:val="28"/>
        </w:rPr>
        <w:t xml:space="preserve">1.1. </w:t>
      </w:r>
      <w:proofErr w:type="gramStart"/>
      <w:r w:rsidRPr="00AE3313">
        <w:rPr>
          <w:color w:val="000000" w:themeColor="text1"/>
          <w:sz w:val="28"/>
          <w:szCs w:val="28"/>
        </w:rPr>
        <w:t xml:space="preserve">Административный регламент предоставления муниципальной услуги  </w:t>
      </w:r>
      <w:r w:rsidRPr="00AE3313">
        <w:rPr>
          <w:bCs/>
          <w:color w:val="000000" w:themeColor="text1"/>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AE3313">
        <w:rPr>
          <w:color w:val="000000" w:themeColor="text1"/>
          <w:sz w:val="28"/>
          <w:szCs w:val="28"/>
        </w:rPr>
        <w:t xml:space="preserve"> </w:t>
      </w:r>
      <w:r w:rsidRPr="00AE3313">
        <w:rPr>
          <w:color w:val="000000" w:themeColor="text1"/>
          <w:sz w:val="28"/>
          <w:szCs w:val="28"/>
          <w:shd w:val="clear" w:color="auto" w:fill="FFFFFF"/>
        </w:rPr>
        <w:t xml:space="preserve">(далее - административный регламент, </w:t>
      </w:r>
      <w:r w:rsidRPr="00AE3313">
        <w:rPr>
          <w:color w:val="000000" w:themeColor="text1"/>
          <w:sz w:val="28"/>
          <w:szCs w:val="28"/>
        </w:rPr>
        <w:t>муниципальная услуга</w:t>
      </w:r>
      <w:r w:rsidRPr="00AE3313">
        <w:rPr>
          <w:color w:val="000000" w:themeColor="text1"/>
          <w:sz w:val="28"/>
          <w:szCs w:val="28"/>
          <w:shd w:val="clear" w:color="auto" w:fill="FFFFFF"/>
        </w:rPr>
        <w:t xml:space="preserve">)  </w:t>
      </w:r>
      <w:r w:rsidRPr="00AE3313">
        <w:rPr>
          <w:color w:val="000000" w:themeColor="text1"/>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Pr="00AE3313">
        <w:rPr>
          <w:iCs/>
          <w:color w:val="000000" w:themeColor="text1"/>
          <w:sz w:val="28"/>
          <w:szCs w:val="28"/>
        </w:rPr>
        <w:t>муниципальной услуги</w:t>
      </w:r>
      <w:r w:rsidRPr="00AE3313">
        <w:rPr>
          <w:color w:val="000000" w:themeColor="text1"/>
          <w:sz w:val="28"/>
          <w:szCs w:val="28"/>
        </w:rPr>
        <w:t xml:space="preserve"> в соответствии со</w:t>
      </w:r>
      <w:proofErr w:type="gramEnd"/>
      <w:r w:rsidRPr="00AE3313">
        <w:rPr>
          <w:color w:val="000000" w:themeColor="text1"/>
          <w:sz w:val="28"/>
          <w:szCs w:val="28"/>
        </w:rPr>
        <w:t xml:space="preserve"> статьей 51 Градостроительного кодекса Российской Федерации.</w:t>
      </w:r>
    </w:p>
    <w:p w:rsidR="00AE3313" w:rsidRPr="00AE3313" w:rsidRDefault="00AE3313" w:rsidP="00AE3313">
      <w:pPr>
        <w:autoSpaceDE w:val="0"/>
        <w:autoSpaceDN w:val="0"/>
        <w:adjustRightInd w:val="0"/>
        <w:spacing w:line="262" w:lineRule="auto"/>
        <w:ind w:firstLine="709"/>
        <w:jc w:val="both"/>
        <w:rPr>
          <w:color w:val="000000" w:themeColor="text1"/>
          <w:sz w:val="28"/>
          <w:szCs w:val="28"/>
        </w:rPr>
      </w:pPr>
    </w:p>
    <w:p w:rsidR="00AE3313" w:rsidRPr="00AE3313" w:rsidRDefault="00AE3313" w:rsidP="00AE3313">
      <w:pPr>
        <w:spacing w:line="262" w:lineRule="auto"/>
        <w:jc w:val="center"/>
        <w:rPr>
          <w:color w:val="000000" w:themeColor="text1"/>
          <w:sz w:val="28"/>
          <w:szCs w:val="28"/>
        </w:rPr>
      </w:pPr>
      <w:bookmarkStart w:id="6" w:name="sub_1011"/>
      <w:r w:rsidRPr="00AE3313">
        <w:rPr>
          <w:color w:val="000000" w:themeColor="text1"/>
          <w:sz w:val="28"/>
          <w:szCs w:val="28"/>
        </w:rPr>
        <w:t>Круг заявителей</w:t>
      </w:r>
    </w:p>
    <w:p w:rsidR="00AE3313" w:rsidRPr="00AE3313" w:rsidRDefault="00AE3313" w:rsidP="00AE3313">
      <w:pPr>
        <w:spacing w:line="262" w:lineRule="auto"/>
        <w:jc w:val="center"/>
        <w:rPr>
          <w:color w:val="000000" w:themeColor="text1"/>
          <w:sz w:val="28"/>
          <w:szCs w:val="28"/>
        </w:rPr>
      </w:pPr>
    </w:p>
    <w:p w:rsidR="00AE3313" w:rsidRPr="00AE3313" w:rsidRDefault="00AE3313" w:rsidP="00AE3313">
      <w:pPr>
        <w:autoSpaceDE w:val="0"/>
        <w:autoSpaceDN w:val="0"/>
        <w:adjustRightInd w:val="0"/>
        <w:spacing w:line="262" w:lineRule="auto"/>
        <w:ind w:firstLine="708"/>
        <w:jc w:val="both"/>
        <w:rPr>
          <w:color w:val="000000" w:themeColor="text1"/>
          <w:sz w:val="28"/>
          <w:szCs w:val="28"/>
        </w:rPr>
      </w:pPr>
      <w:r w:rsidRPr="00AE3313">
        <w:rPr>
          <w:color w:val="000000" w:themeColor="text1"/>
          <w:sz w:val="28"/>
          <w:szCs w:val="28"/>
        </w:rPr>
        <w:t>1.2.  Заявителями на получение муниципальной услуги являются физические или юридические лица, выполняющие функции застройщика</w:t>
      </w:r>
      <w:r w:rsidRPr="00AE3313">
        <w:rPr>
          <w:i/>
          <w:iCs/>
          <w:color w:val="000000" w:themeColor="text1"/>
          <w:sz w:val="28"/>
          <w:szCs w:val="28"/>
        </w:rPr>
        <w:t xml:space="preserve"> </w:t>
      </w:r>
      <w:r w:rsidRPr="00AE3313">
        <w:rPr>
          <w:color w:val="000000" w:themeColor="text1"/>
          <w:sz w:val="28"/>
          <w:szCs w:val="28"/>
        </w:rPr>
        <w:t xml:space="preserve">в соответствии с пунктом 16 статьи 1 Градостроительного кодекса Российской Федерации, в том числе технические заказчики, которым застройщиком переданы свои функции, предусмотренные законодательством о градостроительной деятельности (далее – заявитель). </w:t>
      </w:r>
    </w:p>
    <w:p w:rsidR="00AE3313" w:rsidRPr="00AE3313" w:rsidRDefault="00AE3313" w:rsidP="00AE3313">
      <w:pPr>
        <w:autoSpaceDE w:val="0"/>
        <w:autoSpaceDN w:val="0"/>
        <w:adjustRightInd w:val="0"/>
        <w:spacing w:line="262" w:lineRule="auto"/>
        <w:ind w:firstLine="708"/>
        <w:jc w:val="both"/>
        <w:rPr>
          <w:color w:val="000000" w:themeColor="text1"/>
          <w:sz w:val="28"/>
          <w:szCs w:val="28"/>
        </w:rPr>
      </w:pPr>
      <w:r w:rsidRPr="00AE3313">
        <w:rPr>
          <w:color w:val="000000" w:themeColor="text1"/>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E3313" w:rsidRPr="00AE3313" w:rsidRDefault="00AE3313" w:rsidP="00AE3313">
      <w:pPr>
        <w:spacing w:line="262" w:lineRule="auto"/>
        <w:jc w:val="center"/>
        <w:rPr>
          <w:color w:val="000000" w:themeColor="text1"/>
          <w:sz w:val="28"/>
          <w:szCs w:val="28"/>
        </w:rPr>
      </w:pPr>
    </w:p>
    <w:p w:rsidR="00AE3313" w:rsidRPr="00AE3313" w:rsidRDefault="00AE3313" w:rsidP="00AE3313">
      <w:pPr>
        <w:pStyle w:val="aff"/>
        <w:autoSpaceDE w:val="0"/>
        <w:autoSpaceDN w:val="0"/>
        <w:adjustRightInd w:val="0"/>
        <w:spacing w:after="0" w:line="262" w:lineRule="auto"/>
        <w:ind w:left="0"/>
        <w:jc w:val="center"/>
        <w:rPr>
          <w:rFonts w:ascii="Times New Roman" w:hAnsi="Times New Roman" w:cs="Times New Roman"/>
          <w:iCs/>
          <w:color w:val="000000" w:themeColor="text1"/>
          <w:sz w:val="28"/>
          <w:szCs w:val="28"/>
        </w:rPr>
      </w:pPr>
      <w:r w:rsidRPr="00AE3313">
        <w:rPr>
          <w:rFonts w:ascii="Times New Roman" w:hAnsi="Times New Roman" w:cs="Times New Roman"/>
          <w:iCs/>
          <w:color w:val="000000" w:themeColor="text1"/>
          <w:sz w:val="28"/>
          <w:szCs w:val="2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AE3313" w:rsidRPr="00AE3313" w:rsidRDefault="00AE3313" w:rsidP="00AE3313">
      <w:pPr>
        <w:pStyle w:val="aff"/>
        <w:autoSpaceDE w:val="0"/>
        <w:autoSpaceDN w:val="0"/>
        <w:adjustRightInd w:val="0"/>
        <w:spacing w:after="0" w:line="262" w:lineRule="auto"/>
        <w:ind w:left="1287"/>
        <w:rPr>
          <w:rFonts w:ascii="Times New Roman" w:hAnsi="Times New Roman" w:cs="Times New Roman"/>
          <w:iCs/>
          <w:color w:val="000000" w:themeColor="text1"/>
          <w:sz w:val="28"/>
          <w:szCs w:val="28"/>
        </w:rPr>
      </w:pPr>
    </w:p>
    <w:p w:rsidR="00AE3313" w:rsidRPr="00AE3313" w:rsidRDefault="00AE3313" w:rsidP="00AE3313">
      <w:pPr>
        <w:autoSpaceDE w:val="0"/>
        <w:autoSpaceDN w:val="0"/>
        <w:adjustRightInd w:val="0"/>
        <w:spacing w:line="262" w:lineRule="auto"/>
        <w:ind w:firstLine="709"/>
        <w:jc w:val="both"/>
        <w:rPr>
          <w:color w:val="000000" w:themeColor="text1"/>
          <w:sz w:val="28"/>
          <w:szCs w:val="28"/>
        </w:rPr>
      </w:pPr>
      <w:r w:rsidRPr="00AE3313">
        <w:rPr>
          <w:color w:val="000000" w:themeColor="text1"/>
          <w:sz w:val="28"/>
          <w:szCs w:val="28"/>
        </w:rPr>
        <w:t xml:space="preserve">1.3. Муниципальная услуга предоставляется заявителю в соответствии с вариантом предоставления муниципальной услуги. </w:t>
      </w:r>
    </w:p>
    <w:p w:rsidR="00AE3313" w:rsidRPr="00AE3313" w:rsidRDefault="00AE3313" w:rsidP="00AE3313">
      <w:pPr>
        <w:autoSpaceDE w:val="0"/>
        <w:autoSpaceDN w:val="0"/>
        <w:adjustRightInd w:val="0"/>
        <w:spacing w:line="262" w:lineRule="auto"/>
        <w:ind w:firstLine="709"/>
        <w:jc w:val="both"/>
        <w:rPr>
          <w:color w:val="000000" w:themeColor="text1"/>
          <w:sz w:val="28"/>
          <w:szCs w:val="28"/>
        </w:rPr>
      </w:pPr>
      <w:r w:rsidRPr="00AE3313">
        <w:rPr>
          <w:color w:val="000000" w:themeColor="text1"/>
          <w:sz w:val="28"/>
          <w:szCs w:val="28"/>
        </w:rPr>
        <w:t xml:space="preserve">1.4. Вариант предоставления муниципальной услуги определяется исходя из установленных в соответствии с Приложением № 1 к настоящему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 </w:t>
      </w:r>
    </w:p>
    <w:p w:rsidR="00AE3313" w:rsidRPr="00AE3313" w:rsidRDefault="00AE3313" w:rsidP="00AE3313">
      <w:pPr>
        <w:autoSpaceDE w:val="0"/>
        <w:autoSpaceDN w:val="0"/>
        <w:adjustRightInd w:val="0"/>
        <w:spacing w:line="262" w:lineRule="auto"/>
        <w:ind w:firstLine="709"/>
        <w:jc w:val="both"/>
        <w:rPr>
          <w:color w:val="000000" w:themeColor="text1"/>
          <w:sz w:val="28"/>
          <w:szCs w:val="28"/>
        </w:rPr>
      </w:pPr>
      <w:r w:rsidRPr="00AE3313">
        <w:rPr>
          <w:color w:val="000000" w:themeColor="text1"/>
          <w:sz w:val="28"/>
          <w:szCs w:val="28"/>
        </w:rPr>
        <w:lastRenderedPageBreak/>
        <w:t xml:space="preserve">1.5. Признаки заявителя определяются путем профилирования, осуществляемого в соответствии с настоящим административным регламентом. </w:t>
      </w:r>
    </w:p>
    <w:p w:rsidR="00AE3313" w:rsidRPr="00AE3313" w:rsidRDefault="00AE3313" w:rsidP="00AE3313">
      <w:pPr>
        <w:spacing w:line="252" w:lineRule="auto"/>
        <w:jc w:val="center"/>
        <w:rPr>
          <w:color w:val="000000" w:themeColor="text1"/>
          <w:sz w:val="28"/>
          <w:szCs w:val="28"/>
        </w:rPr>
      </w:pPr>
    </w:p>
    <w:p w:rsidR="00AE3313" w:rsidRPr="00AE3313" w:rsidRDefault="00AE3313" w:rsidP="00AE3313">
      <w:pPr>
        <w:numPr>
          <w:ilvl w:val="0"/>
          <w:numId w:val="3"/>
        </w:numPr>
        <w:autoSpaceDE w:val="0"/>
        <w:autoSpaceDN w:val="0"/>
        <w:adjustRightInd w:val="0"/>
        <w:jc w:val="center"/>
        <w:rPr>
          <w:bCs/>
          <w:color w:val="000000" w:themeColor="text1"/>
          <w:sz w:val="28"/>
          <w:szCs w:val="28"/>
        </w:rPr>
      </w:pPr>
      <w:r w:rsidRPr="00AE3313">
        <w:rPr>
          <w:bCs/>
          <w:color w:val="000000" w:themeColor="text1"/>
          <w:sz w:val="28"/>
          <w:szCs w:val="28"/>
        </w:rPr>
        <w:t>Стандарт предоставления муниципальной</w:t>
      </w:r>
      <w:r w:rsidRPr="00AE3313">
        <w:rPr>
          <w:color w:val="000000" w:themeColor="text1"/>
          <w:sz w:val="28"/>
          <w:szCs w:val="28"/>
        </w:rPr>
        <w:t xml:space="preserve"> </w:t>
      </w:r>
      <w:r w:rsidRPr="00AE3313">
        <w:rPr>
          <w:bCs/>
          <w:color w:val="000000" w:themeColor="text1"/>
          <w:sz w:val="28"/>
          <w:szCs w:val="28"/>
        </w:rPr>
        <w:t>услуги</w:t>
      </w:r>
    </w:p>
    <w:p w:rsidR="00AE3313" w:rsidRPr="00AE3313" w:rsidRDefault="00AE3313" w:rsidP="00AE3313">
      <w:pPr>
        <w:autoSpaceDE w:val="0"/>
        <w:autoSpaceDN w:val="0"/>
        <w:adjustRightInd w:val="0"/>
        <w:jc w:val="center"/>
        <w:rPr>
          <w:bCs/>
          <w:color w:val="000000" w:themeColor="text1"/>
          <w:sz w:val="28"/>
          <w:szCs w:val="28"/>
        </w:rPr>
      </w:pPr>
    </w:p>
    <w:p w:rsidR="00AE3313" w:rsidRPr="00AE3313" w:rsidRDefault="00AE3313" w:rsidP="00AE3313">
      <w:pPr>
        <w:autoSpaceDE w:val="0"/>
        <w:autoSpaceDN w:val="0"/>
        <w:adjustRightInd w:val="0"/>
        <w:ind w:firstLine="709"/>
        <w:jc w:val="center"/>
        <w:rPr>
          <w:bCs/>
          <w:color w:val="000000" w:themeColor="text1"/>
          <w:sz w:val="28"/>
          <w:szCs w:val="28"/>
        </w:rPr>
      </w:pPr>
      <w:r w:rsidRPr="00AE3313">
        <w:rPr>
          <w:bCs/>
          <w:color w:val="000000" w:themeColor="text1"/>
          <w:sz w:val="28"/>
          <w:szCs w:val="28"/>
        </w:rPr>
        <w:t>Наименование муниципальной услуги</w:t>
      </w:r>
    </w:p>
    <w:p w:rsidR="00AE3313" w:rsidRPr="00AE3313" w:rsidRDefault="00AE3313" w:rsidP="00AE3313">
      <w:pPr>
        <w:autoSpaceDE w:val="0"/>
        <w:autoSpaceDN w:val="0"/>
        <w:adjustRightInd w:val="0"/>
        <w:ind w:firstLine="709"/>
        <w:jc w:val="center"/>
        <w:rPr>
          <w:bCs/>
          <w:color w:val="000000" w:themeColor="text1"/>
          <w:sz w:val="28"/>
          <w:szCs w:val="28"/>
        </w:rPr>
      </w:pPr>
    </w:p>
    <w:p w:rsidR="00AE3313" w:rsidRPr="00AE3313" w:rsidRDefault="00AE3313" w:rsidP="00AE3313">
      <w:pPr>
        <w:autoSpaceDE w:val="0"/>
        <w:autoSpaceDN w:val="0"/>
        <w:adjustRightInd w:val="0"/>
        <w:ind w:firstLine="709"/>
        <w:jc w:val="both"/>
        <w:rPr>
          <w:bCs/>
          <w:color w:val="000000" w:themeColor="text1"/>
          <w:sz w:val="28"/>
          <w:szCs w:val="28"/>
        </w:rPr>
      </w:pPr>
      <w:r w:rsidRPr="00AE3313">
        <w:rPr>
          <w:bCs/>
          <w:color w:val="000000" w:themeColor="text1"/>
          <w:sz w:val="28"/>
          <w:szCs w:val="28"/>
        </w:rPr>
        <w:t>2.1. Наименование муниципальной услуги -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AE3313" w:rsidRPr="00AE3313" w:rsidRDefault="00AE3313" w:rsidP="00AE3313">
      <w:pPr>
        <w:jc w:val="center"/>
        <w:rPr>
          <w:color w:val="000000" w:themeColor="text1"/>
          <w:sz w:val="28"/>
          <w:szCs w:val="28"/>
        </w:rPr>
      </w:pPr>
    </w:p>
    <w:p w:rsidR="00AE3313" w:rsidRPr="00AE3313" w:rsidRDefault="00AE3313" w:rsidP="00AE3313">
      <w:pPr>
        <w:autoSpaceDE w:val="0"/>
        <w:autoSpaceDN w:val="0"/>
        <w:adjustRightInd w:val="0"/>
        <w:jc w:val="center"/>
        <w:rPr>
          <w:bCs/>
          <w:color w:val="000000" w:themeColor="text1"/>
          <w:sz w:val="28"/>
          <w:szCs w:val="28"/>
        </w:rPr>
      </w:pPr>
      <w:r w:rsidRPr="00AE3313">
        <w:rPr>
          <w:bCs/>
          <w:color w:val="000000" w:themeColor="text1"/>
          <w:sz w:val="28"/>
          <w:szCs w:val="28"/>
        </w:rPr>
        <w:t>Наименование органа, предоставляющего муниципальную услугу</w:t>
      </w:r>
    </w:p>
    <w:p w:rsidR="00AE3313" w:rsidRPr="00AE3313" w:rsidRDefault="00AE3313" w:rsidP="00AE3313">
      <w:pPr>
        <w:autoSpaceDE w:val="0"/>
        <w:autoSpaceDN w:val="0"/>
        <w:adjustRightInd w:val="0"/>
        <w:ind w:firstLine="709"/>
        <w:jc w:val="both"/>
        <w:rPr>
          <w:bCs/>
          <w:color w:val="000000" w:themeColor="text1"/>
          <w:sz w:val="28"/>
          <w:szCs w:val="28"/>
          <w:highlight w:val="green"/>
        </w:rPr>
      </w:pPr>
    </w:p>
    <w:p w:rsidR="00AE3313" w:rsidRPr="00AE3313" w:rsidRDefault="00AE3313" w:rsidP="00AE3313">
      <w:pPr>
        <w:autoSpaceDE w:val="0"/>
        <w:autoSpaceDN w:val="0"/>
        <w:adjustRightInd w:val="0"/>
        <w:ind w:firstLine="709"/>
        <w:jc w:val="both"/>
        <w:rPr>
          <w:bCs/>
          <w:color w:val="000000" w:themeColor="text1"/>
          <w:sz w:val="28"/>
          <w:szCs w:val="28"/>
        </w:rPr>
      </w:pPr>
      <w:r w:rsidRPr="00AE3313">
        <w:rPr>
          <w:bCs/>
          <w:color w:val="000000" w:themeColor="text1"/>
          <w:sz w:val="28"/>
          <w:szCs w:val="28"/>
        </w:rPr>
        <w:t xml:space="preserve">2.2. Муниципальная услуга предоставляется </w:t>
      </w:r>
      <w:r w:rsidRPr="00AE3313">
        <w:rPr>
          <w:color w:val="000000" w:themeColor="text1"/>
          <w:sz w:val="28"/>
          <w:szCs w:val="28"/>
        </w:rPr>
        <w:t xml:space="preserve">Администрацией Октябрьского района Ростовской области. Органом, уполномоченным на выполнение административных процедур при предоставлении муниципальной услуги, является Отдел архитектуры и сопровождения проектов Администрации Октябрьского района Ростовской области </w:t>
      </w:r>
      <w:r w:rsidRPr="00AE3313">
        <w:rPr>
          <w:bCs/>
          <w:color w:val="000000" w:themeColor="text1"/>
          <w:sz w:val="28"/>
          <w:szCs w:val="28"/>
        </w:rPr>
        <w:t xml:space="preserve">(далее – </w:t>
      </w:r>
      <w:r w:rsidRPr="00AE3313">
        <w:rPr>
          <w:color w:val="000000" w:themeColor="text1"/>
          <w:sz w:val="28"/>
          <w:szCs w:val="28"/>
        </w:rPr>
        <w:t xml:space="preserve">уполномоченный орган). </w:t>
      </w:r>
    </w:p>
    <w:p w:rsidR="00AE3313" w:rsidRPr="00AE3313" w:rsidRDefault="00AE3313" w:rsidP="00AE3313">
      <w:pPr>
        <w:autoSpaceDE w:val="0"/>
        <w:autoSpaceDN w:val="0"/>
        <w:adjustRightInd w:val="0"/>
        <w:ind w:firstLine="709"/>
        <w:jc w:val="both"/>
        <w:rPr>
          <w:bCs/>
          <w:color w:val="000000" w:themeColor="text1"/>
          <w:sz w:val="28"/>
          <w:szCs w:val="28"/>
        </w:rPr>
      </w:pPr>
      <w:proofErr w:type="gramStart"/>
      <w:r w:rsidRPr="00AE3313">
        <w:rPr>
          <w:bCs/>
          <w:color w:val="000000" w:themeColor="text1"/>
          <w:sz w:val="28"/>
          <w:szCs w:val="28"/>
        </w:rPr>
        <w:t xml:space="preserve">Многофункциональный центр предоставления государственных и муниципальных услуг </w:t>
      </w:r>
      <w:r w:rsidRPr="00AE3313">
        <w:rPr>
          <w:color w:val="000000" w:themeColor="text1"/>
          <w:sz w:val="28"/>
          <w:szCs w:val="28"/>
        </w:rPr>
        <w:t xml:space="preserve">(далее – </w:t>
      </w:r>
      <w:r w:rsidRPr="00AE3313">
        <w:rPr>
          <w:bCs/>
          <w:color w:val="000000" w:themeColor="text1"/>
          <w:sz w:val="28"/>
          <w:szCs w:val="28"/>
        </w:rPr>
        <w:t>многофункциональный центр</w:t>
      </w:r>
      <w:r w:rsidRPr="00AE3313">
        <w:rPr>
          <w:color w:val="000000" w:themeColor="text1"/>
          <w:sz w:val="28"/>
          <w:szCs w:val="28"/>
        </w:rPr>
        <w:t>)</w:t>
      </w:r>
      <w:r w:rsidRPr="00AE3313">
        <w:rPr>
          <w:bCs/>
          <w:color w:val="000000" w:themeColor="text1"/>
          <w:sz w:val="28"/>
          <w:szCs w:val="28"/>
        </w:rPr>
        <w:t xml:space="preserve"> не вправе принимать решение об отказе в приеме заявления о выдаче разрешения на строительство</w:t>
      </w:r>
      <w:r w:rsidRPr="00AE3313">
        <w:rPr>
          <w:rFonts w:eastAsia="Calibri"/>
          <w:bCs/>
          <w:color w:val="000000" w:themeColor="text1"/>
          <w:sz w:val="28"/>
          <w:szCs w:val="28"/>
        </w:rPr>
        <w:t xml:space="preserve">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w:t>
      </w:r>
      <w:r w:rsidRPr="00AE3313">
        <w:rPr>
          <w:bCs/>
          <w:color w:val="000000" w:themeColor="text1"/>
          <w:sz w:val="28"/>
          <w:szCs w:val="28"/>
        </w:rPr>
        <w:t xml:space="preserve">, заявления о внесении изменений </w:t>
      </w:r>
      <w:r w:rsidRPr="00AE3313">
        <w:rPr>
          <w:rFonts w:eastAsia="Calibri"/>
          <w:bCs/>
          <w:color w:val="000000" w:themeColor="text1"/>
          <w:sz w:val="28"/>
          <w:szCs w:val="28"/>
        </w:rPr>
        <w:t>в разрешение на строительство, в том числе в</w:t>
      </w:r>
      <w:proofErr w:type="gramEnd"/>
      <w:r w:rsidRPr="00AE3313">
        <w:rPr>
          <w:rFonts w:eastAsia="Calibri"/>
          <w:bCs/>
          <w:color w:val="000000" w:themeColor="text1"/>
          <w:sz w:val="28"/>
          <w:szCs w:val="28"/>
        </w:rPr>
        <w:t xml:space="preserve"> </w:t>
      </w:r>
      <w:proofErr w:type="gramStart"/>
      <w:r w:rsidRPr="00AE3313">
        <w:rPr>
          <w:rFonts w:eastAsia="Calibri"/>
          <w:bCs/>
          <w:color w:val="000000" w:themeColor="text1"/>
          <w:sz w:val="28"/>
          <w:szCs w:val="28"/>
        </w:rPr>
        <w:t>связи с необходимостью продления срока действия разрешения на строительство (далее – заявление о внесении изменений)</w:t>
      </w:r>
      <w:r w:rsidRPr="00AE3313">
        <w:rPr>
          <w:bCs/>
          <w:color w:val="000000" w:themeColor="text1"/>
          <w:sz w:val="28"/>
          <w:szCs w:val="28"/>
        </w:rPr>
        <w:t xml:space="preserve">, уведомления </w:t>
      </w:r>
      <w:r w:rsidRPr="00AE3313">
        <w:rPr>
          <w:rFonts w:eastAsia="Calibri"/>
          <w:color w:val="000000" w:themeColor="text1"/>
          <w:sz w:val="28"/>
          <w:szCs w:val="28"/>
        </w:rPr>
        <w:t>о переходе прав на земельный участок, об образовании земельного участка</w:t>
      </w:r>
      <w:r w:rsidRPr="00AE3313">
        <w:rPr>
          <w:rFonts w:eastAsia="Calibri"/>
          <w:bCs/>
          <w:color w:val="000000" w:themeColor="text1"/>
          <w:sz w:val="28"/>
          <w:szCs w:val="28"/>
        </w:rPr>
        <w:t>, предусмотренного частью 21</w:t>
      </w:r>
      <w:r w:rsidRPr="00AE3313">
        <w:rPr>
          <w:rFonts w:eastAsia="Calibri"/>
          <w:bCs/>
          <w:color w:val="000000" w:themeColor="text1"/>
          <w:sz w:val="28"/>
          <w:szCs w:val="28"/>
          <w:vertAlign w:val="superscript"/>
        </w:rPr>
        <w:t>10</w:t>
      </w:r>
      <w:r w:rsidRPr="00AE3313">
        <w:rPr>
          <w:rFonts w:eastAsia="Calibri"/>
          <w:bCs/>
          <w:color w:val="000000" w:themeColor="text1"/>
          <w:sz w:val="28"/>
          <w:szCs w:val="28"/>
        </w:rPr>
        <w:t xml:space="preserve"> статьи 51 Градостроительного кодекса Российской Федерации (далее – уведомление) </w:t>
      </w:r>
      <w:r w:rsidRPr="00AE3313">
        <w:rPr>
          <w:bCs/>
          <w:color w:val="000000" w:themeColor="text1"/>
          <w:sz w:val="28"/>
          <w:szCs w:val="28"/>
        </w:rPr>
        <w:t xml:space="preserve">и прилагаемых к ним документов в случае, если такое заявление, уведомление подано в многофункциональный центр. </w:t>
      </w:r>
      <w:proofErr w:type="gramEnd"/>
    </w:p>
    <w:p w:rsidR="00AE3313" w:rsidRPr="00AE3313" w:rsidRDefault="00AE3313" w:rsidP="00AE3313">
      <w:pPr>
        <w:autoSpaceDE w:val="0"/>
        <w:autoSpaceDN w:val="0"/>
        <w:adjustRightInd w:val="0"/>
        <w:ind w:firstLine="709"/>
        <w:jc w:val="center"/>
        <w:rPr>
          <w:bCs/>
          <w:color w:val="000000" w:themeColor="text1"/>
          <w:sz w:val="28"/>
          <w:szCs w:val="28"/>
        </w:rPr>
      </w:pPr>
    </w:p>
    <w:p w:rsidR="00AE3313" w:rsidRPr="00AE3313" w:rsidRDefault="00AE3313" w:rsidP="00AE3313">
      <w:pPr>
        <w:autoSpaceDE w:val="0"/>
        <w:autoSpaceDN w:val="0"/>
        <w:adjustRightInd w:val="0"/>
        <w:ind w:firstLine="709"/>
        <w:jc w:val="center"/>
        <w:rPr>
          <w:bCs/>
          <w:color w:val="000000" w:themeColor="text1"/>
          <w:sz w:val="28"/>
          <w:szCs w:val="28"/>
        </w:rPr>
      </w:pPr>
      <w:r w:rsidRPr="00AE3313">
        <w:rPr>
          <w:bCs/>
          <w:color w:val="000000" w:themeColor="text1"/>
          <w:sz w:val="28"/>
          <w:szCs w:val="28"/>
        </w:rPr>
        <w:t>Результат предоставления муниципальной услуги</w:t>
      </w:r>
    </w:p>
    <w:p w:rsidR="00AE3313" w:rsidRPr="00AE3313" w:rsidRDefault="00AE3313" w:rsidP="00AE3313">
      <w:pPr>
        <w:autoSpaceDE w:val="0"/>
        <w:autoSpaceDN w:val="0"/>
        <w:adjustRightInd w:val="0"/>
        <w:ind w:firstLine="709"/>
        <w:jc w:val="center"/>
        <w:rPr>
          <w:bCs/>
          <w:color w:val="000000" w:themeColor="text1"/>
          <w:sz w:val="28"/>
          <w:szCs w:val="28"/>
        </w:rPr>
      </w:pP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2.3. Результатом предоставления услуги является:</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 xml:space="preserve">а) разрешение на строительство (в том числе на отдельные этапы строительства, реконструкции объекта капитального строительства, </w:t>
      </w:r>
      <w:r w:rsidRPr="00AE3313">
        <w:rPr>
          <w:rFonts w:ascii="Times New Roman" w:hAnsi="Times New Roman" w:cs="Times New Roman"/>
          <w:color w:val="000000" w:themeColor="text1"/>
          <w:sz w:val="28"/>
          <w:szCs w:val="28"/>
        </w:rPr>
        <w:t xml:space="preserve">а в случае, если их строительство, реконструкция планируются в границах территории, подлежащей комплексному развитию, - на предусмотренные проектом планировки территории отдельные этапы строительства, реконструкции объектов капитального строительства, необходимых для функционирования </w:t>
      </w:r>
      <w:r w:rsidRPr="00AE3313">
        <w:rPr>
          <w:rFonts w:ascii="Times New Roman" w:hAnsi="Times New Roman" w:cs="Times New Roman"/>
          <w:color w:val="000000" w:themeColor="text1"/>
          <w:sz w:val="28"/>
          <w:szCs w:val="28"/>
        </w:rPr>
        <w:lastRenderedPageBreak/>
        <w:t>таких объектов и обеспечения жизнедеятельности человека объектов коммунальной, транспортной, социальной инфраструктур, иных объектов);</w:t>
      </w:r>
      <w:proofErr w:type="gramEnd"/>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б) решение об отказе в выдаче разрешения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в) решение об отказе во внесении изменений в разрешение на строительство.</w:t>
      </w:r>
    </w:p>
    <w:p w:rsidR="00AE3313" w:rsidRPr="00AE3313" w:rsidRDefault="00AE3313" w:rsidP="00AE3313">
      <w:pPr>
        <w:pStyle w:val="ConsPlusNormal0"/>
        <w:ind w:firstLine="709"/>
        <w:jc w:val="both"/>
        <w:rPr>
          <w:rFonts w:ascii="Times New Roman" w:hAnsi="Times New Roman" w:cs="Times New Roman"/>
          <w:color w:val="000000" w:themeColor="text1"/>
          <w:sz w:val="28"/>
          <w:szCs w:val="28"/>
        </w:rPr>
      </w:pPr>
      <w:r w:rsidRPr="00AE3313">
        <w:rPr>
          <w:rFonts w:ascii="Times New Roman" w:hAnsi="Times New Roman" w:cs="Times New Roman"/>
          <w:color w:val="000000" w:themeColor="text1"/>
          <w:sz w:val="28"/>
          <w:szCs w:val="28"/>
        </w:rPr>
        <w:t>2.3.1. Форма разрешения на строительство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color w:val="000000" w:themeColor="text1"/>
          <w:sz w:val="28"/>
          <w:szCs w:val="28"/>
        </w:rPr>
        <w:t xml:space="preserve">2.3.2. Решение об отказе </w:t>
      </w:r>
      <w:r w:rsidRPr="00AE3313">
        <w:rPr>
          <w:rFonts w:ascii="Times New Roman" w:hAnsi="Times New Roman" w:cs="Times New Roman"/>
          <w:bCs/>
          <w:color w:val="000000" w:themeColor="text1"/>
          <w:sz w:val="28"/>
          <w:szCs w:val="28"/>
        </w:rPr>
        <w:t>в выдаче разрешения на строительство оформляется в форме электронного документа либо документа на бумажном носителе по форме, приведенной в Приложении № 7 к административному регламенту.</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color w:val="000000" w:themeColor="text1"/>
          <w:sz w:val="28"/>
          <w:szCs w:val="28"/>
        </w:rPr>
        <w:t xml:space="preserve">2.3.3. Решение об отказе </w:t>
      </w:r>
      <w:r w:rsidRPr="00AE3313">
        <w:rPr>
          <w:rFonts w:ascii="Times New Roman" w:hAnsi="Times New Roman" w:cs="Times New Roman"/>
          <w:bCs/>
          <w:color w:val="000000" w:themeColor="text1"/>
          <w:sz w:val="28"/>
          <w:szCs w:val="28"/>
        </w:rPr>
        <w:t>во внесении изменений в разрешение на строительство оформляется в форме электронного документа либо документа на бумажном носителе по форме, приведенной в Приложении № 8 к административному регламенту.</w:t>
      </w:r>
    </w:p>
    <w:p w:rsidR="00AE3313" w:rsidRPr="00AE3313" w:rsidRDefault="00AE3313" w:rsidP="00AE3313">
      <w:pPr>
        <w:pStyle w:val="ConsPlusNormal0"/>
        <w:ind w:firstLine="709"/>
        <w:jc w:val="both"/>
        <w:rPr>
          <w:rFonts w:ascii="Times New Roman" w:hAnsi="Times New Roman" w:cs="Times New Roman"/>
          <w:color w:val="000000" w:themeColor="text1"/>
          <w:sz w:val="28"/>
          <w:szCs w:val="28"/>
        </w:rPr>
      </w:pPr>
      <w:r w:rsidRPr="00AE3313">
        <w:rPr>
          <w:rFonts w:ascii="Times New Roman" w:hAnsi="Times New Roman" w:cs="Times New Roman"/>
          <w:color w:val="000000" w:themeColor="text1"/>
          <w:sz w:val="28"/>
          <w:szCs w:val="28"/>
        </w:rPr>
        <w:t xml:space="preserve">2.3.4. При предоставлении заявителем </w:t>
      </w:r>
      <w:r w:rsidRPr="00AE3313">
        <w:rPr>
          <w:rFonts w:ascii="Times New Roman" w:hAnsi="Times New Roman" w:cs="Times New Roman"/>
          <w:bCs/>
          <w:color w:val="000000" w:themeColor="text1"/>
          <w:sz w:val="28"/>
          <w:szCs w:val="28"/>
        </w:rPr>
        <w:t xml:space="preserve">заявления о внесении изменений, уведомления </w:t>
      </w:r>
      <w:r w:rsidRPr="00AE3313">
        <w:rPr>
          <w:rFonts w:ascii="Times New Roman" w:hAnsi="Times New Roman" w:cs="Times New Roman"/>
          <w:color w:val="000000" w:themeColor="text1"/>
          <w:sz w:val="28"/>
          <w:szCs w:val="28"/>
        </w:rPr>
        <w:t>внесение изменений в разрешение на строительство осуществляется путем выдачи заявителю разрешения на строительство с внесенными в него изменениями. Дата и номер выданного разрешения на строительство не изменяются.</w:t>
      </w:r>
    </w:p>
    <w:p w:rsidR="00AE3313" w:rsidRPr="00AE3313" w:rsidRDefault="00AE3313" w:rsidP="00AE3313">
      <w:pPr>
        <w:ind w:firstLine="540"/>
        <w:jc w:val="both"/>
        <w:rPr>
          <w:color w:val="000000" w:themeColor="text1"/>
          <w:sz w:val="28"/>
          <w:szCs w:val="28"/>
        </w:rPr>
      </w:pPr>
    </w:p>
    <w:p w:rsidR="00AE3313" w:rsidRPr="00AE3313" w:rsidRDefault="00AE3313" w:rsidP="00AE3313">
      <w:pPr>
        <w:ind w:firstLine="540"/>
        <w:jc w:val="center"/>
        <w:rPr>
          <w:color w:val="000000" w:themeColor="text1"/>
          <w:sz w:val="28"/>
          <w:szCs w:val="28"/>
        </w:rPr>
      </w:pPr>
      <w:r w:rsidRPr="00AE3313">
        <w:rPr>
          <w:color w:val="000000" w:themeColor="text1"/>
          <w:sz w:val="28"/>
          <w:szCs w:val="28"/>
        </w:rPr>
        <w:t>Срок предоставления муниципальной услуги</w:t>
      </w:r>
    </w:p>
    <w:p w:rsidR="00AE3313" w:rsidRPr="00AE3313" w:rsidRDefault="00AE3313" w:rsidP="00AE3313">
      <w:pPr>
        <w:ind w:firstLine="540"/>
        <w:jc w:val="center"/>
        <w:rPr>
          <w:color w:val="000000" w:themeColor="text1"/>
          <w:sz w:val="28"/>
          <w:szCs w:val="28"/>
        </w:rPr>
      </w:pP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2.4. Срок предоставления услуги составляет не более пяти рабочих дней со дня получения заявления о выдаче разрешения на строительство, заявления о внесении изменений, уведомления уполномоченным органом местного самоуправления.</w:t>
      </w:r>
    </w:p>
    <w:p w:rsidR="00AE3313" w:rsidRPr="00AE3313" w:rsidRDefault="00AE3313" w:rsidP="00AE3313">
      <w:pPr>
        <w:pStyle w:val="ConsPlusNormal0"/>
        <w:ind w:firstLine="709"/>
        <w:jc w:val="both"/>
        <w:rPr>
          <w:rFonts w:ascii="Times New Roman" w:hAnsi="Times New Roman" w:cs="Times New Roman"/>
          <w:color w:val="000000" w:themeColor="text1"/>
          <w:sz w:val="28"/>
          <w:szCs w:val="28"/>
        </w:rPr>
      </w:pPr>
      <w:r w:rsidRPr="00AE3313">
        <w:rPr>
          <w:rFonts w:ascii="Times New Roman" w:hAnsi="Times New Roman" w:cs="Times New Roman"/>
          <w:color w:val="000000" w:themeColor="text1"/>
          <w:sz w:val="28"/>
          <w:szCs w:val="28"/>
        </w:rPr>
        <w:t>Заявление о выдаче разрешения на строительство, заявление о внесении изменений, уведомление считается полученным уполномоченным органом местного самоуправления со дня его регистрации.</w:t>
      </w:r>
    </w:p>
    <w:p w:rsidR="00AE3313" w:rsidRPr="00AE3313" w:rsidRDefault="00AE3313" w:rsidP="00AE3313">
      <w:pPr>
        <w:widowControl w:val="0"/>
        <w:autoSpaceDE w:val="0"/>
        <w:autoSpaceDN w:val="0"/>
        <w:adjustRightInd w:val="0"/>
        <w:ind w:firstLine="709"/>
        <w:jc w:val="center"/>
        <w:rPr>
          <w:bCs/>
          <w:color w:val="000000" w:themeColor="text1"/>
          <w:sz w:val="28"/>
          <w:szCs w:val="28"/>
        </w:rPr>
      </w:pPr>
    </w:p>
    <w:p w:rsidR="00AE3313" w:rsidRPr="00AE3313" w:rsidRDefault="00AE3313" w:rsidP="00AE3313">
      <w:pPr>
        <w:ind w:firstLine="540"/>
        <w:jc w:val="center"/>
        <w:rPr>
          <w:color w:val="000000" w:themeColor="text1"/>
          <w:sz w:val="28"/>
          <w:szCs w:val="28"/>
        </w:rPr>
      </w:pPr>
      <w:r w:rsidRPr="00AE3313">
        <w:rPr>
          <w:color w:val="000000" w:themeColor="text1"/>
          <w:sz w:val="28"/>
          <w:szCs w:val="28"/>
        </w:rPr>
        <w:t>Способы направления запроса</w:t>
      </w:r>
    </w:p>
    <w:p w:rsidR="00AE3313" w:rsidRPr="00AE3313" w:rsidRDefault="00AE3313" w:rsidP="00AE3313">
      <w:pPr>
        <w:ind w:firstLine="540"/>
        <w:jc w:val="center"/>
        <w:rPr>
          <w:color w:val="000000" w:themeColor="text1"/>
          <w:sz w:val="28"/>
          <w:szCs w:val="28"/>
        </w:rPr>
      </w:pPr>
      <w:r w:rsidRPr="00AE3313">
        <w:rPr>
          <w:color w:val="000000" w:themeColor="text1"/>
          <w:sz w:val="28"/>
          <w:szCs w:val="28"/>
        </w:rPr>
        <w:t>о предоставлении муниципальной услуги</w:t>
      </w:r>
    </w:p>
    <w:p w:rsidR="00AE3313" w:rsidRPr="00AE3313" w:rsidRDefault="00AE3313" w:rsidP="00AE3313">
      <w:pPr>
        <w:autoSpaceDE w:val="0"/>
        <w:autoSpaceDN w:val="0"/>
        <w:adjustRightInd w:val="0"/>
        <w:jc w:val="both"/>
        <w:rPr>
          <w:bCs/>
          <w:color w:val="000000" w:themeColor="text1"/>
          <w:sz w:val="28"/>
          <w:szCs w:val="28"/>
        </w:rPr>
      </w:pP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2.5. Заявитель или его представитель представляет в уполномоченный орган заявление о выдаче разрешения на строительство, заявление о внесении изменений, </w:t>
      </w:r>
      <w:r w:rsidRPr="00AE3313">
        <w:rPr>
          <w:rFonts w:ascii="Times New Roman" w:hAnsi="Times New Roman" w:cs="Times New Roman"/>
          <w:color w:val="000000" w:themeColor="text1"/>
          <w:sz w:val="28"/>
          <w:szCs w:val="28"/>
        </w:rPr>
        <w:t>уведомление</w:t>
      </w:r>
      <w:r w:rsidRPr="00AE3313">
        <w:rPr>
          <w:rFonts w:ascii="Times New Roman" w:hAnsi="Times New Roman" w:cs="Times New Roman"/>
          <w:bCs/>
          <w:color w:val="000000" w:themeColor="text1"/>
          <w:sz w:val="28"/>
          <w:szCs w:val="28"/>
        </w:rPr>
        <w:t xml:space="preserve"> в случаях, предусмотренных Градостроительным кодексом Российской Федерации (далее –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по формам согласно Приложениям 2 - 5 к настоящему административному регламенту, а также прилагаемые к ним документы, указанные в подпунктах "б</w:t>
      </w:r>
      <w:proofErr w:type="gramStart"/>
      <w:r w:rsidRPr="00AE3313">
        <w:rPr>
          <w:rFonts w:ascii="Times New Roman" w:hAnsi="Times New Roman" w:cs="Times New Roman"/>
          <w:bCs/>
          <w:color w:val="000000" w:themeColor="text1"/>
          <w:sz w:val="28"/>
          <w:szCs w:val="28"/>
        </w:rPr>
        <w:t>"-</w:t>
      </w:r>
      <w:proofErr w:type="gramEnd"/>
      <w:r w:rsidRPr="00AE3313">
        <w:rPr>
          <w:rFonts w:ascii="Times New Roman" w:hAnsi="Times New Roman" w:cs="Times New Roman"/>
          <w:bCs/>
          <w:color w:val="000000" w:themeColor="text1"/>
          <w:sz w:val="28"/>
          <w:szCs w:val="28"/>
        </w:rPr>
        <w:t>"д" пункта 2.8  настоящего административного регламента, одним из следующих способов:</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а) в электронной форме с использованием Единого портала государственных и муниципальных услуг (далее – Единый портал), который </w:t>
      </w:r>
      <w:r w:rsidRPr="00AE3313">
        <w:rPr>
          <w:rFonts w:ascii="Times New Roman" w:hAnsi="Times New Roman" w:cs="Times New Roman"/>
          <w:bCs/>
          <w:color w:val="000000" w:themeColor="text1"/>
          <w:sz w:val="28"/>
          <w:szCs w:val="28"/>
        </w:rPr>
        <w:lastRenderedPageBreak/>
        <w:t>интегрирован с государственной информационной системой обеспечения градостроительной деятельности Ростовской области</w:t>
      </w:r>
      <w:r w:rsidRPr="00AE3313">
        <w:rPr>
          <w:rFonts w:ascii="Times New Roman" w:hAnsi="Times New Roman" w:cs="Times New Roman"/>
          <w:color w:val="000000" w:themeColor="text1"/>
          <w:sz w:val="28"/>
          <w:szCs w:val="28"/>
        </w:rPr>
        <w:t xml:space="preserve"> (далее – ГИСОГД РО)</w:t>
      </w:r>
      <w:r w:rsidRPr="00AE3313">
        <w:rPr>
          <w:rFonts w:ascii="Times New Roman" w:hAnsi="Times New Roman" w:cs="Times New Roman"/>
          <w:bCs/>
          <w:color w:val="000000" w:themeColor="text1"/>
          <w:sz w:val="28"/>
          <w:szCs w:val="28"/>
        </w:rPr>
        <w:t>.</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 xml:space="preserve">В случае представления заявления о выдаче разрешения на строительство, заявления о внесении изменений, уведомления и прилагаемых к ним документов указанным способом заявитель или его представитель, прошедшие процедуры регистрации, </w:t>
      </w:r>
      <w:r w:rsidRPr="00AE3313">
        <w:rPr>
          <w:rFonts w:ascii="Times New Roman" w:hAnsi="Times New Roman" w:cs="Times New Roman"/>
          <w:color w:val="000000" w:themeColor="text1"/>
          <w:sz w:val="28"/>
          <w:szCs w:val="28"/>
        </w:rPr>
        <w:t>идентификации и аутентификации</w:t>
      </w:r>
      <w:r w:rsidRPr="00AE3313">
        <w:rPr>
          <w:rFonts w:ascii="Times New Roman" w:hAnsi="Times New Roman" w:cs="Times New Roman"/>
          <w:bCs/>
          <w:color w:val="000000" w:themeColor="text1"/>
          <w:sz w:val="28"/>
          <w:szCs w:val="28"/>
        </w:rPr>
        <w:t xml:space="preserve"> с использованием </w:t>
      </w:r>
      <w:r w:rsidRPr="00AE3313">
        <w:rPr>
          <w:rFonts w:ascii="Times New Roman" w:hAnsi="Times New Roman" w:cs="Times New Roman"/>
          <w:color w:val="000000" w:themeColor="text1"/>
          <w:sz w:val="28"/>
          <w:szCs w:val="28"/>
        </w:rPr>
        <w:t xml:space="preserve">федеральной государственной информационной системы </w:t>
      </w:r>
      <w:r w:rsidRPr="00AE3313">
        <w:rPr>
          <w:rFonts w:ascii="Times New Roman" w:hAnsi="Times New Roman" w:cs="Times New Roman"/>
          <w:bCs/>
          <w:color w:val="000000" w:themeColor="text1"/>
          <w:sz w:val="28"/>
          <w:szCs w:val="28"/>
        </w:rPr>
        <w:t xml:space="preserve">"Единая система идентификации и аутентификации </w:t>
      </w:r>
      <w:r w:rsidRPr="00AE3313">
        <w:rPr>
          <w:rFonts w:ascii="Times New Roman" w:hAnsi="Times New Roman" w:cs="Times New Roman"/>
          <w:color w:val="000000" w:themeColor="text1"/>
          <w:sz w:val="28"/>
          <w:szCs w:val="28"/>
        </w:rP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AE3313">
        <w:rPr>
          <w:rFonts w:ascii="Times New Roman" w:hAnsi="Times New Roman" w:cs="Times New Roman"/>
          <w:bCs/>
          <w:color w:val="000000" w:themeColor="text1"/>
          <w:sz w:val="28"/>
          <w:szCs w:val="28"/>
        </w:rPr>
        <w:t>" (далее</w:t>
      </w:r>
      <w:proofErr w:type="gramEnd"/>
      <w:r w:rsidRPr="00AE3313">
        <w:rPr>
          <w:rFonts w:ascii="Times New Roman" w:hAnsi="Times New Roman" w:cs="Times New Roman"/>
          <w:bCs/>
          <w:color w:val="000000" w:themeColor="text1"/>
          <w:sz w:val="28"/>
          <w:szCs w:val="28"/>
        </w:rPr>
        <w:t xml:space="preserve"> – </w:t>
      </w:r>
      <w:proofErr w:type="gramStart"/>
      <w:r w:rsidRPr="00AE3313">
        <w:rPr>
          <w:rFonts w:ascii="Times New Roman" w:hAnsi="Times New Roman" w:cs="Times New Roman"/>
          <w:color w:val="000000" w:themeColor="text1"/>
          <w:sz w:val="28"/>
          <w:szCs w:val="28"/>
        </w:rPr>
        <w:t>ЕСИА</w:t>
      </w:r>
      <w:r w:rsidRPr="00AE3313">
        <w:rPr>
          <w:rFonts w:ascii="Times New Roman" w:hAnsi="Times New Roman" w:cs="Times New Roman"/>
          <w:bCs/>
          <w:color w:val="000000" w:themeColor="text1"/>
          <w:sz w:val="28"/>
          <w:szCs w:val="28"/>
        </w:rPr>
        <w:t>)</w:t>
      </w:r>
      <w:r w:rsidRPr="00AE3313">
        <w:rPr>
          <w:rFonts w:ascii="Times New Roman" w:hAnsi="Times New Roman" w:cs="Times New Roman"/>
          <w:color w:val="000000" w:themeColor="text1"/>
          <w:sz w:val="28"/>
          <w:szCs w:val="28"/>
        </w:rPr>
        <w:t xml:space="preserve">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AE3313">
        <w:rPr>
          <w:rFonts w:ascii="Times New Roman" w:hAnsi="Times New Roman" w:cs="Times New Roman"/>
          <w:bCs/>
          <w:color w:val="000000" w:themeColor="text1"/>
          <w:sz w:val="28"/>
          <w:szCs w:val="28"/>
        </w:rPr>
        <w:t xml:space="preserve">, заполняют формы указанных заявлений, уведомления с использованием интерактивной формы в электронном виде. </w:t>
      </w:r>
      <w:proofErr w:type="gramEnd"/>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Заявление о выдаче разрешения на строительство, заявление о внесении изменений, уведомление направляется заявителем или его представителем вместе с прикрепленными электронными документами, </w:t>
      </w:r>
      <w:r w:rsidRPr="00AE3313">
        <w:rPr>
          <w:rFonts w:ascii="Times New Roman" w:hAnsi="Times New Roman" w:cs="Times New Roman"/>
          <w:color w:val="000000" w:themeColor="text1"/>
          <w:sz w:val="28"/>
          <w:szCs w:val="28"/>
        </w:rPr>
        <w:t xml:space="preserve">указанными в подпунктах </w:t>
      </w:r>
      <w:r w:rsidRPr="00AE3313">
        <w:rPr>
          <w:rFonts w:ascii="Times New Roman" w:hAnsi="Times New Roman" w:cs="Times New Roman"/>
          <w:bCs/>
          <w:color w:val="000000" w:themeColor="text1"/>
          <w:sz w:val="28"/>
          <w:szCs w:val="28"/>
        </w:rPr>
        <w:t>"б</w:t>
      </w:r>
      <w:proofErr w:type="gramStart"/>
      <w:r w:rsidRPr="00AE3313">
        <w:rPr>
          <w:rFonts w:ascii="Times New Roman" w:hAnsi="Times New Roman" w:cs="Times New Roman"/>
          <w:bCs/>
          <w:color w:val="000000" w:themeColor="text1"/>
          <w:sz w:val="28"/>
          <w:szCs w:val="28"/>
        </w:rPr>
        <w:t>"-</w:t>
      </w:r>
      <w:proofErr w:type="gramEnd"/>
      <w:r w:rsidRPr="00AE3313">
        <w:rPr>
          <w:rFonts w:ascii="Times New Roman" w:hAnsi="Times New Roman" w:cs="Times New Roman"/>
          <w:bCs/>
          <w:color w:val="000000" w:themeColor="text1"/>
          <w:sz w:val="28"/>
          <w:szCs w:val="28"/>
        </w:rPr>
        <w:t xml:space="preserve">"д" пункта 2.8 </w:t>
      </w:r>
      <w:r w:rsidRPr="00AE3313">
        <w:rPr>
          <w:rFonts w:ascii="Times New Roman" w:hAnsi="Times New Roman" w:cs="Times New Roman"/>
          <w:color w:val="000000" w:themeColor="text1"/>
          <w:sz w:val="28"/>
          <w:szCs w:val="28"/>
        </w:rPr>
        <w:t xml:space="preserve">настоящего </w:t>
      </w:r>
      <w:r w:rsidRPr="00AE3313">
        <w:rPr>
          <w:rFonts w:ascii="Times New Roman" w:hAnsi="Times New Roman" w:cs="Times New Roman"/>
          <w:bCs/>
          <w:color w:val="000000" w:themeColor="text1"/>
          <w:sz w:val="28"/>
          <w:szCs w:val="28"/>
        </w:rPr>
        <w:t>административного регламента</w:t>
      </w:r>
      <w:r w:rsidRPr="00AE3313">
        <w:rPr>
          <w:rFonts w:ascii="Times New Roman" w:hAnsi="Times New Roman" w:cs="Times New Roman"/>
          <w:color w:val="000000" w:themeColor="text1"/>
          <w:sz w:val="28"/>
          <w:szCs w:val="28"/>
        </w:rPr>
        <w:t xml:space="preserve">. </w:t>
      </w:r>
      <w:proofErr w:type="gramStart"/>
      <w:r w:rsidRPr="00AE3313">
        <w:rPr>
          <w:rFonts w:ascii="Times New Roman" w:hAnsi="Times New Roman" w:cs="Times New Roman"/>
          <w:bCs/>
          <w:color w:val="000000" w:themeColor="text1"/>
          <w:sz w:val="28"/>
          <w:szCs w:val="28"/>
        </w:rPr>
        <w:t xml:space="preserve">Заявление о выдаче разрешения на строительство, заявление о внесении изменений, уведомление подписываются </w:t>
      </w:r>
      <w:r w:rsidRPr="00AE3313">
        <w:rPr>
          <w:rFonts w:ascii="Times New Roman" w:hAnsi="Times New Roman" w:cs="Times New Roman"/>
          <w:bCs/>
          <w:color w:val="000000" w:themeColor="text1"/>
          <w:sz w:val="28"/>
          <w:szCs w:val="28"/>
          <w:lang w:bidi="ru-RU"/>
        </w:rPr>
        <w:t xml:space="preserve">заявителем или его представителем, уполномоченным на подписание таких заявлений, уведомления, </w:t>
      </w:r>
      <w:r w:rsidRPr="00AE3313">
        <w:rPr>
          <w:rFonts w:ascii="Times New Roman" w:hAnsi="Times New Roman" w:cs="Times New Roman"/>
          <w:bCs/>
          <w:color w:val="000000" w:themeColor="text1"/>
          <w:sz w:val="28"/>
          <w:szCs w:val="28"/>
        </w:rPr>
        <w:t>простой электронной подписью, либо усиленной квалифицированной электронной подписью</w:t>
      </w:r>
      <w:r w:rsidRPr="00AE3313">
        <w:rPr>
          <w:rFonts w:ascii="Times New Roman" w:hAnsi="Times New Roman" w:cs="Times New Roman"/>
          <w:color w:val="000000" w:themeColor="text1"/>
          <w:sz w:val="28"/>
          <w:szCs w:val="28"/>
        </w:rPr>
        <w:t>,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w:t>
      </w:r>
      <w:proofErr w:type="gramEnd"/>
      <w:r w:rsidRPr="00AE3313">
        <w:rPr>
          <w:rFonts w:ascii="Times New Roman" w:hAnsi="Times New Roman" w:cs="Times New Roman"/>
          <w:color w:val="000000" w:themeColor="text1"/>
          <w:sz w:val="28"/>
          <w:szCs w:val="28"/>
        </w:rPr>
        <w:t xml:space="preserve"> </w:t>
      </w:r>
      <w:proofErr w:type="gramStart"/>
      <w:r w:rsidRPr="00AE3313">
        <w:rPr>
          <w:rFonts w:ascii="Times New Roman" w:hAnsi="Times New Roman" w:cs="Times New Roman"/>
          <w:color w:val="000000" w:themeColor="text1"/>
          <w:sz w:val="28"/>
          <w:szCs w:val="28"/>
        </w:rPr>
        <w:t xml:space="preserve">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r w:rsidRPr="00AE3313">
        <w:rPr>
          <w:rFonts w:ascii="Times New Roman" w:hAnsi="Times New Roman" w:cs="Times New Roman"/>
          <w:bCs/>
          <w:color w:val="000000" w:themeColor="text1"/>
          <w:sz w:val="28"/>
          <w:szCs w:val="28"/>
        </w:rPr>
        <w:t xml:space="preserve">от 6 апреля 2011 года № 63-ФЗ </w:t>
      </w:r>
      <w:r w:rsidRPr="00AE3313">
        <w:rPr>
          <w:rFonts w:ascii="Times New Roman" w:hAnsi="Times New Roman" w:cs="Times New Roman"/>
          <w:color w:val="000000" w:themeColor="text1"/>
          <w:sz w:val="28"/>
          <w:szCs w:val="28"/>
        </w:rPr>
        <w:t>"Об электронной подписи", а также при наличии у владельца сертификата ключа проверки ключа простой электронной подписи, выданного ему при личном</w:t>
      </w:r>
      <w:proofErr w:type="gramEnd"/>
      <w:r w:rsidRPr="00AE3313">
        <w:rPr>
          <w:rFonts w:ascii="Times New Roman" w:hAnsi="Times New Roman" w:cs="Times New Roman"/>
          <w:color w:val="000000" w:themeColor="text1"/>
          <w:sz w:val="28"/>
          <w:szCs w:val="28"/>
        </w:rPr>
        <w:t xml:space="preserve"> </w:t>
      </w:r>
      <w:proofErr w:type="gramStart"/>
      <w:r w:rsidRPr="00AE3313">
        <w:rPr>
          <w:rFonts w:ascii="Times New Roman" w:hAnsi="Times New Roman" w:cs="Times New Roman"/>
          <w:color w:val="000000" w:themeColor="text1"/>
          <w:sz w:val="28"/>
          <w:szCs w:val="28"/>
        </w:rPr>
        <w:t xml:space="preserve">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w:t>
      </w:r>
      <w:r w:rsidRPr="00AE3313">
        <w:rPr>
          <w:rFonts w:ascii="Times New Roman" w:hAnsi="Times New Roman" w:cs="Times New Roman"/>
          <w:bCs/>
          <w:color w:val="000000" w:themeColor="text1"/>
          <w:sz w:val="28"/>
          <w:szCs w:val="28"/>
        </w:rPr>
        <w:t>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w:t>
      </w:r>
      <w:proofErr w:type="gramEnd"/>
      <w:r w:rsidRPr="00AE3313">
        <w:rPr>
          <w:rFonts w:ascii="Times New Roman" w:hAnsi="Times New Roman" w:cs="Times New Roman"/>
          <w:bCs/>
          <w:color w:val="000000" w:themeColor="text1"/>
          <w:sz w:val="28"/>
          <w:szCs w:val="28"/>
        </w:rPr>
        <w:t xml:space="preserve"> Правительства Российской Федерации от 25 июня 2012 года № </w:t>
      </w:r>
      <w:r w:rsidRPr="00AE3313">
        <w:rPr>
          <w:rFonts w:ascii="Times New Roman" w:hAnsi="Times New Roman" w:cs="Times New Roman"/>
          <w:bCs/>
          <w:color w:val="000000" w:themeColor="text1"/>
          <w:sz w:val="28"/>
          <w:szCs w:val="28"/>
        </w:rPr>
        <w:lastRenderedPageBreak/>
        <w:t>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В целях предоставления 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года № 1376 "Об утверждении </w:t>
      </w:r>
      <w:proofErr w:type="gramStart"/>
      <w:r w:rsidRPr="00AE3313">
        <w:rPr>
          <w:rFonts w:ascii="Times New Roman" w:hAnsi="Times New Roman" w:cs="Times New Roman"/>
          <w:bCs/>
          <w:color w:val="000000" w:themeColor="text1"/>
          <w:sz w:val="28"/>
          <w:szCs w:val="28"/>
        </w:rPr>
        <w:t>Правил организации деятельности многофункциональных центров предоставления государственных</w:t>
      </w:r>
      <w:proofErr w:type="gramEnd"/>
      <w:r w:rsidRPr="00AE3313">
        <w:rPr>
          <w:rFonts w:ascii="Times New Roman" w:hAnsi="Times New Roman" w:cs="Times New Roman"/>
          <w:bCs/>
          <w:color w:val="000000" w:themeColor="text1"/>
          <w:sz w:val="28"/>
          <w:szCs w:val="28"/>
        </w:rPr>
        <w:t xml:space="preserve"> и муниципальных услуг".</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б) на бумажном носителе посредством личного обращения в уполномоченный орган;</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в)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года № 797 "</w:t>
      </w:r>
      <w:r w:rsidRPr="00AE3313">
        <w:rPr>
          <w:rFonts w:ascii="Times New Roman" w:hAnsi="Times New Roman" w:cs="Times New Roman"/>
          <w:color w:val="000000" w:themeColor="text1"/>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w:t>
      </w:r>
      <w:proofErr w:type="gramEnd"/>
      <w:r w:rsidRPr="00AE3313">
        <w:rPr>
          <w:rFonts w:ascii="Times New Roman" w:hAnsi="Times New Roman" w:cs="Times New Roman"/>
          <w:color w:val="000000" w:themeColor="text1"/>
          <w:sz w:val="28"/>
          <w:szCs w:val="28"/>
        </w:rPr>
        <w:t xml:space="preserve"> внебюджетных фондов, органами государственной власти субъектов Российской Федерации, органами местного самоуправления</w:t>
      </w:r>
      <w:r w:rsidRPr="00AE3313">
        <w:rPr>
          <w:rFonts w:ascii="Times New Roman" w:hAnsi="Times New Roman" w:cs="Times New Roman"/>
          <w:bCs/>
          <w:color w:val="000000" w:themeColor="text1"/>
          <w:sz w:val="28"/>
          <w:szCs w:val="28"/>
        </w:rPr>
        <w:t>".</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г) в электронной форме посредством единой информационной системы жилищного строительства.</w:t>
      </w:r>
    </w:p>
    <w:p w:rsidR="00AE3313" w:rsidRPr="00AE3313" w:rsidRDefault="00AE3313" w:rsidP="00AE3313">
      <w:pPr>
        <w:pStyle w:val="ConsPlusNormal0"/>
        <w:ind w:firstLine="709"/>
        <w:jc w:val="both"/>
        <w:rPr>
          <w:rFonts w:ascii="Times New Roman" w:hAnsi="Times New Roman" w:cs="Times New Roman"/>
          <w:color w:val="000000" w:themeColor="text1"/>
          <w:sz w:val="28"/>
          <w:szCs w:val="28"/>
        </w:rPr>
      </w:pPr>
      <w:proofErr w:type="gramStart"/>
      <w:r w:rsidRPr="00AE3313">
        <w:rPr>
          <w:rFonts w:ascii="Times New Roman" w:hAnsi="Times New Roman" w:cs="Times New Roman"/>
          <w:bCs/>
          <w:color w:val="000000" w:themeColor="text1"/>
          <w:sz w:val="28"/>
          <w:szCs w:val="28"/>
        </w:rPr>
        <w:t xml:space="preserve">Направить заявление о выдаче разрешения на строительство, заявление о внесении изменений, уведомление посредством единой информационной системы жилищного строительства вправе заявители - застройщики,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Pr="00AE3313">
        <w:rPr>
          <w:rFonts w:ascii="Times New Roman" w:hAnsi="Times New Roman" w:cs="Times New Roman"/>
          <w:color w:val="000000" w:themeColor="text1"/>
          <w:sz w:val="28"/>
          <w:szCs w:val="28"/>
        </w:rPr>
        <w:t xml:space="preserve"> (при</w:t>
      </w:r>
      <w:proofErr w:type="gramEnd"/>
      <w:r w:rsidRPr="00AE3313">
        <w:rPr>
          <w:rFonts w:ascii="Times New Roman" w:hAnsi="Times New Roman" w:cs="Times New Roman"/>
          <w:color w:val="000000" w:themeColor="text1"/>
          <w:sz w:val="28"/>
          <w:szCs w:val="28"/>
        </w:rPr>
        <w:t xml:space="preserve"> </w:t>
      </w:r>
      <w:proofErr w:type="gramStart"/>
      <w:r w:rsidRPr="00AE3313">
        <w:rPr>
          <w:rFonts w:ascii="Times New Roman" w:hAnsi="Times New Roman" w:cs="Times New Roman"/>
          <w:color w:val="000000" w:themeColor="text1"/>
          <w:sz w:val="28"/>
          <w:szCs w:val="28"/>
        </w:rPr>
        <w:t>наличии</w:t>
      </w:r>
      <w:proofErr w:type="gramEnd"/>
      <w:r w:rsidRPr="00AE3313">
        <w:rPr>
          <w:rFonts w:ascii="Times New Roman" w:hAnsi="Times New Roman" w:cs="Times New Roman"/>
          <w:color w:val="000000" w:themeColor="text1"/>
          <w:sz w:val="28"/>
          <w:szCs w:val="28"/>
        </w:rPr>
        <w:t xml:space="preserve"> технической возможности).</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
    <w:p w:rsidR="00AE3313" w:rsidRPr="00AE3313" w:rsidRDefault="00AE3313" w:rsidP="00AE3313">
      <w:pPr>
        <w:autoSpaceDE w:val="0"/>
        <w:autoSpaceDN w:val="0"/>
        <w:adjustRightInd w:val="0"/>
        <w:jc w:val="center"/>
        <w:rPr>
          <w:bCs/>
          <w:color w:val="000000" w:themeColor="text1"/>
          <w:sz w:val="28"/>
          <w:szCs w:val="28"/>
        </w:rPr>
      </w:pPr>
      <w:r w:rsidRPr="00AE3313">
        <w:rPr>
          <w:bCs/>
          <w:color w:val="000000" w:themeColor="text1"/>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в электронной форме</w:t>
      </w:r>
    </w:p>
    <w:p w:rsidR="00AE3313" w:rsidRPr="00AE3313" w:rsidRDefault="00AE3313" w:rsidP="00AE3313">
      <w:pPr>
        <w:autoSpaceDE w:val="0"/>
        <w:autoSpaceDN w:val="0"/>
        <w:adjustRightInd w:val="0"/>
        <w:jc w:val="center"/>
        <w:rPr>
          <w:bCs/>
          <w:color w:val="000000" w:themeColor="text1"/>
          <w:sz w:val="28"/>
          <w:szCs w:val="28"/>
        </w:rPr>
      </w:pP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2.6. Документы, прилагаемые</w:t>
      </w:r>
      <w:r w:rsidRPr="00AE3313">
        <w:rPr>
          <w:rFonts w:ascii="Times New Roman" w:hAnsi="Times New Roman" w:cs="Times New Roman"/>
          <w:color w:val="000000" w:themeColor="text1"/>
          <w:sz w:val="28"/>
          <w:szCs w:val="28"/>
        </w:rPr>
        <w:t xml:space="preserve"> заявителем к </w:t>
      </w:r>
      <w:r w:rsidRPr="00AE3313">
        <w:rPr>
          <w:rFonts w:ascii="Times New Roman" w:hAnsi="Times New Roman" w:cs="Times New Roman"/>
          <w:bCs/>
          <w:color w:val="000000" w:themeColor="text1"/>
          <w:sz w:val="28"/>
          <w:szCs w:val="28"/>
        </w:rPr>
        <w:t>заявлению о выдаче разрешения на строительство, заявлению о внесении изменений, уведомлению, представляемые в электронной форме, направляются в следующих форматах:</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а) </w:t>
      </w:r>
      <w:proofErr w:type="spellStart"/>
      <w:r w:rsidRPr="00AE3313">
        <w:rPr>
          <w:rFonts w:ascii="Times New Roman" w:hAnsi="Times New Roman" w:cs="Times New Roman"/>
          <w:bCs/>
          <w:color w:val="000000" w:themeColor="text1"/>
          <w:sz w:val="28"/>
          <w:szCs w:val="28"/>
        </w:rPr>
        <w:t>xml</w:t>
      </w:r>
      <w:proofErr w:type="spellEnd"/>
      <w:r w:rsidRPr="00AE3313">
        <w:rPr>
          <w:rFonts w:ascii="Times New Roman" w:hAnsi="Times New Roman" w:cs="Times New Roman"/>
          <w:bCs/>
          <w:color w:val="000000" w:themeColor="text1"/>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AE3313">
        <w:rPr>
          <w:rFonts w:ascii="Times New Roman" w:hAnsi="Times New Roman" w:cs="Times New Roman"/>
          <w:bCs/>
          <w:color w:val="000000" w:themeColor="text1"/>
          <w:sz w:val="28"/>
          <w:szCs w:val="28"/>
        </w:rPr>
        <w:t>xml</w:t>
      </w:r>
      <w:proofErr w:type="spellEnd"/>
      <w:r w:rsidRPr="00AE3313">
        <w:rPr>
          <w:rFonts w:ascii="Times New Roman" w:hAnsi="Times New Roman" w:cs="Times New Roman"/>
          <w:bCs/>
          <w:color w:val="000000" w:themeColor="text1"/>
          <w:sz w:val="28"/>
          <w:szCs w:val="28"/>
        </w:rPr>
        <w:t>;</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б) </w:t>
      </w:r>
      <w:proofErr w:type="spellStart"/>
      <w:r w:rsidRPr="00AE3313">
        <w:rPr>
          <w:rFonts w:ascii="Times New Roman" w:hAnsi="Times New Roman" w:cs="Times New Roman"/>
          <w:bCs/>
          <w:color w:val="000000" w:themeColor="text1"/>
          <w:sz w:val="28"/>
          <w:szCs w:val="28"/>
        </w:rPr>
        <w:t>doc</w:t>
      </w:r>
      <w:proofErr w:type="spellEnd"/>
      <w:r w:rsidRPr="00AE3313">
        <w:rPr>
          <w:rFonts w:ascii="Times New Roman" w:hAnsi="Times New Roman" w:cs="Times New Roman"/>
          <w:bCs/>
          <w:color w:val="000000" w:themeColor="text1"/>
          <w:sz w:val="28"/>
          <w:szCs w:val="28"/>
        </w:rPr>
        <w:t xml:space="preserve">, </w:t>
      </w:r>
      <w:proofErr w:type="spellStart"/>
      <w:r w:rsidRPr="00AE3313">
        <w:rPr>
          <w:rFonts w:ascii="Times New Roman" w:hAnsi="Times New Roman" w:cs="Times New Roman"/>
          <w:bCs/>
          <w:color w:val="000000" w:themeColor="text1"/>
          <w:sz w:val="28"/>
          <w:szCs w:val="28"/>
        </w:rPr>
        <w:t>docx</w:t>
      </w:r>
      <w:proofErr w:type="spellEnd"/>
      <w:r w:rsidRPr="00AE3313">
        <w:rPr>
          <w:rFonts w:ascii="Times New Roman" w:hAnsi="Times New Roman" w:cs="Times New Roman"/>
          <w:bCs/>
          <w:color w:val="000000" w:themeColor="text1"/>
          <w:sz w:val="28"/>
          <w:szCs w:val="28"/>
        </w:rPr>
        <w:t xml:space="preserve">, </w:t>
      </w:r>
      <w:proofErr w:type="spellStart"/>
      <w:r w:rsidRPr="00AE3313">
        <w:rPr>
          <w:rFonts w:ascii="Times New Roman" w:hAnsi="Times New Roman" w:cs="Times New Roman"/>
          <w:bCs/>
          <w:color w:val="000000" w:themeColor="text1"/>
          <w:sz w:val="28"/>
          <w:szCs w:val="28"/>
        </w:rPr>
        <w:t>odt</w:t>
      </w:r>
      <w:proofErr w:type="spellEnd"/>
      <w:r w:rsidRPr="00AE3313">
        <w:rPr>
          <w:rFonts w:ascii="Times New Roman" w:hAnsi="Times New Roman" w:cs="Times New Roman"/>
          <w:bCs/>
          <w:color w:val="000000" w:themeColor="text1"/>
          <w:sz w:val="28"/>
          <w:szCs w:val="28"/>
        </w:rPr>
        <w:t xml:space="preserve"> - для документов с текстовым содержанием, не включающим формулы (за  исключением документов, указанных в подпункте</w:t>
      </w:r>
    </w:p>
    <w:p w:rsidR="00AE3313" w:rsidRPr="00AE3313" w:rsidRDefault="00AE3313" w:rsidP="00AE3313">
      <w:pPr>
        <w:pStyle w:val="ConsPlusNormal0"/>
        <w:ind w:firstLine="0"/>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lastRenderedPageBreak/>
        <w:t>"в" настоящего пункта);</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в) </w:t>
      </w:r>
      <w:proofErr w:type="spellStart"/>
      <w:r w:rsidRPr="00AE3313">
        <w:rPr>
          <w:rFonts w:ascii="Times New Roman" w:hAnsi="Times New Roman" w:cs="Times New Roman"/>
          <w:bCs/>
          <w:color w:val="000000" w:themeColor="text1"/>
          <w:sz w:val="28"/>
          <w:szCs w:val="28"/>
        </w:rPr>
        <w:t>xls</w:t>
      </w:r>
      <w:proofErr w:type="spellEnd"/>
      <w:r w:rsidRPr="00AE3313">
        <w:rPr>
          <w:rFonts w:ascii="Times New Roman" w:hAnsi="Times New Roman" w:cs="Times New Roman"/>
          <w:bCs/>
          <w:color w:val="000000" w:themeColor="text1"/>
          <w:sz w:val="28"/>
          <w:szCs w:val="28"/>
        </w:rPr>
        <w:t xml:space="preserve">, </w:t>
      </w:r>
      <w:proofErr w:type="spellStart"/>
      <w:r w:rsidRPr="00AE3313">
        <w:rPr>
          <w:rFonts w:ascii="Times New Roman" w:hAnsi="Times New Roman" w:cs="Times New Roman"/>
          <w:bCs/>
          <w:color w:val="000000" w:themeColor="text1"/>
          <w:sz w:val="28"/>
          <w:szCs w:val="28"/>
        </w:rPr>
        <w:t>xlsx</w:t>
      </w:r>
      <w:proofErr w:type="spellEnd"/>
      <w:r w:rsidRPr="00AE3313">
        <w:rPr>
          <w:rFonts w:ascii="Times New Roman" w:hAnsi="Times New Roman" w:cs="Times New Roman"/>
          <w:bCs/>
          <w:color w:val="000000" w:themeColor="text1"/>
          <w:sz w:val="28"/>
          <w:szCs w:val="28"/>
        </w:rPr>
        <w:t xml:space="preserve">, </w:t>
      </w:r>
      <w:proofErr w:type="spellStart"/>
      <w:r w:rsidRPr="00AE3313">
        <w:rPr>
          <w:rFonts w:ascii="Times New Roman" w:hAnsi="Times New Roman" w:cs="Times New Roman"/>
          <w:bCs/>
          <w:color w:val="000000" w:themeColor="text1"/>
          <w:sz w:val="28"/>
          <w:szCs w:val="28"/>
        </w:rPr>
        <w:t>ods</w:t>
      </w:r>
      <w:proofErr w:type="spellEnd"/>
      <w:r w:rsidRPr="00AE3313">
        <w:rPr>
          <w:rFonts w:ascii="Times New Roman" w:hAnsi="Times New Roman" w:cs="Times New Roman"/>
          <w:bCs/>
          <w:color w:val="000000" w:themeColor="text1"/>
          <w:sz w:val="28"/>
          <w:szCs w:val="28"/>
        </w:rPr>
        <w:t xml:space="preserve"> - для документов, содержащих расчеты;</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г) </w:t>
      </w:r>
      <w:proofErr w:type="spellStart"/>
      <w:r w:rsidRPr="00AE3313">
        <w:rPr>
          <w:rFonts w:ascii="Times New Roman" w:hAnsi="Times New Roman" w:cs="Times New Roman"/>
          <w:bCs/>
          <w:color w:val="000000" w:themeColor="text1"/>
          <w:sz w:val="28"/>
          <w:szCs w:val="28"/>
        </w:rPr>
        <w:t>pdf</w:t>
      </w:r>
      <w:proofErr w:type="spellEnd"/>
      <w:r w:rsidRPr="00AE3313">
        <w:rPr>
          <w:rFonts w:ascii="Times New Roman" w:hAnsi="Times New Roman" w:cs="Times New Roman"/>
          <w:bCs/>
          <w:color w:val="000000" w:themeColor="text1"/>
          <w:sz w:val="28"/>
          <w:szCs w:val="28"/>
        </w:rPr>
        <w:t xml:space="preserve">, </w:t>
      </w:r>
      <w:proofErr w:type="spellStart"/>
      <w:r w:rsidRPr="00AE3313">
        <w:rPr>
          <w:rFonts w:ascii="Times New Roman" w:hAnsi="Times New Roman" w:cs="Times New Roman"/>
          <w:bCs/>
          <w:color w:val="000000" w:themeColor="text1"/>
          <w:sz w:val="28"/>
          <w:szCs w:val="28"/>
        </w:rPr>
        <w:t>jpg</w:t>
      </w:r>
      <w:proofErr w:type="spellEnd"/>
      <w:r w:rsidRPr="00AE3313">
        <w:rPr>
          <w:rFonts w:ascii="Times New Roman" w:hAnsi="Times New Roman" w:cs="Times New Roman"/>
          <w:bCs/>
          <w:color w:val="000000" w:themeColor="text1"/>
          <w:sz w:val="28"/>
          <w:szCs w:val="28"/>
        </w:rPr>
        <w:t xml:space="preserve">, </w:t>
      </w:r>
      <w:proofErr w:type="spellStart"/>
      <w:r w:rsidRPr="00AE3313">
        <w:rPr>
          <w:rFonts w:ascii="Times New Roman" w:hAnsi="Times New Roman" w:cs="Times New Roman"/>
          <w:bCs/>
          <w:color w:val="000000" w:themeColor="text1"/>
          <w:sz w:val="28"/>
          <w:szCs w:val="28"/>
        </w:rPr>
        <w:t>jpeg</w:t>
      </w:r>
      <w:proofErr w:type="spellEnd"/>
      <w:r w:rsidRPr="00AE3313">
        <w:rPr>
          <w:rFonts w:ascii="Times New Roman" w:hAnsi="Times New Roman" w:cs="Times New Roman"/>
          <w:bCs/>
          <w:color w:val="000000" w:themeColor="text1"/>
          <w:sz w:val="28"/>
          <w:szCs w:val="28"/>
        </w:rPr>
        <w:t xml:space="preserve">, </w:t>
      </w:r>
      <w:proofErr w:type="spellStart"/>
      <w:r w:rsidRPr="00AE3313">
        <w:rPr>
          <w:rFonts w:ascii="Times New Roman" w:hAnsi="Times New Roman" w:cs="Times New Roman"/>
          <w:bCs/>
          <w:color w:val="000000" w:themeColor="text1"/>
          <w:sz w:val="28"/>
          <w:szCs w:val="28"/>
          <w:lang w:val="en-US"/>
        </w:rPr>
        <w:t>png</w:t>
      </w:r>
      <w:proofErr w:type="spellEnd"/>
      <w:r w:rsidRPr="00AE3313">
        <w:rPr>
          <w:rFonts w:ascii="Times New Roman" w:hAnsi="Times New Roman" w:cs="Times New Roman"/>
          <w:bCs/>
          <w:color w:val="000000" w:themeColor="text1"/>
          <w:sz w:val="28"/>
          <w:szCs w:val="28"/>
        </w:rPr>
        <w:t xml:space="preserve">, </w:t>
      </w:r>
      <w:r w:rsidRPr="00AE3313">
        <w:rPr>
          <w:rFonts w:ascii="Times New Roman" w:hAnsi="Times New Roman" w:cs="Times New Roman"/>
          <w:bCs/>
          <w:color w:val="000000" w:themeColor="text1"/>
          <w:sz w:val="28"/>
          <w:szCs w:val="28"/>
          <w:lang w:val="en-US"/>
        </w:rPr>
        <w:t>bmp</w:t>
      </w:r>
      <w:r w:rsidRPr="00AE3313">
        <w:rPr>
          <w:rFonts w:ascii="Times New Roman" w:hAnsi="Times New Roman" w:cs="Times New Roman"/>
          <w:bCs/>
          <w:color w:val="000000" w:themeColor="text1"/>
          <w:sz w:val="28"/>
          <w:szCs w:val="28"/>
        </w:rPr>
        <w:t xml:space="preserve">, </w:t>
      </w:r>
      <w:r w:rsidRPr="00AE3313">
        <w:rPr>
          <w:rFonts w:ascii="Times New Roman" w:hAnsi="Times New Roman" w:cs="Times New Roman"/>
          <w:bCs/>
          <w:color w:val="000000" w:themeColor="text1"/>
          <w:sz w:val="28"/>
          <w:szCs w:val="28"/>
          <w:lang w:val="en-US"/>
        </w:rPr>
        <w:t>tiff</w:t>
      </w:r>
      <w:r w:rsidRPr="00AE3313">
        <w:rPr>
          <w:rFonts w:ascii="Times New Roman" w:hAnsi="Times New Roman" w:cs="Times New Roman"/>
          <w:bCs/>
          <w:color w:val="000000" w:themeColor="text1"/>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AE3313" w:rsidRPr="00AE3313" w:rsidRDefault="00AE3313" w:rsidP="00AE3313">
      <w:pPr>
        <w:autoSpaceDE w:val="0"/>
        <w:autoSpaceDN w:val="0"/>
        <w:adjustRightInd w:val="0"/>
        <w:ind w:firstLine="709"/>
        <w:jc w:val="both"/>
        <w:rPr>
          <w:bCs/>
          <w:color w:val="000000" w:themeColor="text1"/>
          <w:sz w:val="28"/>
          <w:szCs w:val="28"/>
        </w:rPr>
      </w:pPr>
      <w:r w:rsidRPr="00AE3313">
        <w:rPr>
          <w:bCs/>
          <w:color w:val="000000" w:themeColor="text1"/>
          <w:sz w:val="28"/>
          <w:szCs w:val="28"/>
        </w:rPr>
        <w:t xml:space="preserve">д) </w:t>
      </w:r>
      <w:r w:rsidRPr="00AE3313">
        <w:rPr>
          <w:bCs/>
          <w:color w:val="000000" w:themeColor="text1"/>
          <w:sz w:val="28"/>
          <w:szCs w:val="28"/>
          <w:lang w:val="en-US"/>
        </w:rPr>
        <w:t>zip</w:t>
      </w:r>
      <w:r w:rsidRPr="00AE3313">
        <w:rPr>
          <w:bCs/>
          <w:color w:val="000000" w:themeColor="text1"/>
          <w:sz w:val="28"/>
          <w:szCs w:val="28"/>
        </w:rPr>
        <w:t xml:space="preserve">, </w:t>
      </w:r>
      <w:proofErr w:type="spellStart"/>
      <w:r w:rsidRPr="00AE3313">
        <w:rPr>
          <w:bCs/>
          <w:color w:val="000000" w:themeColor="text1"/>
          <w:sz w:val="28"/>
          <w:szCs w:val="28"/>
          <w:lang w:val="en-US"/>
        </w:rPr>
        <w:t>rar</w:t>
      </w:r>
      <w:proofErr w:type="spellEnd"/>
      <w:r w:rsidRPr="00AE3313">
        <w:rPr>
          <w:bCs/>
          <w:color w:val="000000" w:themeColor="text1"/>
          <w:sz w:val="28"/>
          <w:szCs w:val="28"/>
        </w:rPr>
        <w:t xml:space="preserve"> – для сжатых документов в один файл;</w:t>
      </w:r>
    </w:p>
    <w:p w:rsidR="00AE3313" w:rsidRPr="00AE3313" w:rsidRDefault="00AE3313" w:rsidP="00AE3313">
      <w:pPr>
        <w:autoSpaceDE w:val="0"/>
        <w:autoSpaceDN w:val="0"/>
        <w:adjustRightInd w:val="0"/>
        <w:ind w:firstLine="709"/>
        <w:jc w:val="both"/>
        <w:rPr>
          <w:bCs/>
          <w:color w:val="000000" w:themeColor="text1"/>
          <w:sz w:val="28"/>
          <w:szCs w:val="28"/>
        </w:rPr>
      </w:pPr>
      <w:r w:rsidRPr="00AE3313">
        <w:rPr>
          <w:bCs/>
          <w:color w:val="000000" w:themeColor="text1"/>
          <w:sz w:val="28"/>
          <w:szCs w:val="28"/>
        </w:rPr>
        <w:t xml:space="preserve">е) </w:t>
      </w:r>
      <w:r w:rsidRPr="00AE3313">
        <w:rPr>
          <w:bCs/>
          <w:color w:val="000000" w:themeColor="text1"/>
          <w:sz w:val="28"/>
          <w:szCs w:val="28"/>
          <w:lang w:val="en-US"/>
        </w:rPr>
        <w:t>sig</w:t>
      </w:r>
      <w:r w:rsidRPr="00AE3313">
        <w:rPr>
          <w:bCs/>
          <w:color w:val="000000" w:themeColor="text1"/>
          <w:sz w:val="28"/>
          <w:szCs w:val="28"/>
        </w:rPr>
        <w:t xml:space="preserve"> – для открепленной усиленной квалифицированной электронной подписи.</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2.6.1. В случае</w:t>
      </w:r>
      <w:proofErr w:type="gramStart"/>
      <w:r w:rsidRPr="00AE3313">
        <w:rPr>
          <w:rFonts w:ascii="Times New Roman" w:hAnsi="Times New Roman" w:cs="Times New Roman"/>
          <w:bCs/>
          <w:color w:val="000000" w:themeColor="text1"/>
          <w:sz w:val="28"/>
          <w:szCs w:val="28"/>
        </w:rPr>
        <w:t>,</w:t>
      </w:r>
      <w:proofErr w:type="gramEnd"/>
      <w:r w:rsidRPr="00AE3313">
        <w:rPr>
          <w:rFonts w:ascii="Times New Roman" w:hAnsi="Times New Roman" w:cs="Times New Roman"/>
          <w:bCs/>
          <w:color w:val="000000" w:themeColor="text1"/>
          <w:sz w:val="28"/>
          <w:szCs w:val="28"/>
        </w:rPr>
        <w:t xml:space="preserve"> если </w:t>
      </w:r>
      <w:r w:rsidRPr="00AE3313">
        <w:rPr>
          <w:rFonts w:ascii="Times New Roman" w:hAnsi="Times New Roman" w:cs="Times New Roman"/>
          <w:color w:val="000000" w:themeColor="text1"/>
          <w:sz w:val="28"/>
          <w:szCs w:val="28"/>
        </w:rPr>
        <w:t xml:space="preserve">оригиналы документов, прилагаемых к </w:t>
      </w:r>
      <w:r w:rsidRPr="00AE3313">
        <w:rPr>
          <w:rFonts w:ascii="Times New Roman" w:hAnsi="Times New Roman" w:cs="Times New Roman"/>
          <w:bCs/>
          <w:color w:val="000000" w:themeColor="text1"/>
          <w:sz w:val="28"/>
          <w:szCs w:val="28"/>
        </w:rPr>
        <w:t xml:space="preserve">заявлению о выдаче разрешения на строительство, заявлению о внесении изменений, уведомлению, </w:t>
      </w:r>
      <w:r w:rsidRPr="00AE3313">
        <w:rPr>
          <w:rFonts w:ascii="Times New Roman" w:hAnsi="Times New Roman" w:cs="Times New Roman"/>
          <w:color w:val="000000" w:themeColor="text1"/>
          <w:sz w:val="28"/>
          <w:szCs w:val="28"/>
        </w:rPr>
        <w:t>выданы и подписаны уполномоченным органом</w:t>
      </w:r>
      <w:r w:rsidRPr="00AE3313">
        <w:rPr>
          <w:rFonts w:ascii="Times New Roman" w:hAnsi="Times New Roman" w:cs="Times New Roman"/>
          <w:bCs/>
          <w:color w:val="000000" w:themeColor="text1"/>
          <w:sz w:val="28"/>
          <w:szCs w:val="28"/>
        </w:rPr>
        <w:t xml:space="preserve">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AE3313">
        <w:rPr>
          <w:rFonts w:ascii="Times New Roman" w:hAnsi="Times New Roman" w:cs="Times New Roman"/>
          <w:bCs/>
          <w:color w:val="000000" w:themeColor="text1"/>
          <w:sz w:val="28"/>
          <w:szCs w:val="28"/>
        </w:rPr>
        <w:t>dpi</w:t>
      </w:r>
      <w:proofErr w:type="spellEnd"/>
      <w:r w:rsidRPr="00AE3313">
        <w:rPr>
          <w:rFonts w:ascii="Times New Roman" w:hAnsi="Times New Roman" w:cs="Times New Roman"/>
          <w:bCs/>
          <w:color w:val="000000" w:themeColor="text1"/>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"черно-белый" (при отсутствии в документе графических изображений и (или) цветного текста);</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"оттенки серого" (при наличии в документе графических изображений, отличных от цветного графического изображения);</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"цветной" или "режим полной цветопередачи" (при наличии в документе цветных графических изображений либо цветного текста).</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2.6.2. Документы, прилагаемые заявителем к заявлению о выдаче разрешения на строительство, заявлению о внесении изменений в разрешение на строительство, уведомлению, представляемые в электронной форме, должны обеспечивать:</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возможность идентифицировать документ и количество листов в документе;</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E3313" w:rsidRPr="00AE3313" w:rsidRDefault="00AE3313" w:rsidP="00AE3313">
      <w:pPr>
        <w:pStyle w:val="ConsPlusNormal0"/>
        <w:ind w:firstLine="709"/>
        <w:jc w:val="both"/>
        <w:rPr>
          <w:rFonts w:ascii="Times New Roman" w:hAnsi="Times New Roman" w:cs="Times New Roman"/>
          <w:color w:val="000000" w:themeColor="text1"/>
          <w:sz w:val="28"/>
          <w:szCs w:val="28"/>
        </w:rPr>
      </w:pPr>
      <w:r w:rsidRPr="00AE3313">
        <w:rPr>
          <w:rFonts w:ascii="Times New Roman" w:hAnsi="Times New Roman" w:cs="Times New Roman"/>
          <w:color w:val="000000" w:themeColor="text1"/>
          <w:sz w:val="28"/>
          <w:szCs w:val="28"/>
        </w:rPr>
        <w:t xml:space="preserve">Документы, подлежащие представлению в форматах </w:t>
      </w:r>
      <w:proofErr w:type="spellStart"/>
      <w:r w:rsidRPr="00AE3313">
        <w:rPr>
          <w:rFonts w:ascii="Times New Roman" w:hAnsi="Times New Roman" w:cs="Times New Roman"/>
          <w:color w:val="000000" w:themeColor="text1"/>
          <w:sz w:val="28"/>
          <w:szCs w:val="28"/>
        </w:rPr>
        <w:t>xls</w:t>
      </w:r>
      <w:proofErr w:type="spellEnd"/>
      <w:r w:rsidRPr="00AE3313">
        <w:rPr>
          <w:rFonts w:ascii="Times New Roman" w:hAnsi="Times New Roman" w:cs="Times New Roman"/>
          <w:color w:val="000000" w:themeColor="text1"/>
          <w:sz w:val="28"/>
          <w:szCs w:val="28"/>
        </w:rPr>
        <w:t xml:space="preserve">, </w:t>
      </w:r>
      <w:proofErr w:type="spellStart"/>
      <w:r w:rsidRPr="00AE3313">
        <w:rPr>
          <w:rFonts w:ascii="Times New Roman" w:hAnsi="Times New Roman" w:cs="Times New Roman"/>
          <w:color w:val="000000" w:themeColor="text1"/>
          <w:sz w:val="28"/>
          <w:szCs w:val="28"/>
        </w:rPr>
        <w:t>xlsx</w:t>
      </w:r>
      <w:proofErr w:type="spellEnd"/>
      <w:r w:rsidRPr="00AE3313">
        <w:rPr>
          <w:rFonts w:ascii="Times New Roman" w:hAnsi="Times New Roman" w:cs="Times New Roman"/>
          <w:color w:val="000000" w:themeColor="text1"/>
          <w:sz w:val="28"/>
          <w:szCs w:val="28"/>
        </w:rPr>
        <w:t xml:space="preserve"> или </w:t>
      </w:r>
      <w:proofErr w:type="spellStart"/>
      <w:r w:rsidRPr="00AE3313">
        <w:rPr>
          <w:rFonts w:ascii="Times New Roman" w:hAnsi="Times New Roman" w:cs="Times New Roman"/>
          <w:color w:val="000000" w:themeColor="text1"/>
          <w:sz w:val="28"/>
          <w:szCs w:val="28"/>
        </w:rPr>
        <w:t>ods</w:t>
      </w:r>
      <w:proofErr w:type="spellEnd"/>
      <w:r w:rsidRPr="00AE3313">
        <w:rPr>
          <w:rFonts w:ascii="Times New Roman" w:hAnsi="Times New Roman" w:cs="Times New Roman"/>
          <w:color w:val="000000" w:themeColor="text1"/>
          <w:sz w:val="28"/>
          <w:szCs w:val="28"/>
        </w:rPr>
        <w:t>, формируются в виде отдельного документа, представляемого в электронной форме.</w:t>
      </w:r>
    </w:p>
    <w:p w:rsidR="00AE3313" w:rsidRPr="00AE3313" w:rsidRDefault="00AE3313" w:rsidP="00AE3313">
      <w:pPr>
        <w:pStyle w:val="ConsPlusNormal0"/>
        <w:numPr>
          <w:ilvl w:val="1"/>
          <w:numId w:val="3"/>
        </w:numPr>
        <w:jc w:val="both"/>
        <w:rPr>
          <w:rFonts w:ascii="Times New Roman" w:hAnsi="Times New Roman" w:cs="Times New Roman"/>
          <w:color w:val="000000" w:themeColor="text1"/>
          <w:sz w:val="28"/>
          <w:szCs w:val="28"/>
        </w:rPr>
      </w:pPr>
      <w:r w:rsidRPr="00AE3313">
        <w:rPr>
          <w:rFonts w:ascii="Times New Roman" w:hAnsi="Times New Roman" w:cs="Times New Roman"/>
          <w:color w:val="000000" w:themeColor="text1"/>
          <w:sz w:val="28"/>
          <w:szCs w:val="28"/>
        </w:rPr>
        <w:t xml:space="preserve">Порядок осуществления административных процедур (действий) </w:t>
      </w:r>
      <w:proofErr w:type="gramStart"/>
      <w:r w:rsidRPr="00AE3313">
        <w:rPr>
          <w:rFonts w:ascii="Times New Roman" w:hAnsi="Times New Roman" w:cs="Times New Roman"/>
          <w:color w:val="000000" w:themeColor="text1"/>
          <w:sz w:val="28"/>
          <w:szCs w:val="28"/>
        </w:rPr>
        <w:t>в</w:t>
      </w:r>
      <w:proofErr w:type="gramEnd"/>
    </w:p>
    <w:p w:rsidR="00AE3313" w:rsidRPr="00AE3313" w:rsidRDefault="00AE3313" w:rsidP="00AE3313">
      <w:pPr>
        <w:pStyle w:val="ConsPlusNormal0"/>
        <w:ind w:firstLine="0"/>
        <w:jc w:val="both"/>
        <w:rPr>
          <w:rFonts w:ascii="Times New Roman" w:hAnsi="Times New Roman" w:cs="Times New Roman"/>
          <w:color w:val="000000" w:themeColor="text1"/>
          <w:sz w:val="28"/>
          <w:szCs w:val="28"/>
        </w:rPr>
      </w:pPr>
      <w:r w:rsidRPr="00AE3313">
        <w:rPr>
          <w:rFonts w:ascii="Times New Roman" w:hAnsi="Times New Roman" w:cs="Times New Roman"/>
          <w:color w:val="000000" w:themeColor="text1"/>
          <w:sz w:val="28"/>
          <w:szCs w:val="28"/>
        </w:rPr>
        <w:t xml:space="preserve">электронной форме. </w:t>
      </w:r>
    </w:p>
    <w:p w:rsidR="00AE3313" w:rsidRPr="00AE3313" w:rsidRDefault="00AE3313" w:rsidP="00AE3313">
      <w:pPr>
        <w:widowControl w:val="0"/>
        <w:autoSpaceDE w:val="0"/>
        <w:autoSpaceDN w:val="0"/>
        <w:adjustRightInd w:val="0"/>
        <w:ind w:firstLine="708"/>
        <w:jc w:val="both"/>
        <w:rPr>
          <w:color w:val="000000" w:themeColor="text1"/>
          <w:sz w:val="28"/>
          <w:szCs w:val="28"/>
        </w:rPr>
      </w:pPr>
      <w:r w:rsidRPr="00AE3313">
        <w:rPr>
          <w:color w:val="000000" w:themeColor="text1"/>
          <w:sz w:val="28"/>
          <w:szCs w:val="28"/>
        </w:rPr>
        <w:lastRenderedPageBreak/>
        <w:t xml:space="preserve">Формирование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xml:space="preserve">Формирование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 xml:space="preserve"> осуществляется посредством заполнения электронной формы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 xml:space="preserve"> на Едином портале без необходимости дополнительной подачи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 xml:space="preserve"> в какой-либо иной форме.</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xml:space="preserve">Форматно-логическая проверка сформированного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 xml:space="preserve"> осуществляется после заполнения заявителем каждого из полей электронной формы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 xml:space="preserve">. При выявлении некорректно заполненного поля электронной формы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 xml:space="preserve">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При формировании заявлений, уведомления заявителю обеспечивается:</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xml:space="preserve">а) возможность копирования и сохранения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 xml:space="preserve"> и иных документов, указанных в подпунктах "б</w:t>
      </w:r>
      <w:proofErr w:type="gramStart"/>
      <w:r w:rsidRPr="00AE3313">
        <w:rPr>
          <w:color w:val="000000" w:themeColor="text1"/>
          <w:sz w:val="28"/>
          <w:szCs w:val="28"/>
        </w:rPr>
        <w:t>"-</w:t>
      </w:r>
      <w:proofErr w:type="gramEnd"/>
      <w:r w:rsidRPr="00AE3313">
        <w:rPr>
          <w:color w:val="000000" w:themeColor="text1"/>
          <w:sz w:val="28"/>
          <w:szCs w:val="28"/>
        </w:rPr>
        <w:t>"д" пункта 2.8, пунктах 2.9.1 - 2.9.5 административного регламента, необходимых для предоставления услуги;</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xml:space="preserve">б) возможность печати на бумажном носителе копии электронной формы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w:t>
      </w:r>
    </w:p>
    <w:p w:rsidR="00AE3313" w:rsidRPr="00AE3313" w:rsidRDefault="00AE3313" w:rsidP="00AE3313">
      <w:pPr>
        <w:widowControl w:val="0"/>
        <w:autoSpaceDE w:val="0"/>
        <w:autoSpaceDN w:val="0"/>
        <w:adjustRightInd w:val="0"/>
        <w:ind w:firstLine="709"/>
        <w:jc w:val="both"/>
        <w:rPr>
          <w:color w:val="000000" w:themeColor="text1"/>
          <w:sz w:val="28"/>
          <w:szCs w:val="28"/>
        </w:rPr>
      </w:pPr>
      <w:proofErr w:type="gramStart"/>
      <w:r w:rsidRPr="00AE3313">
        <w:rPr>
          <w:color w:val="000000" w:themeColor="text1"/>
          <w:sz w:val="28"/>
          <w:szCs w:val="28"/>
        </w:rPr>
        <w:t xml:space="preserve">в) сохранение ранее введенных в электронную форму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 xml:space="preserve">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w:t>
      </w:r>
      <w:proofErr w:type="gramEnd"/>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xml:space="preserve">г) заполнение полей электронной формы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 xml:space="preserve">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xml:space="preserve">д) возможность вернуться на любой из этапов заполнения электронной формы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 xml:space="preserve"> без потери ранее введенной информации;</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xml:space="preserve">е) возможность доступа заявителя на Едином портале к ранее поданным им </w:t>
      </w:r>
      <w:r w:rsidRPr="00AE3313">
        <w:rPr>
          <w:bCs/>
          <w:color w:val="000000" w:themeColor="text1"/>
          <w:sz w:val="28"/>
          <w:szCs w:val="28"/>
        </w:rPr>
        <w:t>заявлениям о выдаче разрешения на строительство, заявлениям о внесении изменений, уведомлениям</w:t>
      </w:r>
      <w:r w:rsidRPr="00AE3313">
        <w:rPr>
          <w:color w:val="000000" w:themeColor="text1"/>
          <w:sz w:val="28"/>
          <w:szCs w:val="28"/>
        </w:rPr>
        <w:t xml:space="preserve"> в течение не менее одного года, а также частично </w:t>
      </w:r>
      <w:r w:rsidRPr="00AE3313">
        <w:rPr>
          <w:color w:val="000000" w:themeColor="text1"/>
          <w:sz w:val="28"/>
          <w:szCs w:val="28"/>
        </w:rPr>
        <w:lastRenderedPageBreak/>
        <w:t xml:space="preserve">сформированных </w:t>
      </w:r>
      <w:r w:rsidRPr="00AE3313">
        <w:rPr>
          <w:bCs/>
          <w:color w:val="000000" w:themeColor="text1"/>
          <w:sz w:val="28"/>
          <w:szCs w:val="28"/>
        </w:rPr>
        <w:t>заявлений о выдаче разрешения на строительство, заявлений о внесении изменений, уведомлений</w:t>
      </w:r>
      <w:r w:rsidRPr="00AE3313">
        <w:rPr>
          <w:color w:val="000000" w:themeColor="text1"/>
          <w:sz w:val="28"/>
          <w:szCs w:val="28"/>
        </w:rPr>
        <w:t xml:space="preserve"> – в течение не менее 3 месяцев.</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xml:space="preserve">Сформированное и подписанное </w:t>
      </w:r>
      <w:r w:rsidRPr="00AE3313">
        <w:rPr>
          <w:bCs/>
          <w:color w:val="000000" w:themeColor="text1"/>
          <w:sz w:val="28"/>
          <w:szCs w:val="28"/>
        </w:rPr>
        <w:t>заявление о выдаче разрешения на строительство, заявление о внесении изменений, уведомление</w:t>
      </w:r>
      <w:r w:rsidRPr="00AE3313">
        <w:rPr>
          <w:color w:val="000000" w:themeColor="text1"/>
          <w:sz w:val="28"/>
          <w:szCs w:val="28"/>
        </w:rPr>
        <w:t xml:space="preserve"> и иные документы, необходимые для предоставления услуги, направляются в уполномоченный орган местного самоуправления посредством Единого портала.</w:t>
      </w:r>
    </w:p>
    <w:p w:rsidR="00AE3313" w:rsidRPr="00AE3313" w:rsidRDefault="00AE3313" w:rsidP="00AE3313">
      <w:pPr>
        <w:autoSpaceDE w:val="0"/>
        <w:autoSpaceDN w:val="0"/>
        <w:adjustRightInd w:val="0"/>
        <w:ind w:firstLine="709"/>
        <w:jc w:val="both"/>
        <w:rPr>
          <w:color w:val="000000" w:themeColor="text1"/>
          <w:sz w:val="28"/>
          <w:szCs w:val="28"/>
        </w:rPr>
      </w:pPr>
      <w:r w:rsidRPr="00AE3313">
        <w:rPr>
          <w:color w:val="000000" w:themeColor="text1"/>
          <w:sz w:val="28"/>
          <w:szCs w:val="28"/>
        </w:rPr>
        <w:t xml:space="preserve">2.7.1. Уполномоченный орган местного самоуправления обеспечивает в срок не позднее одного рабочего дня с момента подачи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 xml:space="preserve"> на Едином портале, а  в случае его поступления в выходной, нерабочий праздничный день, – в следующий за ним первый рабочий день:</w:t>
      </w:r>
    </w:p>
    <w:p w:rsidR="00AE3313" w:rsidRPr="00AE3313" w:rsidRDefault="00AE3313" w:rsidP="00AE3313">
      <w:pPr>
        <w:autoSpaceDE w:val="0"/>
        <w:autoSpaceDN w:val="0"/>
        <w:adjustRightInd w:val="0"/>
        <w:ind w:firstLine="709"/>
        <w:jc w:val="both"/>
        <w:rPr>
          <w:color w:val="000000" w:themeColor="text1"/>
          <w:sz w:val="28"/>
          <w:szCs w:val="28"/>
        </w:rPr>
      </w:pPr>
      <w:r w:rsidRPr="00AE3313">
        <w:rPr>
          <w:color w:val="000000" w:themeColor="text1"/>
          <w:sz w:val="28"/>
          <w:szCs w:val="28"/>
        </w:rPr>
        <w:t xml:space="preserve">а) прием документов, необходимых для предоставления услуги, и направление заявителю электронного сообщения о поступлении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w:t>
      </w:r>
    </w:p>
    <w:p w:rsidR="00AE3313" w:rsidRPr="00AE3313" w:rsidRDefault="00AE3313" w:rsidP="00AE3313">
      <w:pPr>
        <w:autoSpaceDE w:val="0"/>
        <w:autoSpaceDN w:val="0"/>
        <w:adjustRightInd w:val="0"/>
        <w:ind w:firstLine="709"/>
        <w:jc w:val="both"/>
        <w:rPr>
          <w:color w:val="000000" w:themeColor="text1"/>
          <w:sz w:val="28"/>
          <w:szCs w:val="28"/>
        </w:rPr>
      </w:pPr>
      <w:r w:rsidRPr="00AE3313">
        <w:rPr>
          <w:color w:val="000000" w:themeColor="text1"/>
          <w:sz w:val="28"/>
          <w:szCs w:val="28"/>
        </w:rPr>
        <w:t xml:space="preserve">б) регистрацию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 xml:space="preserve"> и направление заявителю уведомления о регистрации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 xml:space="preserve"> либо об отказе в приеме документов, необходимых для предоставления услуги. </w:t>
      </w:r>
    </w:p>
    <w:p w:rsidR="00AE3313" w:rsidRPr="00AE3313" w:rsidRDefault="00AE3313" w:rsidP="00AE3313">
      <w:pPr>
        <w:autoSpaceDE w:val="0"/>
        <w:autoSpaceDN w:val="0"/>
        <w:adjustRightInd w:val="0"/>
        <w:ind w:firstLine="709"/>
        <w:jc w:val="both"/>
        <w:rPr>
          <w:color w:val="000000" w:themeColor="text1"/>
          <w:sz w:val="28"/>
          <w:szCs w:val="28"/>
        </w:rPr>
      </w:pPr>
      <w:r w:rsidRPr="00AE3313">
        <w:rPr>
          <w:color w:val="000000" w:themeColor="text1"/>
          <w:sz w:val="28"/>
          <w:szCs w:val="28"/>
        </w:rPr>
        <w:t xml:space="preserve">2.7.2. Электронное </w:t>
      </w:r>
      <w:r w:rsidRPr="00AE3313">
        <w:rPr>
          <w:bCs/>
          <w:color w:val="000000" w:themeColor="text1"/>
          <w:sz w:val="28"/>
          <w:szCs w:val="28"/>
        </w:rPr>
        <w:t>заявление о выдаче разрешения на строительство, заявление о внесении изменений, уведомление</w:t>
      </w:r>
      <w:r w:rsidRPr="00AE3313">
        <w:rPr>
          <w:color w:val="000000" w:themeColor="text1"/>
          <w:sz w:val="28"/>
          <w:szCs w:val="28"/>
        </w:rPr>
        <w:t xml:space="preserve"> становится доступным для должностного лица уполномоченного органа местного самоуправления, ответственного за подготовку результата предоставления муниципальной услуги (далее – ответственное должностное лицо), в ГИСОГД РО, используемой уполномоченным органом для предоставления муниципальной услуги.</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Ответственное должностное лицо:</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проверяет наличие электронных заявлений</w:t>
      </w:r>
      <w:r w:rsidRPr="00AE3313">
        <w:rPr>
          <w:bCs/>
          <w:color w:val="000000" w:themeColor="text1"/>
          <w:sz w:val="28"/>
          <w:szCs w:val="28"/>
        </w:rPr>
        <w:t xml:space="preserve"> о выдаче разрешения на строительство, заявлений о внесении изменений, уведомлений</w:t>
      </w:r>
      <w:r w:rsidRPr="00AE3313">
        <w:rPr>
          <w:color w:val="000000" w:themeColor="text1"/>
          <w:sz w:val="28"/>
          <w:szCs w:val="28"/>
        </w:rPr>
        <w:t>, поступивших посредством Единого портала с периодичностью не реже 2 раз в день;</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xml:space="preserve">- рассматривает поступившие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 xml:space="preserve"> и приложенные к ним документы;</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производит действия в соответствии с пунктом 2.7.1 административного регламента.</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xml:space="preserve">2.7.3. Заявителю в качестве результата предоставления услуги обеспечивается возможность получения документа: </w:t>
      </w:r>
    </w:p>
    <w:p w:rsidR="00AE3313" w:rsidRPr="00AE3313" w:rsidRDefault="00AE3313" w:rsidP="00AE3313">
      <w:pPr>
        <w:autoSpaceDE w:val="0"/>
        <w:autoSpaceDN w:val="0"/>
        <w:adjustRightInd w:val="0"/>
        <w:ind w:firstLine="709"/>
        <w:jc w:val="both"/>
        <w:rPr>
          <w:bCs/>
          <w:color w:val="000000" w:themeColor="text1"/>
          <w:sz w:val="28"/>
          <w:szCs w:val="28"/>
        </w:rPr>
      </w:pPr>
      <w:r w:rsidRPr="00AE3313">
        <w:rPr>
          <w:bCs/>
          <w:color w:val="000000" w:themeColor="text1"/>
          <w:sz w:val="28"/>
          <w:szCs w:val="28"/>
        </w:rPr>
        <w:t>1)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p>
    <w:p w:rsidR="00AE3313" w:rsidRPr="00AE3313" w:rsidRDefault="00AE3313" w:rsidP="00AE3313">
      <w:pPr>
        <w:widowControl w:val="0"/>
        <w:autoSpaceDE w:val="0"/>
        <w:autoSpaceDN w:val="0"/>
        <w:adjustRightInd w:val="0"/>
        <w:ind w:firstLine="709"/>
        <w:jc w:val="both"/>
        <w:rPr>
          <w:bCs/>
          <w:color w:val="000000" w:themeColor="text1"/>
          <w:sz w:val="28"/>
          <w:szCs w:val="28"/>
        </w:rPr>
      </w:pPr>
      <w:r w:rsidRPr="00AE3313">
        <w:rPr>
          <w:bCs/>
          <w:color w:val="000000" w:themeColor="text1"/>
          <w:sz w:val="28"/>
          <w:szCs w:val="28"/>
        </w:rPr>
        <w:t xml:space="preserve">2) в виде бумажного документа, подтверждающего содержание электронного документа, который заявитель получает </w:t>
      </w:r>
      <w:r w:rsidRPr="00AE3313">
        <w:rPr>
          <w:color w:val="000000" w:themeColor="text1"/>
          <w:sz w:val="28"/>
          <w:szCs w:val="28"/>
        </w:rPr>
        <w:t xml:space="preserve">при личном обращении в </w:t>
      </w:r>
      <w:r w:rsidRPr="00AE3313">
        <w:rPr>
          <w:color w:val="000000" w:themeColor="text1"/>
          <w:sz w:val="28"/>
          <w:szCs w:val="28"/>
        </w:rPr>
        <w:lastRenderedPageBreak/>
        <w:t>уполномоченный орган местного самоуправления, в том числе через многофункциональный центр.</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xml:space="preserve">2.7.4. Получение информации о ходе рассмотрения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 xml:space="preserve"> и о результате предоставления услуги производится в личном кабинете на Едином портале при условии авторизации. Заявитель имеет возможность просматривать статус электронного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 xml:space="preserve">, а также информацию о дальнейших действиях в личном кабинете по собственной инициативе, в любое время. </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При предоставлении услуги в электронной форме заявителю направляется:</w:t>
      </w:r>
    </w:p>
    <w:p w:rsidR="00AE3313" w:rsidRPr="00AE3313" w:rsidRDefault="00AE3313" w:rsidP="00AE3313">
      <w:pPr>
        <w:widowControl w:val="0"/>
        <w:autoSpaceDE w:val="0"/>
        <w:autoSpaceDN w:val="0"/>
        <w:adjustRightInd w:val="0"/>
        <w:ind w:firstLine="709"/>
        <w:jc w:val="both"/>
        <w:rPr>
          <w:color w:val="000000" w:themeColor="text1"/>
          <w:sz w:val="28"/>
          <w:szCs w:val="28"/>
        </w:rPr>
      </w:pPr>
      <w:proofErr w:type="gramStart"/>
      <w:r w:rsidRPr="00AE3313">
        <w:rPr>
          <w:color w:val="000000" w:themeColor="text1"/>
          <w:sz w:val="28"/>
          <w:szCs w:val="28"/>
        </w:rPr>
        <w:t xml:space="preserve">а) уведомление о приеме и регистрации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 xml:space="preserve"> и иных документов, необходимых для предоставления услуги, содержащее сведения о факте приема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 xml:space="preserve">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w:t>
      </w:r>
      <w:proofErr w:type="gramEnd"/>
      <w:r w:rsidRPr="00AE3313">
        <w:rPr>
          <w:color w:val="000000" w:themeColor="text1"/>
          <w:sz w:val="28"/>
          <w:szCs w:val="28"/>
        </w:rPr>
        <w:t xml:space="preserve"> услуги либо мотивированный отказ в приеме документов, необходимых для предоставления  услуги;</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AE3313" w:rsidRPr="00AE3313" w:rsidRDefault="00AE3313" w:rsidP="00AE3313">
      <w:pPr>
        <w:autoSpaceDE w:val="0"/>
        <w:autoSpaceDN w:val="0"/>
        <w:adjustRightInd w:val="0"/>
        <w:ind w:firstLine="709"/>
        <w:jc w:val="both"/>
        <w:rPr>
          <w:color w:val="000000" w:themeColor="text1"/>
          <w:sz w:val="28"/>
          <w:szCs w:val="28"/>
        </w:rPr>
      </w:pPr>
      <w:r w:rsidRPr="00AE3313">
        <w:rPr>
          <w:color w:val="000000" w:themeColor="text1"/>
          <w:sz w:val="28"/>
          <w:szCs w:val="28"/>
        </w:rPr>
        <w:t>2.7.5. Оценка качества предоставления услуги.</w:t>
      </w:r>
    </w:p>
    <w:p w:rsidR="00AE3313" w:rsidRPr="00AE3313" w:rsidRDefault="00AE3313" w:rsidP="00AE3313">
      <w:pPr>
        <w:autoSpaceDE w:val="0"/>
        <w:autoSpaceDN w:val="0"/>
        <w:adjustRightInd w:val="0"/>
        <w:ind w:firstLine="709"/>
        <w:jc w:val="both"/>
        <w:rPr>
          <w:color w:val="000000" w:themeColor="text1"/>
          <w:sz w:val="28"/>
          <w:szCs w:val="28"/>
        </w:rPr>
      </w:pPr>
      <w:proofErr w:type="gramStart"/>
      <w:r w:rsidRPr="00AE3313">
        <w:rPr>
          <w:color w:val="000000" w:themeColor="text1"/>
          <w:sz w:val="28"/>
          <w:szCs w:val="28"/>
        </w:rPr>
        <w:t xml:space="preserve">Оценка качества предоставления  услуги осуществляется в соответствии с </w:t>
      </w:r>
      <w:hyperlink r:id="rId8" w:history="1">
        <w:r w:rsidRPr="00AE3313">
          <w:rPr>
            <w:rStyle w:val="a5"/>
            <w:color w:val="000000" w:themeColor="text1"/>
            <w:sz w:val="28"/>
            <w:szCs w:val="28"/>
          </w:rPr>
          <w:t>Правилами</w:t>
        </w:r>
      </w:hyperlink>
      <w:r w:rsidRPr="00AE3313">
        <w:rPr>
          <w:color w:val="000000" w:themeColor="text1"/>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AE3313">
        <w:rPr>
          <w:color w:val="000000" w:themeColor="text1"/>
          <w:sz w:val="28"/>
          <w:szCs w:val="28"/>
        </w:rPr>
        <w:t xml:space="preserve"> № </w:t>
      </w:r>
      <w:proofErr w:type="gramStart"/>
      <w:r w:rsidRPr="00AE3313">
        <w:rPr>
          <w:color w:val="000000" w:themeColor="text1"/>
          <w:sz w:val="28"/>
          <w:szCs w:val="28"/>
        </w:rPr>
        <w:t xml:space="preserve">1284 </w:t>
      </w:r>
      <w:r w:rsidRPr="00AE3313">
        <w:rPr>
          <w:bCs/>
          <w:color w:val="000000" w:themeColor="text1"/>
          <w:sz w:val="28"/>
          <w:szCs w:val="28"/>
        </w:rPr>
        <w:t>"</w:t>
      </w:r>
      <w:r w:rsidRPr="00AE3313">
        <w:rPr>
          <w:color w:val="000000" w:themeColor="text1"/>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AE3313">
        <w:rPr>
          <w:color w:val="000000" w:themeColor="text1"/>
          <w:sz w:val="28"/>
          <w:szCs w:val="28"/>
        </w:rPr>
        <w:t xml:space="preserve"> о досрочном прекращении исполнения соответствующими руководителями своих должностных обязанностей</w:t>
      </w:r>
      <w:r w:rsidRPr="00AE3313">
        <w:rPr>
          <w:bCs/>
          <w:color w:val="000000" w:themeColor="text1"/>
          <w:sz w:val="28"/>
          <w:szCs w:val="28"/>
        </w:rPr>
        <w:t>"</w:t>
      </w:r>
      <w:r w:rsidRPr="00AE3313">
        <w:rPr>
          <w:color w:val="000000" w:themeColor="text1"/>
          <w:sz w:val="28"/>
          <w:szCs w:val="28"/>
        </w:rPr>
        <w:t>.</w:t>
      </w:r>
    </w:p>
    <w:p w:rsidR="00AE3313" w:rsidRPr="00AE3313" w:rsidRDefault="00AE3313" w:rsidP="00AE3313">
      <w:pPr>
        <w:autoSpaceDE w:val="0"/>
        <w:autoSpaceDN w:val="0"/>
        <w:adjustRightInd w:val="0"/>
        <w:ind w:firstLine="709"/>
        <w:jc w:val="both"/>
        <w:rPr>
          <w:color w:val="000000" w:themeColor="text1"/>
          <w:sz w:val="28"/>
          <w:szCs w:val="28"/>
        </w:rPr>
      </w:pPr>
      <w:proofErr w:type="gramStart"/>
      <w:r w:rsidRPr="00AE3313">
        <w:rPr>
          <w:color w:val="000000" w:themeColor="text1"/>
          <w:sz w:val="28"/>
          <w:szCs w:val="28"/>
        </w:rPr>
        <w:lastRenderedPageBreak/>
        <w:t>Заявителю обеспечивается возможность направления жалобы на решения, действия или бездействие уполномоченного органа государственной власти, органа местного самоуправления, организации, должностного лица уполномоченного органа государственной власти, органа местного самоуправления, организации либо муниципального служащего в соответствии со статьей 11</w:t>
      </w:r>
      <w:r w:rsidRPr="00AE3313">
        <w:rPr>
          <w:color w:val="000000" w:themeColor="text1"/>
          <w:sz w:val="28"/>
          <w:szCs w:val="28"/>
          <w:vertAlign w:val="superscript"/>
        </w:rPr>
        <w:t>2</w:t>
      </w:r>
      <w:r w:rsidRPr="00AE3313">
        <w:rPr>
          <w:color w:val="000000" w:themeColor="text1"/>
          <w:sz w:val="28"/>
          <w:szCs w:val="28"/>
        </w:rPr>
        <w:t xml:space="preserve"> Федерального закона от 27 июля 2010 года № 210-ФЗ </w:t>
      </w:r>
      <w:r w:rsidRPr="00AE3313">
        <w:rPr>
          <w:bCs/>
          <w:color w:val="000000" w:themeColor="text1"/>
          <w:sz w:val="28"/>
          <w:szCs w:val="28"/>
        </w:rPr>
        <w:t>"</w:t>
      </w:r>
      <w:r w:rsidRPr="00AE3313">
        <w:rPr>
          <w:color w:val="000000" w:themeColor="text1"/>
          <w:sz w:val="28"/>
          <w:szCs w:val="28"/>
        </w:rPr>
        <w:t>Об организации предоставления государственных и муниципальных услуг</w:t>
      </w:r>
      <w:r w:rsidRPr="00AE3313">
        <w:rPr>
          <w:bCs/>
          <w:color w:val="000000" w:themeColor="text1"/>
          <w:sz w:val="28"/>
          <w:szCs w:val="28"/>
        </w:rPr>
        <w:t>"</w:t>
      </w:r>
      <w:r w:rsidRPr="00AE3313">
        <w:rPr>
          <w:color w:val="000000" w:themeColor="text1"/>
          <w:sz w:val="28"/>
          <w:szCs w:val="28"/>
        </w:rPr>
        <w:t xml:space="preserve"> (далее – Федеральный закон № 210-ФЗ) и в порядке, установленном постановлением</w:t>
      </w:r>
      <w:proofErr w:type="gramEnd"/>
      <w:r w:rsidRPr="00AE3313">
        <w:rPr>
          <w:color w:val="000000" w:themeColor="text1"/>
          <w:sz w:val="28"/>
          <w:szCs w:val="28"/>
        </w:rPr>
        <w:t xml:space="preserve"> Правительства Российской Федерации от 20 ноября 2012 года № 1198 </w:t>
      </w:r>
      <w:r w:rsidRPr="00AE3313">
        <w:rPr>
          <w:bCs/>
          <w:color w:val="000000" w:themeColor="text1"/>
          <w:sz w:val="28"/>
          <w:szCs w:val="28"/>
        </w:rPr>
        <w:t>"</w:t>
      </w:r>
      <w:r w:rsidRPr="00AE3313">
        <w:rPr>
          <w:color w:val="000000" w:themeColor="text1"/>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AE3313">
        <w:rPr>
          <w:bCs/>
          <w:color w:val="000000" w:themeColor="text1"/>
          <w:sz w:val="28"/>
          <w:szCs w:val="28"/>
        </w:rPr>
        <w:t>"</w:t>
      </w:r>
      <w:r w:rsidRPr="00AE3313">
        <w:rPr>
          <w:color w:val="000000" w:themeColor="text1"/>
          <w:sz w:val="28"/>
          <w:szCs w:val="28"/>
        </w:rPr>
        <w:t>.</w:t>
      </w:r>
    </w:p>
    <w:p w:rsidR="00AE3313" w:rsidRPr="00AE3313" w:rsidRDefault="00AE3313" w:rsidP="00AE3313">
      <w:pPr>
        <w:widowControl w:val="0"/>
        <w:autoSpaceDE w:val="0"/>
        <w:autoSpaceDN w:val="0"/>
        <w:adjustRightInd w:val="0"/>
        <w:ind w:firstLine="709"/>
        <w:jc w:val="both"/>
        <w:rPr>
          <w:color w:val="000000" w:themeColor="text1"/>
          <w:sz w:val="28"/>
          <w:szCs w:val="28"/>
        </w:rPr>
      </w:pPr>
    </w:p>
    <w:p w:rsidR="00AE3313" w:rsidRPr="00AE3313" w:rsidRDefault="00AE3313" w:rsidP="00AE3313">
      <w:pPr>
        <w:autoSpaceDE w:val="0"/>
        <w:autoSpaceDN w:val="0"/>
        <w:adjustRightInd w:val="0"/>
        <w:ind w:firstLine="709"/>
        <w:jc w:val="center"/>
        <w:rPr>
          <w:bCs/>
          <w:color w:val="000000" w:themeColor="text1"/>
          <w:sz w:val="28"/>
          <w:szCs w:val="28"/>
        </w:rPr>
      </w:pPr>
      <w:r w:rsidRPr="00AE3313">
        <w:rPr>
          <w:bCs/>
          <w:color w:val="000000" w:themeColor="text1"/>
          <w:sz w:val="28"/>
          <w:szCs w:val="28"/>
        </w:rPr>
        <w:t xml:space="preserve">Исчерпывающий перечень документов, </w:t>
      </w:r>
    </w:p>
    <w:p w:rsidR="00AE3313" w:rsidRPr="00AE3313" w:rsidRDefault="00AE3313" w:rsidP="00AE3313">
      <w:pPr>
        <w:autoSpaceDE w:val="0"/>
        <w:autoSpaceDN w:val="0"/>
        <w:adjustRightInd w:val="0"/>
        <w:ind w:firstLine="709"/>
        <w:jc w:val="center"/>
        <w:rPr>
          <w:bCs/>
          <w:color w:val="000000" w:themeColor="text1"/>
          <w:sz w:val="28"/>
          <w:szCs w:val="28"/>
        </w:rPr>
      </w:pPr>
      <w:proofErr w:type="gramStart"/>
      <w:r w:rsidRPr="00AE3313">
        <w:rPr>
          <w:bCs/>
          <w:color w:val="000000" w:themeColor="text1"/>
          <w:sz w:val="28"/>
          <w:szCs w:val="28"/>
        </w:rPr>
        <w:t>необходимых</w:t>
      </w:r>
      <w:proofErr w:type="gramEnd"/>
      <w:r w:rsidRPr="00AE3313">
        <w:rPr>
          <w:bCs/>
          <w:color w:val="000000" w:themeColor="text1"/>
          <w:sz w:val="28"/>
          <w:szCs w:val="28"/>
        </w:rPr>
        <w:t xml:space="preserve"> для предоставления муниципальной услуги</w:t>
      </w:r>
    </w:p>
    <w:p w:rsidR="00AE3313" w:rsidRPr="00AE3313" w:rsidRDefault="00AE3313" w:rsidP="00AE3313">
      <w:pPr>
        <w:autoSpaceDE w:val="0"/>
        <w:autoSpaceDN w:val="0"/>
        <w:adjustRightInd w:val="0"/>
        <w:ind w:firstLine="709"/>
        <w:jc w:val="center"/>
        <w:rPr>
          <w:bCs/>
          <w:color w:val="000000" w:themeColor="text1"/>
          <w:sz w:val="28"/>
          <w:szCs w:val="28"/>
        </w:rPr>
      </w:pP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2.8. Исчерпывающий перечень документов, необходимых для предоставления услуги, подлежащих представлению заявителем самостоятельно: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заявление о выдаче разрешения на строительство, заявление о внесении изменений, уведомление. В случае их представления в электронной форме посредством Единого портала в соответствии с</w:t>
      </w:r>
      <w:r w:rsidRPr="00AE3313">
        <w:rPr>
          <w:rFonts w:ascii="Times New Roman" w:hAnsi="Times New Roman" w:cs="Times New Roman"/>
          <w:color w:val="000000" w:themeColor="text1"/>
          <w:sz w:val="28"/>
          <w:szCs w:val="28"/>
        </w:rPr>
        <w:t xml:space="preserve"> подпунктом "а" пункта 2.4 а</w:t>
      </w:r>
      <w:r w:rsidRPr="00AE3313">
        <w:rPr>
          <w:rFonts w:ascii="Times New Roman" w:hAnsi="Times New Roman" w:cs="Times New Roman"/>
          <w:bCs/>
          <w:color w:val="000000" w:themeColor="text1"/>
          <w:sz w:val="28"/>
          <w:szCs w:val="28"/>
        </w:rPr>
        <w:t>дминистративного регламента</w:t>
      </w:r>
      <w:r w:rsidRPr="00AE3313">
        <w:rPr>
          <w:rFonts w:ascii="Times New Roman" w:hAnsi="Times New Roman" w:cs="Times New Roman"/>
          <w:color w:val="000000" w:themeColor="text1"/>
          <w:sz w:val="28"/>
          <w:szCs w:val="28"/>
        </w:rPr>
        <w:t xml:space="preserve"> указанные заявления, уведомление заполняются</w:t>
      </w:r>
      <w:r w:rsidRPr="00AE3313">
        <w:rPr>
          <w:rFonts w:ascii="Times New Roman" w:hAnsi="Times New Roman" w:cs="Times New Roman"/>
          <w:bCs/>
          <w:color w:val="000000" w:themeColor="text1"/>
          <w:sz w:val="28"/>
          <w:szCs w:val="28"/>
        </w:rPr>
        <w:t xml:space="preserve"> путем внесения соответствующих сведений в интерактивную форму на Едином портале;</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б) документ, удостоверяющий личность заявителя или представителя заявителя, в случае представления заявления о выдаче разрешения на строительство, заявления о внесении изменений, уведомления и прилагаемых к ним документов посредством личного обращения в уполномоченный орган местного самоуправления, в том числе через многофункциональный центр. В случае представления документов в электронной форме посредством Единого портала в соответствии с подпунктом "а" пункта 2.4 административного регламента представление указанного документа не требуется;</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в) документ,  подтверждающий  полномочия  представителя    заявителя</w:t>
      </w:r>
    </w:p>
    <w:p w:rsidR="00AE3313" w:rsidRPr="00AE3313" w:rsidRDefault="00AE3313" w:rsidP="00AE3313">
      <w:pPr>
        <w:pStyle w:val="ConsPlusNormal0"/>
        <w:ind w:firstLine="0"/>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действовать от имени заявителя (в случае обращения за получением услуги представителя заявителя). </w:t>
      </w:r>
      <w:proofErr w:type="gramStart"/>
      <w:r w:rsidRPr="00AE3313">
        <w:rPr>
          <w:rFonts w:ascii="Times New Roman" w:hAnsi="Times New Roman" w:cs="Times New Roman"/>
          <w:bCs/>
          <w:color w:val="000000" w:themeColor="text1"/>
          <w:sz w:val="28"/>
          <w:szCs w:val="28"/>
        </w:rPr>
        <w:t xml:space="preserve">В случае представления документов в электронной форме посредством Единого портала в соответствии с подпунктом "а" пункта 2.4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w:t>
      </w:r>
      <w:r w:rsidRPr="00AE3313">
        <w:rPr>
          <w:rFonts w:ascii="Times New Roman" w:hAnsi="Times New Roman" w:cs="Times New Roman"/>
          <w:color w:val="000000" w:themeColor="text1"/>
          <w:sz w:val="28"/>
          <w:szCs w:val="28"/>
        </w:rPr>
        <w:t xml:space="preserve">или усиленной неквалифицированной электронной подписью </w:t>
      </w:r>
      <w:r w:rsidRPr="00AE3313">
        <w:rPr>
          <w:rFonts w:ascii="Times New Roman" w:hAnsi="Times New Roman" w:cs="Times New Roman"/>
          <w:bCs/>
          <w:color w:val="000000" w:themeColor="text1"/>
          <w:sz w:val="28"/>
          <w:szCs w:val="28"/>
        </w:rPr>
        <w:t>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lastRenderedPageBreak/>
        <w:t>г) согласие всех правообладателей объекта капитального строительства в случае реконструкции такого объекта, за исключением указанных в пункте 6</w:t>
      </w:r>
      <w:r w:rsidRPr="00AE3313">
        <w:rPr>
          <w:rFonts w:ascii="Times New Roman" w:hAnsi="Times New Roman" w:cs="Times New Roman"/>
          <w:bCs/>
          <w:color w:val="000000" w:themeColor="text1"/>
          <w:sz w:val="28"/>
          <w:szCs w:val="28"/>
          <w:vertAlign w:val="superscript"/>
        </w:rPr>
        <w:t>2</w:t>
      </w:r>
      <w:r w:rsidRPr="00AE3313">
        <w:rPr>
          <w:rFonts w:ascii="Times New Roman" w:hAnsi="Times New Roman" w:cs="Times New Roman"/>
          <w:bCs/>
          <w:color w:val="000000" w:themeColor="text1"/>
          <w:sz w:val="28"/>
          <w:szCs w:val="28"/>
        </w:rPr>
        <w:t xml:space="preserve"> части 7 статьи 51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 </w:t>
      </w:r>
      <w:r w:rsidRPr="00AE3313">
        <w:rPr>
          <w:rFonts w:ascii="Times New Roman" w:hAnsi="Times New Roman" w:cs="Times New Roman"/>
          <w:color w:val="000000" w:themeColor="text1"/>
          <w:sz w:val="28"/>
          <w:szCs w:val="28"/>
        </w:rPr>
        <w:t>(в случае представления заявления о выдаче разрешения на строительство, заявления о внесении изменений (за исключением</w:t>
      </w:r>
      <w:proofErr w:type="gramEnd"/>
      <w:r w:rsidRPr="00AE3313">
        <w:rPr>
          <w:rFonts w:ascii="Times New Roman" w:hAnsi="Times New Roman" w:cs="Times New Roman"/>
          <w:color w:val="000000" w:themeColor="text1"/>
          <w:sz w:val="28"/>
          <w:szCs w:val="28"/>
        </w:rPr>
        <w:t xml:space="preserve"> заявления о внесении изменений в связи с необходимостью продления срока </w:t>
      </w:r>
      <w:r w:rsidRPr="00AE3313">
        <w:rPr>
          <w:rFonts w:ascii="Times New Roman" w:hAnsi="Times New Roman" w:cs="Times New Roman"/>
          <w:bCs/>
          <w:color w:val="000000" w:themeColor="text1"/>
          <w:sz w:val="28"/>
          <w:szCs w:val="28"/>
        </w:rPr>
        <w:t>действия разрешения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 xml:space="preserve">д) </w:t>
      </w:r>
      <w:r w:rsidRPr="00AE3313">
        <w:rPr>
          <w:rFonts w:ascii="Times New Roman" w:hAnsi="Times New Roman" w:cs="Times New Roman"/>
          <w:color w:val="000000" w:themeColor="text1"/>
          <w:sz w:val="28"/>
          <w:szCs w:val="28"/>
        </w:rPr>
        <w:t xml:space="preserve">решение общего собрания собственников помещений и </w:t>
      </w:r>
      <w:proofErr w:type="spellStart"/>
      <w:r w:rsidRPr="00AE3313">
        <w:rPr>
          <w:rFonts w:ascii="Times New Roman" w:hAnsi="Times New Roman" w:cs="Times New Roman"/>
          <w:color w:val="000000" w:themeColor="text1"/>
          <w:sz w:val="28"/>
          <w:szCs w:val="28"/>
        </w:rPr>
        <w:t>машино</w:t>
      </w:r>
      <w:proofErr w:type="spellEnd"/>
      <w:r w:rsidRPr="00AE3313">
        <w:rPr>
          <w:rFonts w:ascii="Times New Roman" w:hAnsi="Times New Roman" w:cs="Times New Roman"/>
          <w:color w:val="000000" w:themeColor="text1"/>
          <w:sz w:val="28"/>
          <w:szCs w:val="28"/>
        </w:rPr>
        <w:t xml:space="preserve">-мест в многоквартирном доме, принятое в соответствии с жилищным </w:t>
      </w:r>
      <w:hyperlink r:id="rId9" w:history="1">
        <w:r w:rsidRPr="00AE3313">
          <w:rPr>
            <w:rStyle w:val="a5"/>
            <w:rFonts w:ascii="Times New Roman" w:hAnsi="Times New Roman" w:cs="Times New Roman"/>
            <w:color w:val="000000" w:themeColor="text1"/>
            <w:sz w:val="28"/>
            <w:szCs w:val="28"/>
          </w:rPr>
          <w:t>законодательством</w:t>
        </w:r>
      </w:hyperlink>
      <w:r w:rsidRPr="00AE3313">
        <w:rPr>
          <w:rFonts w:ascii="Times New Roman" w:hAnsi="Times New Roman" w:cs="Times New Roman"/>
          <w:color w:val="000000" w:themeColor="text1"/>
          <w:sz w:val="28"/>
          <w:szCs w:val="28"/>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AE3313">
        <w:rPr>
          <w:rFonts w:ascii="Times New Roman" w:hAnsi="Times New Roman" w:cs="Times New Roman"/>
          <w:color w:val="000000" w:themeColor="text1"/>
          <w:sz w:val="28"/>
          <w:szCs w:val="28"/>
        </w:rPr>
        <w:t>машино</w:t>
      </w:r>
      <w:proofErr w:type="spellEnd"/>
      <w:r w:rsidRPr="00AE3313">
        <w:rPr>
          <w:rFonts w:ascii="Times New Roman" w:hAnsi="Times New Roman" w:cs="Times New Roman"/>
          <w:color w:val="000000" w:themeColor="text1"/>
          <w:sz w:val="28"/>
          <w:szCs w:val="28"/>
        </w:rPr>
        <w:t>-мест в многоквартирном доме (в случае представления заявления о выдаче разрешения на строительство, заявления о внесении изменений (за исключением</w:t>
      </w:r>
      <w:proofErr w:type="gramEnd"/>
      <w:r w:rsidRPr="00AE3313">
        <w:rPr>
          <w:rFonts w:ascii="Times New Roman" w:hAnsi="Times New Roman" w:cs="Times New Roman"/>
          <w:color w:val="000000" w:themeColor="text1"/>
          <w:sz w:val="28"/>
          <w:szCs w:val="28"/>
        </w:rPr>
        <w:t xml:space="preserve"> заявления о внесении изменений в связи с необходимостью продления срока </w:t>
      </w:r>
      <w:r w:rsidRPr="00AE3313">
        <w:rPr>
          <w:rFonts w:ascii="Times New Roman" w:hAnsi="Times New Roman" w:cs="Times New Roman"/>
          <w:bCs/>
          <w:color w:val="000000" w:themeColor="text1"/>
          <w:sz w:val="28"/>
          <w:szCs w:val="28"/>
        </w:rPr>
        <w:t>действия разрешения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2.9. </w:t>
      </w:r>
      <w:proofErr w:type="gramStart"/>
      <w:r w:rsidRPr="00AE3313">
        <w:rPr>
          <w:rFonts w:ascii="Times New Roman" w:hAnsi="Times New Roman" w:cs="Times New Roman"/>
          <w:bCs/>
          <w:color w:val="000000" w:themeColor="text1"/>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местного самоуправления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w:t>
      </w:r>
      <w:proofErr w:type="gramEnd"/>
      <w:r w:rsidRPr="00AE3313">
        <w:rPr>
          <w:rFonts w:ascii="Times New Roman" w:hAnsi="Times New Roman" w:cs="Times New Roman"/>
          <w:bCs/>
          <w:color w:val="000000" w:themeColor="text1"/>
          <w:sz w:val="28"/>
          <w:szCs w:val="28"/>
        </w:rPr>
        <w:t xml:space="preserve"> </w:t>
      </w:r>
      <w:proofErr w:type="gramStart"/>
      <w:r w:rsidRPr="00AE3313">
        <w:rPr>
          <w:rFonts w:ascii="Times New Roman" w:hAnsi="Times New Roman" w:cs="Times New Roman"/>
          <w:bCs/>
          <w:color w:val="000000" w:themeColor="text1"/>
          <w:sz w:val="28"/>
          <w:szCs w:val="28"/>
        </w:rPr>
        <w:t>организациях</w:t>
      </w:r>
      <w:proofErr w:type="gramEnd"/>
      <w:r w:rsidRPr="00AE3313">
        <w:rPr>
          <w:rFonts w:ascii="Times New Roman" w:hAnsi="Times New Roman" w:cs="Times New Roman"/>
          <w:bCs/>
          <w:color w:val="000000" w:themeColor="text1"/>
          <w:sz w:val="28"/>
          <w:szCs w:val="28"/>
        </w:rPr>
        <w:t xml:space="preserve">, в распоряжении </w:t>
      </w:r>
      <w:r w:rsidRPr="00AE3313">
        <w:rPr>
          <w:rFonts w:ascii="Times New Roman" w:hAnsi="Times New Roman" w:cs="Times New Roman"/>
          <w:color w:val="000000" w:themeColor="text1"/>
          <w:sz w:val="28"/>
          <w:szCs w:val="28"/>
        </w:rPr>
        <w:t xml:space="preserve">которых </w:t>
      </w:r>
      <w:r w:rsidRPr="00AE3313">
        <w:rPr>
          <w:rFonts w:ascii="Times New Roman" w:hAnsi="Times New Roman" w:cs="Times New Roman"/>
          <w:bCs/>
          <w:color w:val="000000" w:themeColor="text1"/>
          <w:sz w:val="28"/>
          <w:szCs w:val="28"/>
        </w:rPr>
        <w:t xml:space="preserve">находятся </w:t>
      </w:r>
      <w:r w:rsidRPr="00AE3313">
        <w:rPr>
          <w:rFonts w:ascii="Times New Roman" w:hAnsi="Times New Roman" w:cs="Times New Roman"/>
          <w:color w:val="000000" w:themeColor="text1"/>
          <w:sz w:val="28"/>
          <w:szCs w:val="28"/>
        </w:rPr>
        <w:t xml:space="preserve">указанные документы, </w:t>
      </w:r>
      <w:r w:rsidRPr="00AE3313">
        <w:rPr>
          <w:rFonts w:ascii="Times New Roman" w:hAnsi="Times New Roman" w:cs="Times New Roman"/>
          <w:bCs/>
          <w:color w:val="000000" w:themeColor="text1"/>
          <w:sz w:val="28"/>
          <w:szCs w:val="28"/>
        </w:rPr>
        <w:t>и которые заявитель вправе представить по собственной инициативе:</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2.9.1.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AE3313">
        <w:rPr>
          <w:rFonts w:ascii="Times New Roman" w:hAnsi="Times New Roman" w:cs="Times New Roman"/>
          <w:bCs/>
          <w:color w:val="000000" w:themeColor="text1"/>
          <w:sz w:val="28"/>
          <w:szCs w:val="28"/>
          <w:vertAlign w:val="superscript"/>
        </w:rPr>
        <w:t>1</w:t>
      </w:r>
      <w:r w:rsidRPr="00AE3313">
        <w:rPr>
          <w:rFonts w:ascii="Times New Roman" w:hAnsi="Times New Roman" w:cs="Times New Roman"/>
          <w:bCs/>
          <w:color w:val="000000" w:themeColor="text1"/>
          <w:sz w:val="28"/>
          <w:szCs w:val="28"/>
        </w:rPr>
        <w:t xml:space="preserve"> статьи 57</w:t>
      </w:r>
      <w:r w:rsidRPr="00AE3313">
        <w:rPr>
          <w:rFonts w:ascii="Times New Roman" w:hAnsi="Times New Roman" w:cs="Times New Roman"/>
          <w:bCs/>
          <w:color w:val="000000" w:themeColor="text1"/>
          <w:sz w:val="28"/>
          <w:szCs w:val="28"/>
          <w:vertAlign w:val="superscript"/>
        </w:rPr>
        <w:t>3</w:t>
      </w:r>
      <w:r w:rsidRPr="00AE3313">
        <w:rPr>
          <w:rFonts w:ascii="Times New Roman" w:hAnsi="Times New Roman" w:cs="Times New Roman"/>
          <w:bCs/>
          <w:color w:val="000000" w:themeColor="text1"/>
          <w:sz w:val="28"/>
          <w:szCs w:val="28"/>
        </w:rPr>
        <w:t xml:space="preserve">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или реквизиты утвержденного проекта межевания территории</w:t>
      </w:r>
      <w:proofErr w:type="gramEnd"/>
      <w:r w:rsidRPr="00AE3313">
        <w:rPr>
          <w:rFonts w:ascii="Times New Roman" w:hAnsi="Times New Roman" w:cs="Times New Roman"/>
          <w:bCs/>
          <w:color w:val="000000" w:themeColor="text1"/>
          <w:sz w:val="28"/>
          <w:szCs w:val="28"/>
        </w:rPr>
        <w:t xml:space="preserve"> либо схема расположения земельного участка или земельных участков на кадастровом плане территории в случае, предусмотренном частью 7</w:t>
      </w:r>
      <w:r w:rsidRPr="00AE3313">
        <w:rPr>
          <w:rFonts w:ascii="Times New Roman" w:hAnsi="Times New Roman" w:cs="Times New Roman"/>
          <w:bCs/>
          <w:color w:val="000000" w:themeColor="text1"/>
          <w:sz w:val="28"/>
          <w:szCs w:val="28"/>
          <w:vertAlign w:val="superscript"/>
        </w:rPr>
        <w:t>3</w:t>
      </w:r>
      <w:r w:rsidRPr="00AE3313">
        <w:rPr>
          <w:rFonts w:ascii="Times New Roman" w:hAnsi="Times New Roman" w:cs="Times New Roman"/>
          <w:bCs/>
          <w:color w:val="000000" w:themeColor="text1"/>
          <w:sz w:val="28"/>
          <w:szCs w:val="28"/>
        </w:rPr>
        <w:t xml:space="preserve"> статьи 51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 xml:space="preserve">б)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w:t>
      </w:r>
      <w:r w:rsidRPr="00AE3313">
        <w:rPr>
          <w:rFonts w:ascii="Times New Roman" w:hAnsi="Times New Roman" w:cs="Times New Roman"/>
          <w:bCs/>
          <w:color w:val="000000" w:themeColor="text1"/>
          <w:sz w:val="28"/>
          <w:szCs w:val="28"/>
        </w:rPr>
        <w:lastRenderedPageBreak/>
        <w:t>корпорацией по атомной энергии "</w:t>
      </w:r>
      <w:proofErr w:type="spellStart"/>
      <w:r w:rsidRPr="00AE3313">
        <w:rPr>
          <w:rFonts w:ascii="Times New Roman" w:hAnsi="Times New Roman" w:cs="Times New Roman"/>
          <w:bCs/>
          <w:color w:val="000000" w:themeColor="text1"/>
          <w:sz w:val="28"/>
          <w:szCs w:val="28"/>
        </w:rPr>
        <w:t>Росатом</w:t>
      </w:r>
      <w:proofErr w:type="spellEnd"/>
      <w:r w:rsidRPr="00AE3313">
        <w:rPr>
          <w:rFonts w:ascii="Times New Roman" w:hAnsi="Times New Roman" w:cs="Times New Roman"/>
          <w:bCs/>
          <w:color w:val="000000" w:themeColor="text1"/>
          <w:sz w:val="28"/>
          <w:szCs w:val="28"/>
        </w:rPr>
        <w:t>", Государственной корпорацией по космической деятельности "</w:t>
      </w:r>
      <w:proofErr w:type="spellStart"/>
      <w:r w:rsidRPr="00AE3313">
        <w:rPr>
          <w:rFonts w:ascii="Times New Roman" w:hAnsi="Times New Roman" w:cs="Times New Roman"/>
          <w:bCs/>
          <w:color w:val="000000" w:themeColor="text1"/>
          <w:sz w:val="28"/>
          <w:szCs w:val="28"/>
        </w:rPr>
        <w:t>Роскосмос</w:t>
      </w:r>
      <w:proofErr w:type="spellEnd"/>
      <w:r w:rsidRPr="00AE3313">
        <w:rPr>
          <w:rFonts w:ascii="Times New Roman" w:hAnsi="Times New Roman" w:cs="Times New Roman"/>
          <w:bCs/>
          <w:color w:val="000000" w:themeColor="text1"/>
          <w:sz w:val="28"/>
          <w:szCs w:val="28"/>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w:t>
      </w:r>
      <w:proofErr w:type="gramEnd"/>
      <w:r w:rsidRPr="00AE3313">
        <w:rPr>
          <w:rFonts w:ascii="Times New Roman" w:hAnsi="Times New Roman" w:cs="Times New Roman"/>
          <w:bCs/>
          <w:color w:val="000000" w:themeColor="text1"/>
          <w:sz w:val="28"/>
          <w:szCs w:val="28"/>
        </w:rPr>
        <w:t xml:space="preserve"> соглашение;</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 xml:space="preserve">в) </w:t>
      </w:r>
      <w:r w:rsidRPr="00AE3313">
        <w:rPr>
          <w:rFonts w:ascii="Times New Roman" w:hAnsi="Times New Roman" w:cs="Times New Roman"/>
          <w:color w:val="000000" w:themeColor="text1"/>
          <w:sz w:val="28"/>
          <w:szCs w:val="28"/>
        </w:rPr>
        <w:t xml:space="preserve">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r:id="rId10" w:history="1">
        <w:r w:rsidRPr="00AE3313">
          <w:rPr>
            <w:rStyle w:val="a5"/>
            <w:rFonts w:ascii="Times New Roman" w:hAnsi="Times New Roman" w:cs="Times New Roman"/>
            <w:color w:val="000000" w:themeColor="text1"/>
            <w:sz w:val="28"/>
            <w:szCs w:val="28"/>
          </w:rPr>
          <w:t>случаев</w:t>
        </w:r>
      </w:hyperlink>
      <w:r w:rsidRPr="00AE3313">
        <w:rPr>
          <w:rFonts w:ascii="Times New Roman" w:hAnsi="Times New Roman" w:cs="Times New Roman"/>
          <w:color w:val="000000" w:themeColor="text1"/>
          <w:sz w:val="28"/>
          <w:szCs w:val="28"/>
        </w:rPr>
        <w:t>,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w:t>
      </w:r>
      <w:proofErr w:type="gramEnd"/>
      <w:r w:rsidRPr="00AE3313">
        <w:rPr>
          <w:rFonts w:ascii="Times New Roman" w:hAnsi="Times New Roman" w:cs="Times New Roman"/>
          <w:color w:val="000000" w:themeColor="text1"/>
          <w:sz w:val="28"/>
          <w:szCs w:val="28"/>
        </w:rPr>
        <w:t xml:space="preserve"> </w:t>
      </w:r>
      <w:proofErr w:type="gramStart"/>
      <w:r w:rsidRPr="00AE3313">
        <w:rPr>
          <w:rFonts w:ascii="Times New Roman" w:hAnsi="Times New Roman" w:cs="Times New Roman"/>
          <w:color w:val="000000" w:themeColor="text1"/>
          <w:sz w:val="28"/>
          <w:szCs w:val="28"/>
        </w:rPr>
        <w:t>случае</w:t>
      </w:r>
      <w:proofErr w:type="gramEnd"/>
      <w:r w:rsidRPr="00AE3313">
        <w:rPr>
          <w:rFonts w:ascii="Times New Roman" w:hAnsi="Times New Roman" w:cs="Times New Roman"/>
          <w:color w:val="000000" w:themeColor="text1"/>
          <w:sz w:val="28"/>
          <w:szCs w:val="28"/>
        </w:rPr>
        <w:t xml:space="preserve"> выдачи разрешения на строительство линейного объекта, для размещения которого не требуется образование земельного участка</w:t>
      </w:r>
      <w:r w:rsidRPr="00AE3313">
        <w:rPr>
          <w:rFonts w:ascii="Times New Roman" w:hAnsi="Times New Roman" w:cs="Times New Roman"/>
          <w:bCs/>
          <w:color w:val="000000" w:themeColor="text1"/>
          <w:sz w:val="28"/>
          <w:szCs w:val="28"/>
        </w:rPr>
        <w:t>;</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г) результаты инженерных изысканий и следующие материалы, содержащиеся в утвержденной в соответствии с частью 15 статьи 48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проектной документации:</w:t>
      </w:r>
    </w:p>
    <w:p w:rsidR="00AE3313" w:rsidRPr="00AE3313" w:rsidRDefault="00AE3313" w:rsidP="00AE3313">
      <w:pPr>
        <w:pStyle w:val="ad"/>
        <w:ind w:firstLine="540"/>
        <w:jc w:val="both"/>
        <w:rPr>
          <w:rFonts w:ascii="Times New Roman" w:hAnsi="Times New Roman"/>
          <w:color w:val="000000" w:themeColor="text1"/>
          <w:sz w:val="28"/>
          <w:szCs w:val="28"/>
        </w:rPr>
      </w:pPr>
      <w:r w:rsidRPr="00AE3313">
        <w:rPr>
          <w:rFonts w:ascii="Times New Roman" w:hAnsi="Times New Roman"/>
          <w:color w:val="000000" w:themeColor="text1"/>
          <w:sz w:val="28"/>
          <w:szCs w:val="28"/>
        </w:rPr>
        <w:t xml:space="preserve">- пояснительная записка; </w:t>
      </w:r>
    </w:p>
    <w:p w:rsidR="00AE3313" w:rsidRPr="00AE3313" w:rsidRDefault="00AE3313" w:rsidP="00AE3313">
      <w:pPr>
        <w:pStyle w:val="ad"/>
        <w:ind w:firstLine="540"/>
        <w:jc w:val="both"/>
        <w:rPr>
          <w:rFonts w:ascii="Times New Roman" w:hAnsi="Times New Roman"/>
          <w:color w:val="000000" w:themeColor="text1"/>
          <w:sz w:val="28"/>
          <w:szCs w:val="28"/>
        </w:rPr>
      </w:pPr>
      <w:proofErr w:type="gramStart"/>
      <w:r w:rsidRPr="00AE3313">
        <w:rPr>
          <w:rFonts w:ascii="Times New Roman" w:hAnsi="Times New Roman"/>
          <w:color w:val="000000" w:themeColor="text1"/>
          <w:sz w:val="28"/>
          <w:szCs w:val="28"/>
        </w:rPr>
        <w:t xml:space="preserve">-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w:t>
      </w:r>
      <w:hyperlink r:id="rId11" w:history="1">
        <w:r w:rsidRPr="00AE3313">
          <w:rPr>
            <w:rStyle w:val="a5"/>
            <w:rFonts w:ascii="Times New Roman" w:hAnsi="Times New Roman"/>
            <w:color w:val="000000" w:themeColor="text1"/>
            <w:sz w:val="28"/>
            <w:szCs w:val="28"/>
          </w:rPr>
          <w:t>случаев</w:t>
        </w:r>
      </w:hyperlink>
      <w:r w:rsidRPr="00AE3313">
        <w:rPr>
          <w:rFonts w:ascii="Times New Roman" w:hAnsi="Times New Roman"/>
          <w:color w:val="000000" w:themeColor="text1"/>
          <w:sz w:val="28"/>
          <w:szCs w:val="28"/>
        </w:rPr>
        <w:t xml:space="preserve">, при которых для строительства, реконструкции линейного объекта не требуется подготовка документации по планировке территории); </w:t>
      </w:r>
      <w:proofErr w:type="gramEnd"/>
    </w:p>
    <w:p w:rsidR="00AE3313" w:rsidRPr="00AE3313" w:rsidRDefault="00AE3313" w:rsidP="00AE3313">
      <w:pPr>
        <w:pStyle w:val="ad"/>
        <w:ind w:firstLine="540"/>
        <w:jc w:val="both"/>
        <w:rPr>
          <w:rFonts w:ascii="Times New Roman" w:hAnsi="Times New Roman"/>
          <w:color w:val="000000" w:themeColor="text1"/>
          <w:sz w:val="28"/>
          <w:szCs w:val="28"/>
        </w:rPr>
      </w:pPr>
      <w:proofErr w:type="gramStart"/>
      <w:r w:rsidRPr="00AE3313">
        <w:rPr>
          <w:rFonts w:ascii="Times New Roman" w:hAnsi="Times New Roman"/>
          <w:color w:val="000000" w:themeColor="text1"/>
          <w:sz w:val="28"/>
          <w:szCs w:val="28"/>
        </w:rPr>
        <w:t xml:space="preserve">-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w:t>
      </w:r>
      <w:proofErr w:type="gramEnd"/>
    </w:p>
    <w:p w:rsidR="00AE3313" w:rsidRPr="00AE3313" w:rsidRDefault="00AE3313" w:rsidP="00AE3313">
      <w:pPr>
        <w:pStyle w:val="ad"/>
        <w:ind w:firstLine="540"/>
        <w:jc w:val="both"/>
        <w:rPr>
          <w:rFonts w:ascii="Times New Roman" w:hAnsi="Times New Roman"/>
          <w:color w:val="000000" w:themeColor="text1"/>
          <w:sz w:val="28"/>
          <w:szCs w:val="28"/>
        </w:rPr>
      </w:pPr>
      <w:r w:rsidRPr="00AE3313">
        <w:rPr>
          <w:rFonts w:ascii="Times New Roman" w:hAnsi="Times New Roman"/>
          <w:color w:val="000000" w:themeColor="text1"/>
          <w:sz w:val="28"/>
          <w:szCs w:val="28"/>
        </w:rPr>
        <w:t xml:space="preserve">-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 </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 xml:space="preserve">д)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w:t>
      </w:r>
      <w:r w:rsidRPr="00AE3313">
        <w:rPr>
          <w:rFonts w:ascii="Times New Roman" w:hAnsi="Times New Roman" w:cs="Times New Roman"/>
          <w:bCs/>
          <w:color w:val="000000" w:themeColor="text1"/>
          <w:sz w:val="28"/>
          <w:szCs w:val="28"/>
        </w:rPr>
        <w:lastRenderedPageBreak/>
        <w:t>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w:t>
      </w:r>
      <w:proofErr w:type="gramEnd"/>
      <w:r w:rsidRPr="00AE3313">
        <w:rPr>
          <w:rFonts w:ascii="Times New Roman" w:hAnsi="Times New Roman" w:cs="Times New Roman"/>
          <w:bCs/>
          <w:color w:val="000000" w:themeColor="text1"/>
          <w:sz w:val="28"/>
          <w:szCs w:val="28"/>
        </w:rPr>
        <w:t xml:space="preserve"> частью 12</w:t>
      </w:r>
      <w:r w:rsidRPr="00AE3313">
        <w:rPr>
          <w:rFonts w:ascii="Times New Roman" w:hAnsi="Times New Roman" w:cs="Times New Roman"/>
          <w:bCs/>
          <w:color w:val="000000" w:themeColor="text1"/>
          <w:sz w:val="28"/>
          <w:szCs w:val="28"/>
          <w:vertAlign w:val="superscript"/>
        </w:rPr>
        <w:t>1</w:t>
      </w:r>
      <w:r w:rsidRPr="00AE3313">
        <w:rPr>
          <w:rFonts w:ascii="Times New Roman" w:hAnsi="Times New Roman" w:cs="Times New Roman"/>
          <w:bCs/>
          <w:color w:val="000000" w:themeColor="text1"/>
          <w:sz w:val="28"/>
          <w:szCs w:val="28"/>
        </w:rPr>
        <w:t xml:space="preserve"> статьи 48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если такая проектная документация подлежит экспертизе в соответствии со статьей 49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положительное заключение государственной экспертизы проектной документации в случаях, предусмотренных частью 3</w:t>
      </w:r>
      <w:r w:rsidRPr="00AE3313">
        <w:rPr>
          <w:rFonts w:ascii="Times New Roman" w:hAnsi="Times New Roman" w:cs="Times New Roman"/>
          <w:bCs/>
          <w:color w:val="000000" w:themeColor="text1"/>
          <w:sz w:val="28"/>
          <w:szCs w:val="28"/>
          <w:vertAlign w:val="superscript"/>
        </w:rPr>
        <w:t>4</w:t>
      </w:r>
      <w:r w:rsidRPr="00AE3313">
        <w:rPr>
          <w:rFonts w:ascii="Times New Roman" w:hAnsi="Times New Roman" w:cs="Times New Roman"/>
          <w:bCs/>
          <w:color w:val="000000" w:themeColor="text1"/>
          <w:sz w:val="28"/>
          <w:szCs w:val="28"/>
        </w:rPr>
        <w:t xml:space="preserve"> статьи 49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положительное заключение государственной экологической экспертизы проектной документации в случаях, предусмотренных частью 6 статьи 49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е) подтверждение соответствия вносимых в проектную документацию изменений требованиям, указанным в части 3</w:t>
      </w:r>
      <w:r w:rsidRPr="00AE3313">
        <w:rPr>
          <w:rFonts w:ascii="Times New Roman" w:hAnsi="Times New Roman" w:cs="Times New Roman"/>
          <w:bCs/>
          <w:color w:val="000000" w:themeColor="text1"/>
          <w:sz w:val="28"/>
          <w:szCs w:val="28"/>
          <w:vertAlign w:val="superscript"/>
        </w:rPr>
        <w:t>8</w:t>
      </w:r>
      <w:r w:rsidRPr="00AE3313">
        <w:rPr>
          <w:rFonts w:ascii="Times New Roman" w:hAnsi="Times New Roman" w:cs="Times New Roman"/>
          <w:bCs/>
          <w:color w:val="000000" w:themeColor="text1"/>
          <w:sz w:val="28"/>
          <w:szCs w:val="28"/>
        </w:rPr>
        <w:t xml:space="preserve"> статьи 49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w:t>
      </w:r>
      <w:proofErr w:type="gramEnd"/>
      <w:r w:rsidRPr="00AE3313">
        <w:rPr>
          <w:rFonts w:ascii="Times New Roman" w:hAnsi="Times New Roman" w:cs="Times New Roman"/>
          <w:bCs/>
          <w:color w:val="000000" w:themeColor="text1"/>
          <w:sz w:val="28"/>
          <w:szCs w:val="28"/>
        </w:rPr>
        <w:t xml:space="preserve"> в соответствии с частью 3</w:t>
      </w:r>
      <w:r w:rsidRPr="00AE3313">
        <w:rPr>
          <w:rFonts w:ascii="Times New Roman" w:hAnsi="Times New Roman" w:cs="Times New Roman"/>
          <w:bCs/>
          <w:color w:val="000000" w:themeColor="text1"/>
          <w:sz w:val="28"/>
          <w:szCs w:val="28"/>
          <w:vertAlign w:val="superscript"/>
        </w:rPr>
        <w:t>8</w:t>
      </w:r>
      <w:r w:rsidRPr="00AE3313">
        <w:rPr>
          <w:rFonts w:ascii="Times New Roman" w:hAnsi="Times New Roman" w:cs="Times New Roman"/>
          <w:bCs/>
          <w:color w:val="000000" w:themeColor="text1"/>
          <w:sz w:val="28"/>
          <w:szCs w:val="28"/>
        </w:rPr>
        <w:t xml:space="preserve"> статьи 49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ж) подтверждение соответствия вносимых в проектную документацию изменений требованиям, указанным в части 3</w:t>
      </w:r>
      <w:r w:rsidRPr="00AE3313">
        <w:rPr>
          <w:rFonts w:ascii="Times New Roman" w:hAnsi="Times New Roman" w:cs="Times New Roman"/>
          <w:bCs/>
          <w:color w:val="000000" w:themeColor="text1"/>
          <w:sz w:val="28"/>
          <w:szCs w:val="28"/>
          <w:vertAlign w:val="superscript"/>
        </w:rPr>
        <w:t>9</w:t>
      </w:r>
      <w:r w:rsidRPr="00AE3313">
        <w:rPr>
          <w:rFonts w:ascii="Times New Roman" w:hAnsi="Times New Roman" w:cs="Times New Roman"/>
          <w:bCs/>
          <w:color w:val="000000" w:themeColor="text1"/>
          <w:sz w:val="28"/>
          <w:szCs w:val="28"/>
        </w:rPr>
        <w:t xml:space="preserve"> статьи 49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AE3313">
        <w:rPr>
          <w:rFonts w:ascii="Times New Roman" w:hAnsi="Times New Roman" w:cs="Times New Roman"/>
          <w:bCs/>
          <w:color w:val="000000" w:themeColor="text1"/>
          <w:sz w:val="28"/>
          <w:szCs w:val="28"/>
          <w:vertAlign w:val="superscript"/>
        </w:rPr>
        <w:t>9</w:t>
      </w:r>
      <w:r w:rsidRPr="00AE3313">
        <w:rPr>
          <w:rFonts w:ascii="Times New Roman" w:hAnsi="Times New Roman" w:cs="Times New Roman"/>
          <w:bCs/>
          <w:color w:val="000000" w:themeColor="text1"/>
          <w:sz w:val="28"/>
          <w:szCs w:val="28"/>
        </w:rPr>
        <w:t xml:space="preserve"> статьи 49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з) 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и) в случае проведения реконструкции объекта капитального строительства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AE3313">
        <w:rPr>
          <w:rFonts w:ascii="Times New Roman" w:hAnsi="Times New Roman" w:cs="Times New Roman"/>
          <w:bCs/>
          <w:color w:val="000000" w:themeColor="text1"/>
          <w:sz w:val="28"/>
          <w:szCs w:val="28"/>
        </w:rPr>
        <w:t>Росатом</w:t>
      </w:r>
      <w:proofErr w:type="spellEnd"/>
      <w:r w:rsidRPr="00AE3313">
        <w:rPr>
          <w:rFonts w:ascii="Times New Roman" w:hAnsi="Times New Roman" w:cs="Times New Roman"/>
          <w:bCs/>
          <w:color w:val="000000" w:themeColor="text1"/>
          <w:sz w:val="28"/>
          <w:szCs w:val="28"/>
        </w:rPr>
        <w:t>", Государственной корпорацией по космической деятельности "</w:t>
      </w:r>
      <w:proofErr w:type="spellStart"/>
      <w:r w:rsidRPr="00AE3313">
        <w:rPr>
          <w:rFonts w:ascii="Times New Roman" w:hAnsi="Times New Roman" w:cs="Times New Roman"/>
          <w:bCs/>
          <w:color w:val="000000" w:themeColor="text1"/>
          <w:sz w:val="28"/>
          <w:szCs w:val="28"/>
        </w:rPr>
        <w:t>Роскосмос</w:t>
      </w:r>
      <w:proofErr w:type="spellEnd"/>
      <w:r w:rsidRPr="00AE3313">
        <w:rPr>
          <w:rFonts w:ascii="Times New Roman" w:hAnsi="Times New Roman" w:cs="Times New Roman"/>
          <w:bCs/>
          <w:color w:val="000000" w:themeColor="text1"/>
          <w:sz w:val="28"/>
          <w:szCs w:val="28"/>
        </w:rPr>
        <w:t>", органом управления государственным внебюджетным фондом или органом местного самоуправления, на объекте капитального строительства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w:t>
      </w:r>
      <w:proofErr w:type="gramEnd"/>
      <w:r w:rsidRPr="00AE3313">
        <w:rPr>
          <w:rFonts w:ascii="Times New Roman" w:hAnsi="Times New Roman" w:cs="Times New Roman"/>
          <w:bCs/>
          <w:color w:val="000000" w:themeColor="text1"/>
          <w:sz w:val="28"/>
          <w:szCs w:val="28"/>
        </w:rPr>
        <w:t xml:space="preserve"> орган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AE3313">
        <w:rPr>
          <w:rFonts w:ascii="Times New Roman" w:hAnsi="Times New Roman" w:cs="Times New Roman"/>
          <w:bCs/>
          <w:color w:val="000000" w:themeColor="text1"/>
          <w:sz w:val="28"/>
          <w:szCs w:val="28"/>
        </w:rPr>
        <w:t>определяющее</w:t>
      </w:r>
      <w:proofErr w:type="gramEnd"/>
      <w:r w:rsidRPr="00AE3313">
        <w:rPr>
          <w:rFonts w:ascii="Times New Roman" w:hAnsi="Times New Roman" w:cs="Times New Roman"/>
          <w:bCs/>
          <w:color w:val="000000" w:themeColor="text1"/>
          <w:sz w:val="28"/>
          <w:szCs w:val="28"/>
        </w:rPr>
        <w:t xml:space="preserve"> в том числе условия и порядок возмещения ущерба, причиненного указанному объекту при осуществлении реконструкции;</w:t>
      </w:r>
    </w:p>
    <w:p w:rsidR="00AE3313" w:rsidRPr="00AE3313" w:rsidRDefault="00AE3313" w:rsidP="00AE3313">
      <w:pPr>
        <w:pStyle w:val="ad"/>
        <w:ind w:firstLine="540"/>
        <w:jc w:val="both"/>
        <w:rPr>
          <w:rFonts w:ascii="Times New Roman" w:hAnsi="Times New Roman"/>
          <w:color w:val="000000" w:themeColor="text1"/>
          <w:sz w:val="28"/>
          <w:szCs w:val="28"/>
        </w:rPr>
      </w:pPr>
      <w:r w:rsidRPr="00AE3313">
        <w:rPr>
          <w:rFonts w:ascii="Times New Roman" w:hAnsi="Times New Roman"/>
          <w:bCs/>
          <w:color w:val="000000" w:themeColor="text1"/>
          <w:sz w:val="28"/>
          <w:szCs w:val="28"/>
        </w:rPr>
        <w:t xml:space="preserve">к) </w:t>
      </w:r>
      <w:r w:rsidRPr="00AE3313">
        <w:rPr>
          <w:rFonts w:ascii="Times New Roman" w:hAnsi="Times New Roman"/>
          <w:color w:val="000000" w:themeColor="text1"/>
          <w:sz w:val="28"/>
          <w:szCs w:val="28"/>
        </w:rPr>
        <w:t xml:space="preserve">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w:t>
      </w:r>
      <w:r w:rsidRPr="00AE3313">
        <w:rPr>
          <w:rFonts w:ascii="Times New Roman" w:hAnsi="Times New Roman"/>
          <w:color w:val="000000" w:themeColor="text1"/>
          <w:sz w:val="28"/>
          <w:szCs w:val="28"/>
        </w:rPr>
        <w:lastRenderedPageBreak/>
        <w:t>конструктивные и другие характеристики надежности и безопасности такого объекта</w:t>
      </w:r>
      <w:r w:rsidRPr="00AE3313">
        <w:rPr>
          <w:rFonts w:ascii="Times New Roman" w:hAnsi="Times New Roman"/>
          <w:bCs/>
          <w:color w:val="000000" w:themeColor="text1"/>
          <w:sz w:val="28"/>
          <w:szCs w:val="28"/>
        </w:rPr>
        <w:t>;</w:t>
      </w:r>
    </w:p>
    <w:p w:rsidR="00AE3313" w:rsidRPr="00AE3313" w:rsidRDefault="00AE3313" w:rsidP="00AE3313">
      <w:pPr>
        <w:pStyle w:val="ad"/>
        <w:ind w:firstLine="540"/>
        <w:jc w:val="both"/>
        <w:rPr>
          <w:rFonts w:ascii="Times New Roman" w:hAnsi="Times New Roman"/>
          <w:color w:val="000000" w:themeColor="text1"/>
          <w:sz w:val="28"/>
          <w:szCs w:val="28"/>
        </w:rPr>
      </w:pPr>
      <w:proofErr w:type="gramStart"/>
      <w:r w:rsidRPr="00AE3313">
        <w:rPr>
          <w:rFonts w:ascii="Times New Roman" w:hAnsi="Times New Roman"/>
          <w:color w:val="000000" w:themeColor="text1"/>
          <w:sz w:val="28"/>
          <w:szCs w:val="28"/>
        </w:rPr>
        <w:t xml:space="preserve">л)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12" w:history="1">
        <w:r w:rsidRPr="00AE3313">
          <w:rPr>
            <w:rStyle w:val="a5"/>
            <w:rFonts w:ascii="Times New Roman" w:hAnsi="Times New Roman"/>
            <w:color w:val="000000" w:themeColor="text1"/>
            <w:sz w:val="28"/>
            <w:szCs w:val="28"/>
          </w:rPr>
          <w:t>законодательством</w:t>
        </w:r>
      </w:hyperlink>
      <w:r w:rsidRPr="00AE3313">
        <w:rPr>
          <w:rFonts w:ascii="Times New Roman" w:hAnsi="Times New Roman"/>
          <w:color w:val="000000" w:themeColor="text1"/>
          <w:sz w:val="28"/>
          <w:szCs w:val="28"/>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sidRPr="00AE3313">
        <w:rPr>
          <w:rFonts w:ascii="Times New Roman" w:hAnsi="Times New Roman"/>
          <w:color w:val="000000" w:themeColor="text1"/>
          <w:sz w:val="28"/>
          <w:szCs w:val="28"/>
        </w:rPr>
        <w:t xml:space="preserve"> или ранее установленная зона с особыми условиями использования территории подлежит изменению; </w:t>
      </w:r>
    </w:p>
    <w:p w:rsidR="00AE3313" w:rsidRPr="00AE3313" w:rsidRDefault="00AE3313" w:rsidP="00AE3313">
      <w:pPr>
        <w:pStyle w:val="ad"/>
        <w:ind w:firstLine="540"/>
        <w:jc w:val="both"/>
        <w:rPr>
          <w:rFonts w:ascii="Times New Roman" w:hAnsi="Times New Roman"/>
          <w:color w:val="000000" w:themeColor="text1"/>
          <w:sz w:val="28"/>
          <w:szCs w:val="28"/>
        </w:rPr>
      </w:pPr>
      <w:proofErr w:type="gramStart"/>
      <w:r w:rsidRPr="00AE3313">
        <w:rPr>
          <w:rFonts w:ascii="Times New Roman" w:hAnsi="Times New Roman"/>
          <w:color w:val="000000" w:themeColor="text1"/>
          <w:sz w:val="28"/>
          <w:szCs w:val="28"/>
        </w:rPr>
        <w:t>м) 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копия решения о комплексном развитии территории.</w:t>
      </w:r>
      <w:proofErr w:type="gramEnd"/>
      <w:r w:rsidRPr="00AE3313">
        <w:rPr>
          <w:rFonts w:ascii="Times New Roman" w:hAnsi="Times New Roman"/>
          <w:color w:val="000000" w:themeColor="text1"/>
          <w:sz w:val="28"/>
          <w:szCs w:val="28"/>
        </w:rPr>
        <w:t xml:space="preserve">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2.9.2. 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б) 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2.9.3. 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и выдано разрешение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lastRenderedPageBreak/>
        <w:t>б) 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в) градостроительный план земельного участка, на котором планируется осуществить строительство, реконструкцию объекта капитального строительства.</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2.9.4. В случае представления уведомления о переходе прав на земельный участок:</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2.9.5. </w:t>
      </w:r>
      <w:proofErr w:type="gramStart"/>
      <w:r w:rsidRPr="00AE3313">
        <w:rPr>
          <w:rFonts w:ascii="Times New Roman" w:hAnsi="Times New Roman" w:cs="Times New Roman"/>
          <w:bCs/>
          <w:color w:val="000000" w:themeColor="text1"/>
          <w:sz w:val="28"/>
          <w:szCs w:val="28"/>
        </w:rPr>
        <w:t>В случае представления заявления о внесении изменений в связи с необходимостью продления срока действия разрешения на строительство</w:t>
      </w:r>
      <w:proofErr w:type="gramEnd"/>
      <w:r w:rsidRPr="00AE3313">
        <w:rPr>
          <w:rFonts w:ascii="Times New Roman" w:hAnsi="Times New Roman" w:cs="Times New Roman"/>
          <w:bCs/>
          <w:color w:val="000000" w:themeColor="text1"/>
          <w:sz w:val="28"/>
          <w:szCs w:val="28"/>
        </w:rPr>
        <w:t>:</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б) 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2.10. Документы, указанные в подпунктах "а" и "г</w:t>
      </w:r>
      <w:proofErr w:type="gramStart"/>
      <w:r w:rsidRPr="00AE3313">
        <w:rPr>
          <w:rFonts w:ascii="Times New Roman" w:hAnsi="Times New Roman" w:cs="Times New Roman"/>
          <w:bCs/>
          <w:color w:val="000000" w:themeColor="text1"/>
          <w:sz w:val="28"/>
          <w:szCs w:val="28"/>
        </w:rPr>
        <w:t>"-</w:t>
      </w:r>
      <w:proofErr w:type="gramEnd"/>
      <w:r w:rsidRPr="00AE3313">
        <w:rPr>
          <w:rFonts w:ascii="Times New Roman" w:hAnsi="Times New Roman" w:cs="Times New Roman"/>
          <w:bCs/>
          <w:color w:val="000000" w:themeColor="text1"/>
          <w:sz w:val="28"/>
          <w:szCs w:val="28"/>
        </w:rPr>
        <w:t>"ж" пункта 2.9.1, подпункте "а" пункта 2.9.4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rsidR="00AE3313" w:rsidRPr="00AE3313" w:rsidRDefault="00AE3313" w:rsidP="00AE3313">
      <w:pPr>
        <w:autoSpaceDE w:val="0"/>
        <w:autoSpaceDN w:val="0"/>
        <w:adjustRightInd w:val="0"/>
        <w:ind w:firstLine="709"/>
        <w:jc w:val="both"/>
        <w:rPr>
          <w:rFonts w:eastAsia="Calibri"/>
          <w:bCs/>
          <w:color w:val="000000" w:themeColor="text1"/>
          <w:sz w:val="28"/>
          <w:szCs w:val="28"/>
          <w:lang w:eastAsia="en-US"/>
        </w:rPr>
      </w:pPr>
      <w:r w:rsidRPr="00AE3313">
        <w:rPr>
          <w:rFonts w:eastAsia="Calibri"/>
          <w:bCs/>
          <w:color w:val="000000" w:themeColor="text1"/>
          <w:sz w:val="28"/>
          <w:szCs w:val="28"/>
          <w:lang w:eastAsia="en-US"/>
        </w:rPr>
        <w:t xml:space="preserve">2.11. Непредставление (несвоевременное представление) государственными </w:t>
      </w:r>
      <w:r w:rsidRPr="00AE3313">
        <w:rPr>
          <w:rFonts w:eastAsia="Calibri"/>
          <w:color w:val="000000" w:themeColor="text1"/>
          <w:sz w:val="28"/>
          <w:szCs w:val="28"/>
          <w:lang w:eastAsia="en-US"/>
        </w:rPr>
        <w:t>органами власти, органами местного самоуправления, организациями находящихся в их распоряжении документов</w:t>
      </w:r>
      <w:r w:rsidRPr="00AE3313">
        <w:rPr>
          <w:rFonts w:eastAsia="Calibri"/>
          <w:bCs/>
          <w:color w:val="000000" w:themeColor="text1"/>
          <w:sz w:val="28"/>
          <w:szCs w:val="28"/>
          <w:lang w:eastAsia="en-US"/>
        </w:rPr>
        <w:t xml:space="preserve"> и информации не может являться основанием для отказа в выдаче разрешения на строительство, во внесении изменений в разрешение на строительство.</w:t>
      </w:r>
    </w:p>
    <w:p w:rsidR="00AE3313" w:rsidRPr="00AE3313" w:rsidRDefault="00AE3313" w:rsidP="00AE3313">
      <w:pPr>
        <w:autoSpaceDE w:val="0"/>
        <w:autoSpaceDN w:val="0"/>
        <w:adjustRightInd w:val="0"/>
        <w:ind w:firstLine="709"/>
        <w:jc w:val="both"/>
        <w:rPr>
          <w:rFonts w:eastAsia="Calibri"/>
          <w:bCs/>
          <w:color w:val="000000" w:themeColor="text1"/>
          <w:sz w:val="28"/>
          <w:szCs w:val="28"/>
          <w:lang w:eastAsia="en-US"/>
        </w:rPr>
      </w:pPr>
    </w:p>
    <w:p w:rsidR="00AE3313" w:rsidRPr="00AE3313" w:rsidRDefault="00AE3313" w:rsidP="00AE3313">
      <w:pPr>
        <w:pStyle w:val="ConsPlusNormal0"/>
        <w:ind w:firstLine="709"/>
        <w:jc w:val="center"/>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Исчерпывающий перечень оснований для отказа в приеме документов, необходимых для предоставления муниципальной услуги</w:t>
      </w:r>
    </w:p>
    <w:p w:rsidR="00AE3313" w:rsidRPr="00AE3313" w:rsidRDefault="00AE3313" w:rsidP="00AE3313">
      <w:pPr>
        <w:autoSpaceDE w:val="0"/>
        <w:autoSpaceDN w:val="0"/>
        <w:adjustRightInd w:val="0"/>
        <w:ind w:firstLine="709"/>
        <w:jc w:val="both"/>
        <w:rPr>
          <w:bCs/>
          <w:color w:val="000000" w:themeColor="text1"/>
          <w:sz w:val="28"/>
          <w:szCs w:val="28"/>
        </w:rPr>
      </w:pP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2.12. Исчерпывающий перечень оснований для отказа в приеме документов, </w:t>
      </w:r>
      <w:r w:rsidRPr="00AE3313">
        <w:rPr>
          <w:rFonts w:ascii="Times New Roman" w:hAnsi="Times New Roman" w:cs="Times New Roman"/>
          <w:color w:val="000000" w:themeColor="text1"/>
          <w:sz w:val="28"/>
          <w:szCs w:val="28"/>
        </w:rPr>
        <w:t xml:space="preserve">указанных в пункте 2.8 настоящего </w:t>
      </w:r>
      <w:r w:rsidRPr="00AE3313">
        <w:rPr>
          <w:rFonts w:ascii="Times New Roman" w:hAnsi="Times New Roman" w:cs="Times New Roman"/>
          <w:bCs/>
          <w:color w:val="000000" w:themeColor="text1"/>
          <w:sz w:val="28"/>
          <w:szCs w:val="28"/>
        </w:rPr>
        <w:t>административного регламента, в том числе представленных в электронной форме:</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lastRenderedPageBreak/>
        <w:t>а) заявление о выдаче разрешения на строительство, заявление о внесении изменений, уведомление представлено в орган местного самоуправления, в полномочия которого не входит предоставление услуги;</w:t>
      </w:r>
    </w:p>
    <w:p w:rsidR="00AE3313" w:rsidRPr="00AE3313" w:rsidRDefault="00AE3313" w:rsidP="00AE3313">
      <w:pPr>
        <w:pStyle w:val="ConsPlusNormal0"/>
        <w:spacing w:line="262" w:lineRule="auto"/>
        <w:ind w:firstLine="709"/>
        <w:jc w:val="both"/>
        <w:rPr>
          <w:rFonts w:ascii="Times New Roman" w:hAnsi="Times New Roman" w:cs="Times New Roman"/>
          <w:color w:val="000000" w:themeColor="text1"/>
          <w:sz w:val="28"/>
          <w:szCs w:val="28"/>
        </w:rPr>
      </w:pPr>
      <w:r w:rsidRPr="00AE3313">
        <w:rPr>
          <w:rFonts w:ascii="Times New Roman" w:hAnsi="Times New Roman" w:cs="Times New Roman"/>
          <w:color w:val="000000" w:themeColor="text1"/>
          <w:sz w:val="28"/>
          <w:szCs w:val="28"/>
        </w:rPr>
        <w:t xml:space="preserve">б) неполное заполнение полей в форме </w:t>
      </w:r>
      <w:r w:rsidRPr="00AE3313">
        <w:rPr>
          <w:rFonts w:ascii="Times New Roman" w:hAnsi="Times New Roman" w:cs="Times New Roman"/>
          <w:bCs/>
          <w:color w:val="000000" w:themeColor="text1"/>
          <w:sz w:val="28"/>
          <w:szCs w:val="28"/>
        </w:rPr>
        <w:t>заявления о выдаче разрешения на строительство, заявления о внесении изменений, уведомления</w:t>
      </w:r>
      <w:r w:rsidRPr="00AE3313">
        <w:rPr>
          <w:rFonts w:ascii="Times New Roman" w:hAnsi="Times New Roman" w:cs="Times New Roman"/>
          <w:color w:val="000000" w:themeColor="text1"/>
          <w:sz w:val="28"/>
          <w:szCs w:val="28"/>
        </w:rPr>
        <w:t>, в том числе в интерактивной форме заявления (уведомления) на Едином портале;</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color w:val="000000" w:themeColor="text1"/>
          <w:sz w:val="28"/>
          <w:szCs w:val="28"/>
        </w:rPr>
        <w:t>в) непредставление документов, предусмотренных подпунктами "а" - "в" пункта 2.8 административного регламента;</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д) представленные документы содержат подчистки и исправления текста;</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ж) заявление о выдаче разрешения на строительство, заявление о внесении изменений, уведомление и документы, </w:t>
      </w:r>
      <w:r w:rsidRPr="00AE3313">
        <w:rPr>
          <w:rFonts w:ascii="Times New Roman" w:hAnsi="Times New Roman" w:cs="Times New Roman"/>
          <w:color w:val="000000" w:themeColor="text1"/>
          <w:sz w:val="28"/>
          <w:szCs w:val="28"/>
        </w:rPr>
        <w:t xml:space="preserve">указанные в подпунктах "б" - "д" пункта 2.8 настоящего </w:t>
      </w:r>
      <w:r w:rsidRPr="00AE3313">
        <w:rPr>
          <w:rFonts w:ascii="Times New Roman" w:hAnsi="Times New Roman" w:cs="Times New Roman"/>
          <w:bCs/>
          <w:color w:val="000000" w:themeColor="text1"/>
          <w:sz w:val="28"/>
          <w:szCs w:val="28"/>
        </w:rPr>
        <w:t>административного регламента</w:t>
      </w:r>
      <w:r w:rsidRPr="00AE3313">
        <w:rPr>
          <w:rFonts w:ascii="Times New Roman" w:hAnsi="Times New Roman" w:cs="Times New Roman"/>
          <w:color w:val="000000" w:themeColor="text1"/>
          <w:sz w:val="28"/>
          <w:szCs w:val="28"/>
        </w:rPr>
        <w:t xml:space="preserve">, </w:t>
      </w:r>
      <w:r w:rsidRPr="00AE3313">
        <w:rPr>
          <w:rFonts w:ascii="Times New Roman" w:hAnsi="Times New Roman" w:cs="Times New Roman"/>
          <w:bCs/>
          <w:color w:val="000000" w:themeColor="text1"/>
          <w:sz w:val="28"/>
          <w:szCs w:val="28"/>
        </w:rPr>
        <w:t>представлены в электронной форме с нарушением требований, установленных пунктами 2.6 – 2.7 настоящего административного регламента;</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з) выявлено несоблюдение установленных статьей 11 Федерального закона от 6 апреля 2011 года № 63-ФЗ "Об электронной подписи" условий признания квалифицированной электронной подписи</w:t>
      </w:r>
      <w:r w:rsidRPr="00AE3313">
        <w:rPr>
          <w:rFonts w:ascii="Times New Roman" w:hAnsi="Times New Roman" w:cs="Times New Roman"/>
          <w:color w:val="000000" w:themeColor="text1"/>
          <w:sz w:val="28"/>
          <w:szCs w:val="28"/>
        </w:rPr>
        <w:t xml:space="preserve"> действительной в документах, представленных в электронной форме</w:t>
      </w:r>
      <w:r w:rsidRPr="00AE3313">
        <w:rPr>
          <w:rFonts w:ascii="Times New Roman" w:hAnsi="Times New Roman" w:cs="Times New Roman"/>
          <w:bCs/>
          <w:color w:val="000000" w:themeColor="text1"/>
          <w:sz w:val="28"/>
          <w:szCs w:val="28"/>
        </w:rPr>
        <w:t>.</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2.12.1. Решение об отказе в приеме документов, </w:t>
      </w:r>
      <w:r w:rsidRPr="00AE3313">
        <w:rPr>
          <w:rFonts w:ascii="Times New Roman" w:hAnsi="Times New Roman" w:cs="Times New Roman"/>
          <w:color w:val="000000" w:themeColor="text1"/>
          <w:sz w:val="28"/>
          <w:szCs w:val="28"/>
        </w:rPr>
        <w:t xml:space="preserve">указанных в пункте 2.8 настоящего </w:t>
      </w:r>
      <w:r w:rsidRPr="00AE3313">
        <w:rPr>
          <w:rFonts w:ascii="Times New Roman" w:hAnsi="Times New Roman" w:cs="Times New Roman"/>
          <w:bCs/>
          <w:color w:val="000000" w:themeColor="text1"/>
          <w:sz w:val="28"/>
          <w:szCs w:val="28"/>
        </w:rPr>
        <w:t xml:space="preserve">административного регламента, оформляется по форме согласно Приложению № 6 к административному регламенту. </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2.12.2. </w:t>
      </w:r>
      <w:proofErr w:type="gramStart"/>
      <w:r w:rsidRPr="00AE3313">
        <w:rPr>
          <w:rFonts w:ascii="Times New Roman" w:hAnsi="Times New Roman" w:cs="Times New Roman"/>
          <w:bCs/>
          <w:color w:val="000000" w:themeColor="text1"/>
          <w:sz w:val="28"/>
          <w:szCs w:val="28"/>
        </w:rPr>
        <w:t>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о выдаче разрешения на строительство, заявлении о внесении изменений, уведомлении, не позднее рабочего дня, следующего за днем получения таких заявлений, уведомления, либо выдается в день личного обращения за получением указанного решения в многофункциональный центр, выбранный при подаче таких заявлений, уведомления</w:t>
      </w:r>
      <w:proofErr w:type="gramEnd"/>
      <w:r w:rsidRPr="00AE3313">
        <w:rPr>
          <w:rFonts w:ascii="Times New Roman" w:hAnsi="Times New Roman" w:cs="Times New Roman"/>
          <w:bCs/>
          <w:color w:val="000000" w:themeColor="text1"/>
          <w:sz w:val="28"/>
          <w:szCs w:val="28"/>
        </w:rPr>
        <w:t>, или уполномоченный орган местного самоуправления.</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2.13. Отказ в приеме документов, указанных в пункте 2.8 административного регламента, не препятствует повторному обращению заявителя в уполномоченный орган местного самоуправления за получением услуги.</w:t>
      </w:r>
    </w:p>
    <w:p w:rsidR="00AE3313" w:rsidRPr="00AE3313" w:rsidRDefault="00AE3313" w:rsidP="00AE3313">
      <w:pPr>
        <w:autoSpaceDE w:val="0"/>
        <w:autoSpaceDN w:val="0"/>
        <w:adjustRightInd w:val="0"/>
        <w:spacing w:line="262" w:lineRule="auto"/>
        <w:ind w:firstLine="709"/>
        <w:jc w:val="both"/>
        <w:rPr>
          <w:bCs/>
          <w:color w:val="000000" w:themeColor="text1"/>
          <w:sz w:val="28"/>
          <w:szCs w:val="28"/>
        </w:rPr>
      </w:pPr>
    </w:p>
    <w:p w:rsidR="00AE3313" w:rsidRPr="00AE3313" w:rsidRDefault="00AE3313" w:rsidP="00AE3313">
      <w:pPr>
        <w:widowControl w:val="0"/>
        <w:tabs>
          <w:tab w:val="left" w:pos="567"/>
        </w:tabs>
        <w:spacing w:line="262" w:lineRule="auto"/>
        <w:ind w:firstLine="709"/>
        <w:jc w:val="center"/>
        <w:rPr>
          <w:bCs/>
          <w:color w:val="000000" w:themeColor="text1"/>
          <w:sz w:val="28"/>
          <w:szCs w:val="28"/>
        </w:rPr>
      </w:pPr>
      <w:r w:rsidRPr="00AE3313">
        <w:rPr>
          <w:bCs/>
          <w:color w:val="000000" w:themeColor="text1"/>
          <w:sz w:val="28"/>
          <w:szCs w:val="28"/>
        </w:rPr>
        <w:lastRenderedPageBreak/>
        <w:t>Исчерпывающий перечень оснований для приостановления</w:t>
      </w:r>
    </w:p>
    <w:p w:rsidR="00AE3313" w:rsidRPr="00AE3313" w:rsidRDefault="00AE3313" w:rsidP="00AE3313">
      <w:pPr>
        <w:widowControl w:val="0"/>
        <w:tabs>
          <w:tab w:val="left" w:pos="567"/>
        </w:tabs>
        <w:spacing w:line="262" w:lineRule="auto"/>
        <w:ind w:firstLine="709"/>
        <w:jc w:val="center"/>
        <w:rPr>
          <w:bCs/>
          <w:color w:val="000000" w:themeColor="text1"/>
          <w:sz w:val="28"/>
          <w:szCs w:val="28"/>
        </w:rPr>
      </w:pPr>
      <w:r w:rsidRPr="00AE3313">
        <w:rPr>
          <w:bCs/>
          <w:color w:val="000000" w:themeColor="text1"/>
          <w:sz w:val="28"/>
          <w:szCs w:val="28"/>
        </w:rPr>
        <w:t xml:space="preserve"> или отказа в предоставлении муниципальной услуги</w:t>
      </w:r>
    </w:p>
    <w:p w:rsidR="00AE3313" w:rsidRPr="00AE3313" w:rsidRDefault="00AE3313" w:rsidP="00AE3313">
      <w:pPr>
        <w:autoSpaceDE w:val="0"/>
        <w:autoSpaceDN w:val="0"/>
        <w:adjustRightInd w:val="0"/>
        <w:ind w:firstLine="709"/>
        <w:jc w:val="both"/>
        <w:rPr>
          <w:bCs/>
          <w:color w:val="000000" w:themeColor="text1"/>
          <w:sz w:val="28"/>
          <w:szCs w:val="28"/>
        </w:rPr>
      </w:pPr>
    </w:p>
    <w:p w:rsidR="00AE3313" w:rsidRPr="00AE3313" w:rsidRDefault="00AE3313" w:rsidP="00AE3313">
      <w:pPr>
        <w:ind w:firstLine="709"/>
        <w:jc w:val="both"/>
        <w:rPr>
          <w:rFonts w:eastAsia="Calibri"/>
          <w:bCs/>
          <w:color w:val="000000" w:themeColor="text1"/>
          <w:sz w:val="28"/>
          <w:szCs w:val="28"/>
          <w:lang w:eastAsia="en-US"/>
        </w:rPr>
      </w:pPr>
      <w:r w:rsidRPr="00AE3313">
        <w:rPr>
          <w:bCs/>
          <w:color w:val="000000" w:themeColor="text1"/>
          <w:sz w:val="28"/>
          <w:szCs w:val="28"/>
        </w:rPr>
        <w:t>2</w:t>
      </w:r>
      <w:r w:rsidRPr="00AE3313">
        <w:rPr>
          <w:rFonts w:eastAsia="Calibri"/>
          <w:bCs/>
          <w:color w:val="000000" w:themeColor="text1"/>
          <w:sz w:val="28"/>
          <w:szCs w:val="28"/>
          <w:lang w:eastAsia="en-US"/>
        </w:rPr>
        <w:t>.14. 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Основания для отказа в выдаче разрешения на строительство, во внесении изменений в разрешение на строительство предусмотрены пунктами 2.15.1 – 2.15.6 административного регламента.</w:t>
      </w:r>
    </w:p>
    <w:p w:rsidR="00AE3313" w:rsidRPr="00AE3313" w:rsidRDefault="00AE3313" w:rsidP="00AE3313">
      <w:pPr>
        <w:autoSpaceDE w:val="0"/>
        <w:autoSpaceDN w:val="0"/>
        <w:adjustRightInd w:val="0"/>
        <w:ind w:firstLine="709"/>
        <w:jc w:val="both"/>
        <w:rPr>
          <w:bCs/>
          <w:color w:val="000000" w:themeColor="text1"/>
          <w:sz w:val="28"/>
          <w:szCs w:val="28"/>
          <w:highlight w:val="green"/>
        </w:rPr>
      </w:pPr>
    </w:p>
    <w:p w:rsidR="00AE3313" w:rsidRPr="00AE3313" w:rsidRDefault="00AE3313" w:rsidP="00AE3313">
      <w:pPr>
        <w:pStyle w:val="ConsPlusNormal0"/>
        <w:ind w:firstLine="0"/>
        <w:jc w:val="center"/>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Исчерпывающий перечень оснований </w:t>
      </w:r>
    </w:p>
    <w:p w:rsidR="00AE3313" w:rsidRPr="00AE3313" w:rsidRDefault="00AE3313" w:rsidP="00AE3313">
      <w:pPr>
        <w:pStyle w:val="ConsPlusNormal0"/>
        <w:ind w:firstLine="0"/>
        <w:jc w:val="center"/>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для отказа в выдаче разрешения на строительство, </w:t>
      </w:r>
    </w:p>
    <w:p w:rsidR="00AE3313" w:rsidRPr="00AE3313" w:rsidRDefault="00AE3313" w:rsidP="00AE3313">
      <w:pPr>
        <w:pStyle w:val="ConsPlusNormal0"/>
        <w:ind w:firstLine="0"/>
        <w:jc w:val="center"/>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во внесении изменений в разрешение на строительство</w:t>
      </w:r>
    </w:p>
    <w:p w:rsidR="00AE3313" w:rsidRPr="00AE3313" w:rsidRDefault="00AE3313" w:rsidP="00AE3313">
      <w:pPr>
        <w:pStyle w:val="ConsPlusNormal0"/>
        <w:ind w:firstLine="0"/>
        <w:jc w:val="both"/>
        <w:rPr>
          <w:rFonts w:ascii="Times New Roman" w:hAnsi="Times New Roman" w:cs="Times New Roman"/>
          <w:bCs/>
          <w:color w:val="000000" w:themeColor="text1"/>
          <w:sz w:val="28"/>
          <w:szCs w:val="28"/>
        </w:rPr>
      </w:pP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2.15.1. В случае представления заявления о выдаче разрешения на строительство: </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отсутствие документов, предусмотренных подпунктами "г", "д" пункта 2.8, пунктом 2.9.1 настоящего административного регламента.</w:t>
      </w:r>
    </w:p>
    <w:p w:rsidR="00AE3313" w:rsidRPr="00AE3313" w:rsidRDefault="00AE3313" w:rsidP="00AE3313">
      <w:pPr>
        <w:pStyle w:val="ad"/>
        <w:ind w:firstLine="709"/>
        <w:jc w:val="both"/>
        <w:rPr>
          <w:rFonts w:ascii="Times New Roman" w:hAnsi="Times New Roman"/>
          <w:color w:val="000000" w:themeColor="text1"/>
          <w:sz w:val="28"/>
          <w:szCs w:val="28"/>
        </w:rPr>
      </w:pPr>
      <w:proofErr w:type="gramStart"/>
      <w:r w:rsidRPr="00AE3313">
        <w:rPr>
          <w:rFonts w:ascii="Times New Roman" w:hAnsi="Times New Roman"/>
          <w:color w:val="000000" w:themeColor="text1"/>
          <w:sz w:val="28"/>
          <w:szCs w:val="28"/>
        </w:rPr>
        <w:t xml:space="preserve">Отсутствие приложенного к заявлению о выдаче разрешения на строительство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13" w:history="1">
        <w:r w:rsidRPr="00AE3313">
          <w:rPr>
            <w:rStyle w:val="a5"/>
            <w:rFonts w:ascii="Times New Roman" w:hAnsi="Times New Roman"/>
            <w:color w:val="000000" w:themeColor="text1"/>
            <w:sz w:val="28"/>
            <w:szCs w:val="28"/>
          </w:rPr>
          <w:t>законодательством</w:t>
        </w:r>
      </w:hyperlink>
      <w:r w:rsidRPr="00AE3313">
        <w:rPr>
          <w:rFonts w:ascii="Times New Roman" w:hAnsi="Times New Roman"/>
          <w:color w:val="000000" w:themeColor="text1"/>
          <w:sz w:val="28"/>
          <w:szCs w:val="28"/>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w:t>
      </w:r>
      <w:proofErr w:type="gramEnd"/>
      <w:r w:rsidRPr="00AE3313">
        <w:rPr>
          <w:rFonts w:ascii="Times New Roman" w:hAnsi="Times New Roman"/>
          <w:color w:val="000000" w:themeColor="text1"/>
          <w:sz w:val="28"/>
          <w:szCs w:val="28"/>
        </w:rPr>
        <w:t xml:space="preserve">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не является основанием для отказа в выдаче разрешения на строительство</w:t>
      </w:r>
      <w:r w:rsidRPr="00AE3313">
        <w:rPr>
          <w:rFonts w:ascii="Times New Roman" w:hAnsi="Times New Roman"/>
          <w:bCs/>
          <w:color w:val="000000" w:themeColor="text1"/>
          <w:sz w:val="28"/>
          <w:szCs w:val="28"/>
        </w:rPr>
        <w:t>;</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в) 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г)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д)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lastRenderedPageBreak/>
        <w:t xml:space="preserve">е) отсутствие документации по планировке территории, утвержденной </w:t>
      </w:r>
      <w:proofErr w:type="gramStart"/>
      <w:r w:rsidRPr="00AE3313">
        <w:rPr>
          <w:rFonts w:ascii="Times New Roman" w:hAnsi="Times New Roman" w:cs="Times New Roman"/>
          <w:bCs/>
          <w:color w:val="000000" w:themeColor="text1"/>
          <w:sz w:val="28"/>
          <w:szCs w:val="28"/>
        </w:rPr>
        <w:t>в</w:t>
      </w:r>
      <w:proofErr w:type="gramEnd"/>
    </w:p>
    <w:p w:rsidR="00AE3313" w:rsidRPr="00AE3313" w:rsidRDefault="00AE3313" w:rsidP="00AE3313">
      <w:pPr>
        <w:pStyle w:val="ConsPlusNormal0"/>
        <w:ind w:firstLine="0"/>
        <w:jc w:val="both"/>
        <w:rPr>
          <w:rFonts w:ascii="Times New Roman" w:hAnsi="Times New Roman" w:cs="Times New Roman"/>
          <w:color w:val="000000" w:themeColor="text1"/>
          <w:sz w:val="28"/>
          <w:szCs w:val="28"/>
        </w:rPr>
      </w:pPr>
      <w:proofErr w:type="gramStart"/>
      <w:r w:rsidRPr="00AE3313">
        <w:rPr>
          <w:rFonts w:ascii="Times New Roman" w:hAnsi="Times New Roman" w:cs="Times New Roman"/>
          <w:bCs/>
          <w:color w:val="000000" w:themeColor="text1"/>
          <w:sz w:val="28"/>
          <w:szCs w:val="28"/>
        </w:rPr>
        <w:t xml:space="preserve">соответствии с договором о комплексном развитии территории </w:t>
      </w:r>
      <w:r w:rsidRPr="00AE3313">
        <w:rPr>
          <w:rFonts w:ascii="Times New Roman" w:hAnsi="Times New Roman" w:cs="Times New Roman"/>
          <w:color w:val="000000" w:themeColor="text1"/>
          <w:sz w:val="28"/>
          <w:szCs w:val="28"/>
        </w:rPr>
        <w:t>(за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w:t>
      </w:r>
      <w:proofErr w:type="gramEnd"/>
    </w:p>
    <w:p w:rsidR="00AE3313" w:rsidRPr="00AE3313" w:rsidRDefault="00AE3313" w:rsidP="00AE3313">
      <w:pPr>
        <w:ind w:firstLine="540"/>
        <w:jc w:val="both"/>
        <w:rPr>
          <w:bCs/>
          <w:color w:val="000000" w:themeColor="text1"/>
          <w:sz w:val="28"/>
          <w:szCs w:val="28"/>
        </w:rPr>
      </w:pPr>
      <w:r w:rsidRPr="00AE3313">
        <w:rPr>
          <w:color w:val="000000" w:themeColor="text1"/>
          <w:sz w:val="28"/>
          <w:szCs w:val="28"/>
        </w:rPr>
        <w:t>ж) несоответствие проектной документации очередности планируемого развития территории, предусмотренной проектом планировки территории  в случае строительство, реконструкции объекта в границах территории, подлежащей комплексному развитию.</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2.15.2. 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 xml:space="preserve">а) 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roofErr w:type="gramEnd"/>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б) 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2.15.3. 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w:t>
      </w:r>
      <w:r w:rsidRPr="00AE3313">
        <w:rPr>
          <w:rFonts w:ascii="Times New Roman" w:hAnsi="Times New Roman" w:cs="Times New Roman"/>
          <w:color w:val="000000" w:themeColor="text1"/>
          <w:sz w:val="28"/>
          <w:szCs w:val="28"/>
        </w:rPr>
        <w:t xml:space="preserve">  </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AE3313" w:rsidRPr="00AE3313" w:rsidRDefault="00AE3313" w:rsidP="00AE3313">
      <w:pPr>
        <w:pStyle w:val="ConsPlusNormal0"/>
        <w:spacing w:line="249"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б) 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 xml:space="preserve">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w:t>
      </w:r>
      <w:r w:rsidRPr="00AE3313">
        <w:rPr>
          <w:rFonts w:ascii="Times New Roman" w:hAnsi="Times New Roman" w:cs="Times New Roman"/>
          <w:bCs/>
          <w:color w:val="000000" w:themeColor="text1"/>
          <w:sz w:val="28"/>
          <w:szCs w:val="28"/>
        </w:rPr>
        <w:lastRenderedPageBreak/>
        <w:t xml:space="preserve">отношении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 </w:t>
      </w:r>
      <w:proofErr w:type="gramEnd"/>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 выдан </w:t>
      </w:r>
      <w:proofErr w:type="gramStart"/>
      <w:r w:rsidRPr="00AE3313">
        <w:rPr>
          <w:rFonts w:ascii="Times New Roman" w:hAnsi="Times New Roman" w:cs="Times New Roman"/>
          <w:bCs/>
          <w:color w:val="000000" w:themeColor="text1"/>
          <w:sz w:val="28"/>
          <w:szCs w:val="28"/>
        </w:rPr>
        <w:t>ранее</w:t>
      </w:r>
      <w:proofErr w:type="gramEnd"/>
      <w:r w:rsidRPr="00AE3313">
        <w:rPr>
          <w:rFonts w:ascii="Times New Roman" w:hAnsi="Times New Roman" w:cs="Times New Roman"/>
          <w:bCs/>
          <w:color w:val="000000" w:themeColor="text1"/>
          <w:sz w:val="28"/>
          <w:szCs w:val="28"/>
        </w:rPr>
        <w:t xml:space="preserve">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 xml:space="preserve">д)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w:t>
      </w:r>
      <w:proofErr w:type="gramEnd"/>
      <w:r w:rsidRPr="00AE3313">
        <w:rPr>
          <w:rFonts w:ascii="Times New Roman" w:hAnsi="Times New Roman" w:cs="Times New Roman"/>
          <w:bCs/>
          <w:color w:val="000000" w:themeColor="text1"/>
          <w:sz w:val="28"/>
          <w:szCs w:val="28"/>
        </w:rPr>
        <w:t xml:space="preserve"> разрешение на строительство.</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2.15.4. В случае представления заявителем уведомления о переходе прав на земельный участок:</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отсутствие в уведомлении о переходе прав на земельный участок реквизитов правоустанавливающих документов на такой земельный участок;</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б) 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в) недостоверность сведений, указанных в уведомлении о переходе прав на земельный участок, в отношении которого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2.15.5. </w:t>
      </w:r>
      <w:proofErr w:type="gramStart"/>
      <w:r w:rsidRPr="00AE3313">
        <w:rPr>
          <w:rFonts w:ascii="Times New Roman" w:hAnsi="Times New Roman" w:cs="Times New Roman"/>
          <w:bCs/>
          <w:color w:val="000000" w:themeColor="text1"/>
          <w:sz w:val="28"/>
          <w:szCs w:val="28"/>
        </w:rPr>
        <w:t>В случае представления заявления о внесении изменений в связи с необходимостью продления срока действия разрешения на строительство</w:t>
      </w:r>
      <w:proofErr w:type="gramEnd"/>
      <w:r w:rsidRPr="00AE3313">
        <w:rPr>
          <w:rFonts w:ascii="Times New Roman" w:hAnsi="Times New Roman" w:cs="Times New Roman"/>
          <w:bCs/>
          <w:color w:val="000000" w:themeColor="text1"/>
          <w:sz w:val="28"/>
          <w:szCs w:val="28"/>
        </w:rPr>
        <w:t>:</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б) наличие информации органа государственного строительного надзора</w:t>
      </w:r>
    </w:p>
    <w:p w:rsidR="00AE3313" w:rsidRPr="00AE3313" w:rsidRDefault="00AE3313" w:rsidP="00AE3313">
      <w:pPr>
        <w:pStyle w:val="ConsPlusNormal0"/>
        <w:spacing w:line="262" w:lineRule="auto"/>
        <w:ind w:firstLine="0"/>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в) подача заявления о внесении изменений менее чем за десять рабочих дней до истечения срока действия разрешения на строительство.</w:t>
      </w:r>
    </w:p>
    <w:p w:rsidR="00AE3313" w:rsidRPr="00AE3313" w:rsidRDefault="00AE3313" w:rsidP="00AE3313">
      <w:pPr>
        <w:pStyle w:val="ConsPlusNormal0"/>
        <w:spacing w:line="25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lastRenderedPageBreak/>
        <w:t>2.15.6. 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AE3313" w:rsidRPr="00AE3313" w:rsidRDefault="00AE3313" w:rsidP="00AE3313">
      <w:pPr>
        <w:pStyle w:val="ConsPlusNormal0"/>
        <w:spacing w:line="25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отсутствие документов, предусмотренных пунктом 2.9.1 административного регламента;</w:t>
      </w:r>
    </w:p>
    <w:p w:rsidR="00AE3313" w:rsidRPr="00AE3313" w:rsidRDefault="00AE3313" w:rsidP="00AE3313">
      <w:pPr>
        <w:pStyle w:val="ConsPlusNormal0"/>
        <w:spacing w:line="25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rsidR="00AE3313" w:rsidRPr="00AE3313" w:rsidRDefault="00AE3313" w:rsidP="00AE3313">
      <w:pPr>
        <w:pStyle w:val="ConsPlusNormal0"/>
        <w:spacing w:line="25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в)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rsidR="00AE3313" w:rsidRPr="00AE3313" w:rsidRDefault="00AE3313" w:rsidP="00AE3313">
      <w:pPr>
        <w:pStyle w:val="ConsPlusNormal0"/>
        <w:spacing w:line="25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г)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rsidR="00AE3313" w:rsidRPr="00AE3313" w:rsidRDefault="00AE3313" w:rsidP="00AE3313">
      <w:pPr>
        <w:pStyle w:val="ConsPlusNormal0"/>
        <w:spacing w:line="25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д)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rsidR="00AE3313" w:rsidRPr="00AE3313" w:rsidRDefault="00AE3313" w:rsidP="00AE3313">
      <w:pPr>
        <w:pStyle w:val="ConsPlusNormal0"/>
        <w:spacing w:line="25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е) подача заявления о внесении изменений менее чем за десять рабочих дней до истечения срока действия разрешения на строительство.</w:t>
      </w:r>
    </w:p>
    <w:p w:rsidR="00AE3313" w:rsidRPr="00AE3313" w:rsidRDefault="00AE3313" w:rsidP="00AE3313">
      <w:pPr>
        <w:pStyle w:val="ConsPlusNormal0"/>
        <w:spacing w:line="25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2.16. Результат предоставления услуги, указанный в пункте 2.3 административного регламента:</w:t>
      </w:r>
    </w:p>
    <w:p w:rsidR="00AE3313" w:rsidRPr="00AE3313" w:rsidRDefault="00AE3313" w:rsidP="00AE3313">
      <w:pPr>
        <w:pStyle w:val="ConsPlusNormal0"/>
        <w:spacing w:line="252" w:lineRule="auto"/>
        <w:ind w:firstLine="709"/>
        <w:jc w:val="both"/>
        <w:rPr>
          <w:rFonts w:ascii="Times New Roman" w:hAnsi="Times New Roman" w:cs="Times New Roman"/>
          <w:color w:val="000000" w:themeColor="text1"/>
          <w:sz w:val="28"/>
          <w:szCs w:val="28"/>
        </w:rPr>
      </w:pPr>
      <w:r w:rsidRPr="00AE3313">
        <w:rPr>
          <w:rFonts w:ascii="Times New Roman" w:hAnsi="Times New Roman" w:cs="Times New Roman"/>
          <w:bCs/>
          <w:color w:val="000000" w:themeColor="text1"/>
          <w:sz w:val="28"/>
          <w:szCs w:val="28"/>
        </w:rPr>
        <w:t>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единой информационной системе жилищного строительства в случае, если такой способ указан в заявлении о выдаче разрешения на строительство, заявлении о внесении изменений, уведомлении;</w:t>
      </w:r>
    </w:p>
    <w:p w:rsidR="00AE3313" w:rsidRDefault="00AE3313" w:rsidP="00AE3313">
      <w:pPr>
        <w:autoSpaceDE w:val="0"/>
        <w:autoSpaceDN w:val="0"/>
        <w:adjustRightInd w:val="0"/>
        <w:spacing w:line="252" w:lineRule="auto"/>
        <w:ind w:firstLine="708"/>
        <w:jc w:val="both"/>
        <w:rPr>
          <w:color w:val="000000" w:themeColor="text1"/>
          <w:sz w:val="28"/>
          <w:szCs w:val="28"/>
        </w:rPr>
      </w:pPr>
      <w:r w:rsidRPr="00AE3313">
        <w:rPr>
          <w:color w:val="000000" w:themeColor="text1"/>
          <w:sz w:val="28"/>
          <w:szCs w:val="28"/>
        </w:rPr>
        <w:t xml:space="preserve">б) выдается заявителю на бумажном носителе при личном обращении в уполномоченный орган местного самоуправления, в том числе через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 </w:t>
      </w:r>
    </w:p>
    <w:p w:rsidR="00AE3313" w:rsidRPr="00AE3313" w:rsidRDefault="00AE3313" w:rsidP="00AE3313">
      <w:pPr>
        <w:autoSpaceDE w:val="0"/>
        <w:autoSpaceDN w:val="0"/>
        <w:adjustRightInd w:val="0"/>
        <w:spacing w:line="252" w:lineRule="auto"/>
        <w:ind w:firstLine="708"/>
        <w:jc w:val="both"/>
        <w:rPr>
          <w:color w:val="000000" w:themeColor="text1"/>
          <w:sz w:val="28"/>
          <w:szCs w:val="28"/>
        </w:rPr>
      </w:pPr>
    </w:p>
    <w:p w:rsidR="00AE3313" w:rsidRPr="00AE3313" w:rsidRDefault="00AE3313" w:rsidP="00AE3313">
      <w:pPr>
        <w:widowControl w:val="0"/>
        <w:autoSpaceDE w:val="0"/>
        <w:autoSpaceDN w:val="0"/>
        <w:adjustRightInd w:val="0"/>
        <w:spacing w:line="252" w:lineRule="auto"/>
        <w:ind w:firstLine="709"/>
        <w:jc w:val="center"/>
        <w:outlineLvl w:val="2"/>
        <w:rPr>
          <w:rFonts w:eastAsia="Calibri"/>
          <w:color w:val="000000" w:themeColor="text1"/>
          <w:sz w:val="28"/>
          <w:szCs w:val="28"/>
        </w:rPr>
      </w:pPr>
      <w:r w:rsidRPr="00AE3313">
        <w:rPr>
          <w:rFonts w:eastAsia="Calibri"/>
          <w:color w:val="000000" w:themeColor="text1"/>
          <w:sz w:val="28"/>
          <w:szCs w:val="28"/>
        </w:rPr>
        <w:t>Размер платы, взымаемой с заявителя при предоставлении</w:t>
      </w:r>
    </w:p>
    <w:p w:rsidR="00AE3313" w:rsidRPr="00AE3313" w:rsidRDefault="00AE3313" w:rsidP="00AE3313">
      <w:pPr>
        <w:widowControl w:val="0"/>
        <w:autoSpaceDE w:val="0"/>
        <w:autoSpaceDN w:val="0"/>
        <w:adjustRightInd w:val="0"/>
        <w:spacing w:line="252" w:lineRule="auto"/>
        <w:ind w:firstLine="709"/>
        <w:jc w:val="center"/>
        <w:outlineLvl w:val="2"/>
        <w:rPr>
          <w:rFonts w:eastAsia="Calibri"/>
          <w:color w:val="000000" w:themeColor="text1"/>
          <w:sz w:val="28"/>
          <w:szCs w:val="28"/>
        </w:rPr>
      </w:pPr>
      <w:r w:rsidRPr="00AE3313">
        <w:rPr>
          <w:rFonts w:eastAsia="Calibri"/>
          <w:color w:val="000000" w:themeColor="text1"/>
          <w:sz w:val="28"/>
          <w:szCs w:val="28"/>
        </w:rPr>
        <w:t>муниципальной услуги, и способы ее взимания</w:t>
      </w:r>
    </w:p>
    <w:p w:rsidR="00AE3313" w:rsidRPr="00AE3313" w:rsidRDefault="00AE3313" w:rsidP="00AE3313">
      <w:pPr>
        <w:autoSpaceDE w:val="0"/>
        <w:autoSpaceDN w:val="0"/>
        <w:adjustRightInd w:val="0"/>
        <w:spacing w:line="252" w:lineRule="auto"/>
        <w:ind w:firstLine="709"/>
        <w:jc w:val="both"/>
        <w:rPr>
          <w:bCs/>
          <w:color w:val="000000" w:themeColor="text1"/>
          <w:sz w:val="28"/>
          <w:szCs w:val="28"/>
        </w:rPr>
      </w:pPr>
    </w:p>
    <w:p w:rsidR="00AE3313" w:rsidRPr="00AE3313" w:rsidRDefault="00AE3313" w:rsidP="00AE3313">
      <w:pPr>
        <w:autoSpaceDE w:val="0"/>
        <w:autoSpaceDN w:val="0"/>
        <w:adjustRightInd w:val="0"/>
        <w:spacing w:line="252" w:lineRule="auto"/>
        <w:ind w:firstLine="709"/>
        <w:jc w:val="both"/>
        <w:rPr>
          <w:bCs/>
          <w:color w:val="000000" w:themeColor="text1"/>
          <w:sz w:val="28"/>
          <w:szCs w:val="28"/>
        </w:rPr>
      </w:pPr>
      <w:r w:rsidRPr="00AE3313">
        <w:rPr>
          <w:bCs/>
          <w:color w:val="000000" w:themeColor="text1"/>
          <w:sz w:val="28"/>
          <w:szCs w:val="28"/>
        </w:rPr>
        <w:t>2.17. Предоставление услуги осуществляется без взимания платы.</w:t>
      </w:r>
    </w:p>
    <w:p w:rsidR="00AE3313" w:rsidRPr="00AE3313" w:rsidRDefault="00AE3313" w:rsidP="00AE3313">
      <w:pPr>
        <w:spacing w:line="262" w:lineRule="auto"/>
        <w:jc w:val="center"/>
        <w:rPr>
          <w:color w:val="000000" w:themeColor="text1"/>
          <w:sz w:val="28"/>
          <w:szCs w:val="28"/>
        </w:rPr>
      </w:pPr>
    </w:p>
    <w:p w:rsidR="00AE3313" w:rsidRPr="00AE3313" w:rsidRDefault="00AE3313" w:rsidP="00AE3313">
      <w:pPr>
        <w:pStyle w:val="ad"/>
        <w:spacing w:line="262" w:lineRule="auto"/>
        <w:ind w:firstLine="540"/>
        <w:jc w:val="center"/>
        <w:rPr>
          <w:rFonts w:ascii="Times New Roman" w:hAnsi="Times New Roman"/>
          <w:color w:val="000000" w:themeColor="text1"/>
          <w:sz w:val="28"/>
          <w:szCs w:val="28"/>
        </w:rPr>
      </w:pPr>
      <w:r w:rsidRPr="00AE3313">
        <w:rPr>
          <w:rFonts w:ascii="Times New Roman" w:hAnsi="Times New Roman"/>
          <w:bCs/>
          <w:color w:val="000000" w:themeColor="text1"/>
          <w:sz w:val="28"/>
          <w:szCs w:val="28"/>
        </w:rPr>
        <w:lastRenderedPageBreak/>
        <w:t>М</w:t>
      </w:r>
      <w:r w:rsidRPr="00AE3313">
        <w:rPr>
          <w:rFonts w:ascii="Times New Roman" w:hAnsi="Times New Roman"/>
          <w:color w:val="000000" w:themeColor="text1"/>
          <w:sz w:val="28"/>
          <w:szCs w:val="28"/>
        </w:rPr>
        <w:t>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орган, предоставляющий муниципальные услуги, или многофункциональный центр</w:t>
      </w:r>
    </w:p>
    <w:p w:rsidR="00AE3313" w:rsidRPr="00AE3313" w:rsidRDefault="00AE3313" w:rsidP="00AE3313">
      <w:pPr>
        <w:autoSpaceDE w:val="0"/>
        <w:autoSpaceDN w:val="0"/>
        <w:adjustRightInd w:val="0"/>
        <w:ind w:firstLine="709"/>
        <w:jc w:val="center"/>
        <w:outlineLvl w:val="0"/>
        <w:rPr>
          <w:bCs/>
          <w:color w:val="000000" w:themeColor="text1"/>
          <w:sz w:val="28"/>
          <w:szCs w:val="28"/>
        </w:rPr>
      </w:pPr>
    </w:p>
    <w:p w:rsidR="00AE3313" w:rsidRPr="00AE3313" w:rsidRDefault="00AE3313" w:rsidP="00AE3313">
      <w:pPr>
        <w:autoSpaceDE w:val="0"/>
        <w:autoSpaceDN w:val="0"/>
        <w:adjustRightInd w:val="0"/>
        <w:ind w:firstLine="709"/>
        <w:jc w:val="both"/>
        <w:rPr>
          <w:color w:val="000000" w:themeColor="text1"/>
          <w:sz w:val="28"/>
          <w:szCs w:val="28"/>
        </w:rPr>
      </w:pPr>
      <w:r w:rsidRPr="00AE3313">
        <w:rPr>
          <w:color w:val="000000" w:themeColor="text1"/>
          <w:sz w:val="28"/>
          <w:szCs w:val="28"/>
        </w:rPr>
        <w:t>2.18.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местного самоуправления или многофункциональном центре составляет не более 15 минут.</w:t>
      </w:r>
    </w:p>
    <w:p w:rsidR="00AE3313" w:rsidRPr="00AE3313" w:rsidRDefault="00AE3313" w:rsidP="00AE3313">
      <w:pPr>
        <w:autoSpaceDE w:val="0"/>
        <w:autoSpaceDN w:val="0"/>
        <w:adjustRightInd w:val="0"/>
        <w:ind w:firstLine="709"/>
        <w:jc w:val="both"/>
        <w:rPr>
          <w:color w:val="000000" w:themeColor="text1"/>
          <w:sz w:val="28"/>
          <w:szCs w:val="28"/>
        </w:rPr>
      </w:pPr>
    </w:p>
    <w:p w:rsidR="00AE3313" w:rsidRPr="00AE3313" w:rsidRDefault="00AE3313" w:rsidP="00AE3313">
      <w:pPr>
        <w:widowControl w:val="0"/>
        <w:autoSpaceDE w:val="0"/>
        <w:autoSpaceDN w:val="0"/>
        <w:adjustRightInd w:val="0"/>
        <w:ind w:firstLine="709"/>
        <w:jc w:val="center"/>
        <w:rPr>
          <w:rFonts w:eastAsia="Calibri"/>
          <w:bCs/>
          <w:color w:val="000000" w:themeColor="text1"/>
          <w:sz w:val="28"/>
          <w:szCs w:val="28"/>
        </w:rPr>
      </w:pPr>
      <w:r w:rsidRPr="00AE3313">
        <w:rPr>
          <w:rFonts w:eastAsia="Calibri"/>
          <w:bCs/>
          <w:color w:val="000000" w:themeColor="text1"/>
          <w:sz w:val="28"/>
          <w:szCs w:val="28"/>
        </w:rPr>
        <w:t xml:space="preserve">Срок регистрации запроса заявителя </w:t>
      </w:r>
    </w:p>
    <w:p w:rsidR="00AE3313" w:rsidRPr="00AE3313" w:rsidRDefault="00AE3313" w:rsidP="00AE3313">
      <w:pPr>
        <w:widowControl w:val="0"/>
        <w:autoSpaceDE w:val="0"/>
        <w:autoSpaceDN w:val="0"/>
        <w:adjustRightInd w:val="0"/>
        <w:ind w:firstLine="709"/>
        <w:jc w:val="center"/>
        <w:rPr>
          <w:rFonts w:eastAsia="Calibri"/>
          <w:bCs/>
          <w:color w:val="000000" w:themeColor="text1"/>
          <w:sz w:val="28"/>
          <w:szCs w:val="28"/>
        </w:rPr>
      </w:pPr>
      <w:r w:rsidRPr="00AE3313">
        <w:rPr>
          <w:rFonts w:eastAsia="Calibri"/>
          <w:bCs/>
          <w:color w:val="000000" w:themeColor="text1"/>
          <w:sz w:val="28"/>
          <w:szCs w:val="28"/>
        </w:rPr>
        <w:t>о предоставлении муниципальной услуги</w:t>
      </w:r>
    </w:p>
    <w:p w:rsidR="00AE3313" w:rsidRPr="00AE3313" w:rsidRDefault="00AE3313" w:rsidP="00AE3313">
      <w:pPr>
        <w:autoSpaceDE w:val="0"/>
        <w:autoSpaceDN w:val="0"/>
        <w:adjustRightInd w:val="0"/>
        <w:ind w:firstLine="709"/>
        <w:jc w:val="both"/>
        <w:rPr>
          <w:bCs/>
          <w:color w:val="000000" w:themeColor="text1"/>
          <w:sz w:val="28"/>
          <w:szCs w:val="28"/>
        </w:rPr>
      </w:pP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2.19. Регистрация заявления о выдаче разрешения на строительство, заявления о внесении изменений, уведомления, представленных </w:t>
      </w:r>
      <w:proofErr w:type="gramStart"/>
      <w:r w:rsidRPr="00AE3313">
        <w:rPr>
          <w:rFonts w:ascii="Times New Roman" w:hAnsi="Times New Roman" w:cs="Times New Roman"/>
          <w:bCs/>
          <w:color w:val="000000" w:themeColor="text1"/>
          <w:sz w:val="28"/>
          <w:szCs w:val="28"/>
        </w:rPr>
        <w:t>заявителем</w:t>
      </w:r>
      <w:proofErr w:type="gramEnd"/>
      <w:r w:rsidRPr="00AE3313">
        <w:rPr>
          <w:rFonts w:ascii="Times New Roman" w:hAnsi="Times New Roman" w:cs="Times New Roman"/>
          <w:bCs/>
          <w:color w:val="000000" w:themeColor="text1"/>
          <w:sz w:val="28"/>
          <w:szCs w:val="28"/>
        </w:rPr>
        <w:t xml:space="preserve"> указанными в пункте 2.5 административного регламента способами в уполномоченный орган местного самоуправления, осуществляется не позднее одного рабочего дня, следующего за днем его получения.</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В случае представления заявления о выдаче разрешения на строительство, заявления о внесении изменений, уведомления посредством Единого портала или единой информационной системы жилищного строительства вне рабочего времени уполномоченного органа местного самоуправления, либо в выходной, нерабочий праздничный день днем получения заявления о выдаче разрешения на строительство, заявления о внесении изменений, уведомления считается первый рабочий день, следующий за днем представления заявителем указанных заявления</w:t>
      </w:r>
      <w:proofErr w:type="gramEnd"/>
      <w:r w:rsidRPr="00AE3313">
        <w:rPr>
          <w:rFonts w:ascii="Times New Roman" w:hAnsi="Times New Roman" w:cs="Times New Roman"/>
          <w:bCs/>
          <w:color w:val="000000" w:themeColor="text1"/>
          <w:sz w:val="28"/>
          <w:szCs w:val="28"/>
        </w:rPr>
        <w:t>, уведомления.</w:t>
      </w:r>
    </w:p>
    <w:p w:rsidR="00AE3313" w:rsidRPr="00AE3313" w:rsidRDefault="00AE3313" w:rsidP="00AE3313">
      <w:pPr>
        <w:autoSpaceDE w:val="0"/>
        <w:autoSpaceDN w:val="0"/>
        <w:adjustRightInd w:val="0"/>
        <w:ind w:firstLine="709"/>
        <w:jc w:val="both"/>
        <w:rPr>
          <w:color w:val="000000" w:themeColor="text1"/>
          <w:sz w:val="28"/>
          <w:szCs w:val="28"/>
        </w:rPr>
      </w:pPr>
    </w:p>
    <w:p w:rsidR="00AE3313" w:rsidRPr="00AE3313" w:rsidRDefault="00AE3313" w:rsidP="00AE3313">
      <w:pPr>
        <w:pStyle w:val="ConsPlusNormal0"/>
        <w:ind w:firstLine="709"/>
        <w:jc w:val="center"/>
        <w:rPr>
          <w:rFonts w:ascii="Times New Roman" w:hAnsi="Times New Roman" w:cs="Times New Roman"/>
          <w:color w:val="000000" w:themeColor="text1"/>
          <w:sz w:val="28"/>
          <w:szCs w:val="28"/>
        </w:rPr>
      </w:pPr>
      <w:r w:rsidRPr="00AE3313">
        <w:rPr>
          <w:rFonts w:ascii="Times New Roman" w:hAnsi="Times New Roman" w:cs="Times New Roman"/>
          <w:color w:val="000000" w:themeColor="text1"/>
          <w:sz w:val="28"/>
          <w:szCs w:val="28"/>
        </w:rPr>
        <w:t>Иные требования к предоставлению</w:t>
      </w:r>
    </w:p>
    <w:p w:rsidR="00AE3313" w:rsidRPr="00AE3313" w:rsidRDefault="00AE3313" w:rsidP="00AE3313">
      <w:pPr>
        <w:pStyle w:val="ConsPlusNormal0"/>
        <w:ind w:firstLine="709"/>
        <w:jc w:val="center"/>
        <w:rPr>
          <w:rFonts w:ascii="Times New Roman" w:hAnsi="Times New Roman" w:cs="Times New Roman"/>
          <w:color w:val="000000" w:themeColor="text1"/>
          <w:sz w:val="28"/>
          <w:szCs w:val="28"/>
        </w:rPr>
      </w:pPr>
      <w:r w:rsidRPr="00AE3313">
        <w:rPr>
          <w:rFonts w:ascii="Times New Roman" w:hAnsi="Times New Roman" w:cs="Times New Roman"/>
          <w:color w:val="000000" w:themeColor="text1"/>
          <w:sz w:val="28"/>
          <w:szCs w:val="28"/>
        </w:rPr>
        <w:t>муниципальной услуги</w:t>
      </w:r>
    </w:p>
    <w:p w:rsidR="00AE3313" w:rsidRPr="00AE3313" w:rsidRDefault="00AE3313" w:rsidP="00AE3313">
      <w:pPr>
        <w:pStyle w:val="ConsPlusNormal0"/>
        <w:ind w:firstLine="709"/>
        <w:jc w:val="center"/>
        <w:rPr>
          <w:rFonts w:ascii="Times New Roman" w:hAnsi="Times New Roman" w:cs="Times New Roman"/>
          <w:color w:val="000000" w:themeColor="text1"/>
          <w:sz w:val="28"/>
          <w:szCs w:val="28"/>
        </w:rPr>
      </w:pPr>
    </w:p>
    <w:p w:rsidR="00AE3313" w:rsidRPr="00AE3313" w:rsidRDefault="00AE3313" w:rsidP="00AE3313">
      <w:pPr>
        <w:ind w:firstLine="709"/>
        <w:jc w:val="both"/>
        <w:rPr>
          <w:color w:val="000000" w:themeColor="text1"/>
          <w:sz w:val="28"/>
          <w:szCs w:val="28"/>
        </w:rPr>
      </w:pPr>
      <w:r w:rsidRPr="00AE3313">
        <w:rPr>
          <w:color w:val="000000" w:themeColor="text1"/>
          <w:sz w:val="28"/>
          <w:szCs w:val="28"/>
        </w:rPr>
        <w:t>2.20. Порядок получения заявителем сведений, в том числе в электронной форме, о ходе рассмотрения запроса о предоставлении муниципальной услуги.</w:t>
      </w:r>
    </w:p>
    <w:p w:rsidR="00AE3313" w:rsidRPr="00AE3313" w:rsidRDefault="00AE3313" w:rsidP="00AE3313">
      <w:pPr>
        <w:pStyle w:val="ConsPlusNormal0"/>
        <w:ind w:firstLine="709"/>
        <w:jc w:val="both"/>
        <w:rPr>
          <w:rFonts w:ascii="Times New Roman" w:hAnsi="Times New Roman" w:cs="Times New Roman"/>
          <w:color w:val="000000" w:themeColor="text1"/>
          <w:sz w:val="28"/>
          <w:szCs w:val="28"/>
        </w:rPr>
      </w:pPr>
      <w:r w:rsidRPr="00AE3313">
        <w:rPr>
          <w:rFonts w:ascii="Times New Roman" w:hAnsi="Times New Roman" w:cs="Times New Roman"/>
          <w:color w:val="000000" w:themeColor="text1"/>
          <w:sz w:val="28"/>
          <w:szCs w:val="28"/>
        </w:rPr>
        <w:t xml:space="preserve">Сведения о ходе рассмотрения </w:t>
      </w:r>
      <w:r w:rsidRPr="00AE3313">
        <w:rPr>
          <w:rFonts w:ascii="Times New Roman" w:hAnsi="Times New Roman" w:cs="Times New Roman"/>
          <w:bCs/>
          <w:color w:val="000000" w:themeColor="text1"/>
          <w:sz w:val="28"/>
          <w:szCs w:val="28"/>
        </w:rPr>
        <w:t xml:space="preserve">заявления о выдаче разрешения на строительство, заявления о внесении изменений, уведомления, представленных </w:t>
      </w:r>
      <w:r w:rsidRPr="00AE3313">
        <w:rPr>
          <w:rFonts w:ascii="Times New Roman" w:hAnsi="Times New Roman" w:cs="Times New Roman"/>
          <w:color w:val="000000" w:themeColor="text1"/>
          <w:sz w:val="28"/>
          <w:szCs w:val="28"/>
        </w:rPr>
        <w:t>посредством Единого портала, единой информационной системы жилищного строительства,</w:t>
      </w:r>
      <w:r w:rsidRPr="00AE3313">
        <w:rPr>
          <w:rFonts w:ascii="Times New Roman" w:hAnsi="Times New Roman" w:cs="Times New Roman"/>
          <w:bCs/>
          <w:color w:val="000000" w:themeColor="text1"/>
          <w:sz w:val="28"/>
          <w:szCs w:val="28"/>
        </w:rPr>
        <w:t xml:space="preserve"> </w:t>
      </w:r>
      <w:r w:rsidRPr="00AE3313">
        <w:rPr>
          <w:rFonts w:ascii="Times New Roman" w:hAnsi="Times New Roman" w:cs="Times New Roman"/>
          <w:color w:val="000000" w:themeColor="text1"/>
          <w:sz w:val="28"/>
          <w:szCs w:val="28"/>
        </w:rPr>
        <w:t xml:space="preserve">доводятся до заявителя </w:t>
      </w:r>
      <w:r w:rsidRPr="00AE3313">
        <w:rPr>
          <w:rFonts w:ascii="Times New Roman" w:hAnsi="Times New Roman" w:cs="Times New Roman"/>
          <w:bCs/>
          <w:color w:val="000000" w:themeColor="text1"/>
          <w:sz w:val="28"/>
          <w:szCs w:val="28"/>
        </w:rPr>
        <w:t>путем уведомления об изменении статуса заявления, уведомления в личном кабинете заявителя на Едином портале, в единой информационной системе жилищного строительства.</w:t>
      </w:r>
    </w:p>
    <w:p w:rsidR="00AE3313" w:rsidRPr="00AE3313" w:rsidRDefault="00AE3313" w:rsidP="00AE3313">
      <w:pPr>
        <w:pStyle w:val="ConsPlusNormal0"/>
        <w:ind w:firstLine="709"/>
        <w:jc w:val="both"/>
        <w:rPr>
          <w:rFonts w:ascii="Times New Roman" w:hAnsi="Times New Roman" w:cs="Times New Roman"/>
          <w:color w:val="000000" w:themeColor="text1"/>
          <w:sz w:val="28"/>
          <w:szCs w:val="28"/>
        </w:rPr>
      </w:pPr>
      <w:proofErr w:type="gramStart"/>
      <w:r w:rsidRPr="00AE3313">
        <w:rPr>
          <w:rFonts w:ascii="Times New Roman" w:hAnsi="Times New Roman" w:cs="Times New Roman"/>
          <w:color w:val="000000" w:themeColor="text1"/>
          <w:sz w:val="28"/>
          <w:szCs w:val="28"/>
        </w:rPr>
        <w:t xml:space="preserve">Сведения о ходе рассмотрения </w:t>
      </w:r>
      <w:r w:rsidRPr="00AE3313">
        <w:rPr>
          <w:rFonts w:ascii="Times New Roman" w:hAnsi="Times New Roman" w:cs="Times New Roman"/>
          <w:bCs/>
          <w:color w:val="000000" w:themeColor="text1"/>
          <w:sz w:val="28"/>
          <w:szCs w:val="28"/>
        </w:rPr>
        <w:t>заявления о выдаче разрешения на строительство, заявления о внесении изменений, уведомления</w:t>
      </w:r>
      <w:r w:rsidRPr="00AE3313">
        <w:rPr>
          <w:rFonts w:ascii="Times New Roman" w:hAnsi="Times New Roman" w:cs="Times New Roman"/>
          <w:color w:val="000000" w:themeColor="text1"/>
          <w:sz w:val="28"/>
          <w:szCs w:val="28"/>
        </w:rPr>
        <w:t xml:space="preserve">, представленных способами, указанными в подпунктах </w:t>
      </w:r>
      <w:r w:rsidRPr="00AE3313">
        <w:rPr>
          <w:rFonts w:ascii="Times New Roman" w:hAnsi="Times New Roman" w:cs="Times New Roman"/>
          <w:bCs/>
          <w:color w:val="000000" w:themeColor="text1"/>
          <w:sz w:val="28"/>
          <w:szCs w:val="28"/>
        </w:rPr>
        <w:t>"</w:t>
      </w:r>
      <w:r w:rsidRPr="00AE3313">
        <w:rPr>
          <w:rFonts w:ascii="Times New Roman" w:hAnsi="Times New Roman" w:cs="Times New Roman"/>
          <w:color w:val="000000" w:themeColor="text1"/>
          <w:sz w:val="28"/>
          <w:szCs w:val="28"/>
        </w:rPr>
        <w:t>б</w:t>
      </w:r>
      <w:r w:rsidRPr="00AE3313">
        <w:rPr>
          <w:rFonts w:ascii="Times New Roman" w:hAnsi="Times New Roman" w:cs="Times New Roman"/>
          <w:bCs/>
          <w:color w:val="000000" w:themeColor="text1"/>
          <w:sz w:val="28"/>
          <w:szCs w:val="28"/>
        </w:rPr>
        <w:t>"</w:t>
      </w:r>
      <w:r w:rsidRPr="00AE3313">
        <w:rPr>
          <w:rFonts w:ascii="Times New Roman" w:hAnsi="Times New Roman" w:cs="Times New Roman"/>
          <w:color w:val="000000" w:themeColor="text1"/>
          <w:sz w:val="28"/>
          <w:szCs w:val="28"/>
        </w:rPr>
        <w:t xml:space="preserve">, </w:t>
      </w:r>
      <w:r w:rsidRPr="00AE3313">
        <w:rPr>
          <w:rFonts w:ascii="Times New Roman" w:hAnsi="Times New Roman" w:cs="Times New Roman"/>
          <w:bCs/>
          <w:color w:val="000000" w:themeColor="text1"/>
          <w:sz w:val="28"/>
          <w:szCs w:val="28"/>
        </w:rPr>
        <w:t>"</w:t>
      </w:r>
      <w:r w:rsidRPr="00AE3313">
        <w:rPr>
          <w:rFonts w:ascii="Times New Roman" w:hAnsi="Times New Roman" w:cs="Times New Roman"/>
          <w:color w:val="000000" w:themeColor="text1"/>
          <w:sz w:val="28"/>
          <w:szCs w:val="28"/>
        </w:rPr>
        <w:t>в</w:t>
      </w:r>
      <w:r w:rsidRPr="00AE3313">
        <w:rPr>
          <w:rFonts w:ascii="Times New Roman" w:hAnsi="Times New Roman" w:cs="Times New Roman"/>
          <w:bCs/>
          <w:color w:val="000000" w:themeColor="text1"/>
          <w:sz w:val="28"/>
          <w:szCs w:val="28"/>
        </w:rPr>
        <w:t>"</w:t>
      </w:r>
      <w:r w:rsidRPr="00AE3313">
        <w:rPr>
          <w:rFonts w:ascii="Times New Roman" w:hAnsi="Times New Roman" w:cs="Times New Roman"/>
          <w:color w:val="000000" w:themeColor="text1"/>
          <w:sz w:val="28"/>
          <w:szCs w:val="28"/>
        </w:rPr>
        <w:t xml:space="preserve"> пункта 2.5 административного регламента,</w:t>
      </w:r>
      <w:r w:rsidRPr="00AE3313">
        <w:rPr>
          <w:rFonts w:ascii="Times New Roman" w:hAnsi="Times New Roman" w:cs="Times New Roman"/>
          <w:bCs/>
          <w:color w:val="000000" w:themeColor="text1"/>
          <w:sz w:val="28"/>
          <w:szCs w:val="28"/>
        </w:rPr>
        <w:t xml:space="preserve"> </w:t>
      </w:r>
      <w:r w:rsidRPr="00AE3313">
        <w:rPr>
          <w:rFonts w:ascii="Times New Roman" w:hAnsi="Times New Roman" w:cs="Times New Roman"/>
          <w:color w:val="000000" w:themeColor="text1"/>
          <w:sz w:val="28"/>
          <w:szCs w:val="28"/>
        </w:rPr>
        <w:t xml:space="preserve">предоставляются заявителю на основании его устного (при личном обращении либо по телефону в уполномоченный орган местного </w:t>
      </w:r>
      <w:r w:rsidRPr="00AE3313">
        <w:rPr>
          <w:rFonts w:ascii="Times New Roman" w:hAnsi="Times New Roman" w:cs="Times New Roman"/>
          <w:color w:val="000000" w:themeColor="text1"/>
          <w:sz w:val="28"/>
          <w:szCs w:val="28"/>
        </w:rPr>
        <w:lastRenderedPageBreak/>
        <w:t xml:space="preserve">самоуправления, </w:t>
      </w:r>
      <w:r w:rsidRPr="00AE3313">
        <w:rPr>
          <w:rFonts w:ascii="Times New Roman" w:hAnsi="Times New Roman" w:cs="Times New Roman"/>
          <w:bCs/>
          <w:color w:val="000000" w:themeColor="text1"/>
          <w:sz w:val="28"/>
          <w:szCs w:val="28"/>
        </w:rPr>
        <w:t>многофункциональный центр</w:t>
      </w:r>
      <w:r w:rsidRPr="00AE3313">
        <w:rPr>
          <w:rFonts w:ascii="Times New Roman" w:hAnsi="Times New Roman" w:cs="Times New Roman"/>
          <w:color w:val="000000" w:themeColor="text1"/>
          <w:sz w:val="28"/>
          <w:szCs w:val="28"/>
        </w:rPr>
        <w:t>) либо письменного запроса, составляемого в произвольной форме, без взимания платы.</w:t>
      </w:r>
      <w:proofErr w:type="gramEnd"/>
    </w:p>
    <w:p w:rsidR="00AE3313" w:rsidRPr="00AE3313" w:rsidRDefault="00AE3313" w:rsidP="00AE3313">
      <w:pPr>
        <w:pStyle w:val="ConsPlusNormal0"/>
        <w:ind w:firstLine="709"/>
        <w:jc w:val="both"/>
        <w:rPr>
          <w:rFonts w:ascii="Times New Roman" w:hAnsi="Times New Roman" w:cs="Times New Roman"/>
          <w:color w:val="000000" w:themeColor="text1"/>
          <w:sz w:val="28"/>
          <w:szCs w:val="28"/>
        </w:rPr>
      </w:pPr>
      <w:r w:rsidRPr="00AE3313">
        <w:rPr>
          <w:rFonts w:ascii="Times New Roman" w:hAnsi="Times New Roman" w:cs="Times New Roman"/>
          <w:color w:val="000000" w:themeColor="text1"/>
          <w:sz w:val="28"/>
          <w:szCs w:val="28"/>
        </w:rPr>
        <w:t>Письменный запрос может быть подан:</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а) на бумажном носителе посредством личного обращения в уполномоченный орган местного самоуправления, в том числе через многофункциональный центр либо </w:t>
      </w:r>
      <w:r w:rsidRPr="00AE3313">
        <w:rPr>
          <w:rFonts w:ascii="Times New Roman" w:hAnsi="Times New Roman" w:cs="Times New Roman"/>
          <w:color w:val="000000" w:themeColor="text1"/>
          <w:sz w:val="28"/>
          <w:szCs w:val="28"/>
          <w:shd w:val="clear" w:color="auto" w:fill="FFFFFF"/>
        </w:rPr>
        <w:t>посредством почтового отправления с объявленной ценностью при его пересылке, описью вложения и уведомлением о вручении</w:t>
      </w:r>
      <w:r w:rsidRPr="00AE3313">
        <w:rPr>
          <w:rFonts w:ascii="Times New Roman" w:hAnsi="Times New Roman" w:cs="Times New Roman"/>
          <w:bCs/>
          <w:color w:val="000000" w:themeColor="text1"/>
          <w:sz w:val="28"/>
          <w:szCs w:val="28"/>
        </w:rPr>
        <w:t>;</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б) в электронной форме посредством электронной почты.</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2.21. Порядок исправления допущенных опечаток и ошибок в разрешении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Заявитель вправе обратиться в уполномоченный орган местного самоуправления  с заявлением об исправлении допущенных опечаток и ошибок в разрешении на строительство (далее - заявление об исправлении допущенных опечаток и ошибок) по форме согласно Приложению № 9 к административному регламенту в порядке, установленном пунктами 2.5 – 2.7, 2.19 </w:t>
      </w:r>
      <w:proofErr w:type="spellStart"/>
      <w:proofErr w:type="gramStart"/>
      <w:r w:rsidRPr="00AE3313">
        <w:rPr>
          <w:rFonts w:ascii="Times New Roman" w:hAnsi="Times New Roman" w:cs="Times New Roman"/>
          <w:bCs/>
          <w:color w:val="000000" w:themeColor="text1"/>
          <w:sz w:val="28"/>
          <w:szCs w:val="28"/>
        </w:rPr>
        <w:t>административ-ного</w:t>
      </w:r>
      <w:proofErr w:type="spellEnd"/>
      <w:proofErr w:type="gramEnd"/>
      <w:r w:rsidRPr="00AE3313">
        <w:rPr>
          <w:rFonts w:ascii="Times New Roman" w:hAnsi="Times New Roman" w:cs="Times New Roman"/>
          <w:bCs/>
          <w:color w:val="000000" w:themeColor="text1"/>
          <w:sz w:val="28"/>
          <w:szCs w:val="28"/>
        </w:rPr>
        <w:t xml:space="preserve"> регламента.</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В случае подтверждения наличия допущенных опечаток, ошибок в разрешении на строительство уполномоченный орган местного самоуправления вносит исправления в ранее выданное разрешение на строительство. Дата и номер выданного разрешения на строительство не изменяются, а в соответствующей графе формы разрешения на строительство указывается дата внесения исправлений.</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Разрешение на строительство с внесенными исправлениями допущенных опечаток и ошибок либо решение об отказе во внесении исправлений в разрешение на строительство по форме согласно Приложению № 10 к административному регламенту направляется заявителю в порядке, установленном пунктом 2.16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w:t>
      </w:r>
      <w:proofErr w:type="gramEnd"/>
      <w:r w:rsidRPr="00AE3313">
        <w:rPr>
          <w:rFonts w:ascii="Times New Roman" w:hAnsi="Times New Roman" w:cs="Times New Roman"/>
          <w:bCs/>
          <w:color w:val="000000" w:themeColor="text1"/>
          <w:sz w:val="28"/>
          <w:szCs w:val="28"/>
        </w:rPr>
        <w:t xml:space="preserve"> опечаток и ошибок.</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2.22. Исчерпывающий перечень оснований для отказа в исправлении допущенных опечаток и ошибок в разрешении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несоответствие заявителя кругу лиц, указанных в пункте 1.2 настоящего административного регламента;</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б) отсутствие опечаток и ошибок в разрешении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2.23. Порядок выдачи дубликата разрешения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Заявитель вправе обратиться в уполномоченный орган местного самоуправления с заявлением о выдаче дубликата разрешения на строительство (далее – заявление о выдаче дубликата) по форме согласно Приложению № 11 к административному регламенту, в порядке, установленном пунктами 2.5 – 2.7, 2.19 административного регламента.</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В случае отсутствия оснований для отказа в выдаче дубликата разрешения на строительство,  установленных пунктом 2.24 административного регламента, уполномоченный орган местного самоуправления выдает дубликат </w:t>
      </w:r>
      <w:r w:rsidRPr="00AE3313">
        <w:rPr>
          <w:rFonts w:ascii="Times New Roman" w:hAnsi="Times New Roman" w:cs="Times New Roman"/>
          <w:bCs/>
          <w:color w:val="000000" w:themeColor="text1"/>
          <w:sz w:val="28"/>
          <w:szCs w:val="28"/>
        </w:rPr>
        <w:lastRenderedPageBreak/>
        <w:t xml:space="preserve">разрешения на строительство с тем же регистрационным номером и указанием того же срока действия, которые были указаны в ранее выданном разрешении на строительство. </w:t>
      </w:r>
      <w:r w:rsidRPr="00AE3313">
        <w:rPr>
          <w:rFonts w:ascii="Times New Roman" w:hAnsi="Times New Roman" w:cs="Times New Roman"/>
          <w:color w:val="000000" w:themeColor="text1"/>
          <w:sz w:val="28"/>
          <w:szCs w:val="28"/>
        </w:rPr>
        <w:t>В случае</w:t>
      </w:r>
      <w:proofErr w:type="gramStart"/>
      <w:r w:rsidRPr="00AE3313">
        <w:rPr>
          <w:rFonts w:ascii="Times New Roman" w:hAnsi="Times New Roman" w:cs="Times New Roman"/>
          <w:color w:val="000000" w:themeColor="text1"/>
          <w:sz w:val="28"/>
          <w:szCs w:val="28"/>
        </w:rPr>
        <w:t>,</w:t>
      </w:r>
      <w:proofErr w:type="gramEnd"/>
      <w:r w:rsidRPr="00AE3313">
        <w:rPr>
          <w:rFonts w:ascii="Times New Roman" w:hAnsi="Times New Roman" w:cs="Times New Roman"/>
          <w:color w:val="000000" w:themeColor="text1"/>
          <w:sz w:val="28"/>
          <w:szCs w:val="28"/>
        </w:rPr>
        <w:t xml:space="preserve"> если ранее заявителю было выдано разрешение на строительство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строительство заявителю повторно представляется указанный документ.</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Дубликат разрешения на строительство либо решение об отказе в выдаче дубликата разрешения на строительство по форме согласно Приложению № 12 к административному регламенту направляется заявителю в порядке, установленном пунктом 2.16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roofErr w:type="gramEnd"/>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2.24. Исчерпывающий перечень оснований для отказа в выдаче дубликата разрешения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несоответствие заявителя кругу лиц, указанных в пункте 1.2 административного регламента.</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2.25. Порядок оставления заявления о выдаче разрешения на строительство, заявления о внесении изменений, уведомления без рассмотрения.</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Заявитель вправе обратиться в уполномоченный орган местного самоуправления с заявлением об оставлении заявления о выдаче разрешения на строительство, заявления о внесении изменений, уведомления без рассмотрения по форме согласно Приложению № 13 к административному регламенту</w:t>
      </w:r>
      <w:r w:rsidRPr="00AE3313">
        <w:rPr>
          <w:rFonts w:ascii="Times New Roman" w:hAnsi="Times New Roman" w:cs="Times New Roman"/>
          <w:color w:val="000000" w:themeColor="text1"/>
          <w:sz w:val="28"/>
          <w:szCs w:val="28"/>
        </w:rPr>
        <w:t xml:space="preserve"> в порядке, установленном пунктами </w:t>
      </w:r>
      <w:r w:rsidRPr="00AE3313">
        <w:rPr>
          <w:rFonts w:ascii="Times New Roman" w:hAnsi="Times New Roman" w:cs="Times New Roman"/>
          <w:bCs/>
          <w:color w:val="000000" w:themeColor="text1"/>
          <w:sz w:val="28"/>
          <w:szCs w:val="28"/>
        </w:rPr>
        <w:t>2.5 – 2.7, 2.19 административного регламента</w:t>
      </w:r>
      <w:r w:rsidRPr="00AE3313">
        <w:rPr>
          <w:rFonts w:ascii="Times New Roman" w:hAnsi="Times New Roman" w:cs="Times New Roman"/>
          <w:color w:val="000000" w:themeColor="text1"/>
          <w:sz w:val="28"/>
          <w:szCs w:val="28"/>
        </w:rPr>
        <w:t xml:space="preserve">, </w:t>
      </w:r>
      <w:r w:rsidRPr="00AE3313">
        <w:rPr>
          <w:rFonts w:ascii="Times New Roman" w:hAnsi="Times New Roman" w:cs="Times New Roman"/>
          <w:bCs/>
          <w:color w:val="000000" w:themeColor="text1"/>
          <w:sz w:val="28"/>
          <w:szCs w:val="28"/>
        </w:rPr>
        <w:t>не позднее рабочего дня, предшествующего дню окончания срока предоставления услуги.</w:t>
      </w:r>
      <w:proofErr w:type="gramEnd"/>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На основании поступившего заявления об оставлении заявления о выдаче разрешения на строительство, заявления о внесении изменений, уведомления без рассмотрения уполномоченный орган местного самоуправления принимает решение об оставлении заявления о выдаче разрешения на строительство, заявления о внесении изменений, уведомления без рассмотрения.</w:t>
      </w:r>
    </w:p>
    <w:p w:rsidR="00AE3313" w:rsidRPr="00AE3313" w:rsidRDefault="00AE3313" w:rsidP="00AE3313">
      <w:pPr>
        <w:pStyle w:val="ConsPlusNormal0"/>
        <w:spacing w:line="249" w:lineRule="auto"/>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Решение об оставлении заявления о выдаче разрешения на строительство, заявления о внесении изменений, уведомления без рассмотрения направляется заявителю по форме, приведенной в Приложении № 14 к административному регламенту, в порядке, установленном пунктом 2.16 административного регламента, способом, указанным заявителем в заявлении об оставлении заявления о выдаче разрешения на строительство, заявления о внесении изменений, уведомления без рассмотрения, не позднее рабочего дня, следующего за</w:t>
      </w:r>
      <w:proofErr w:type="gramEnd"/>
      <w:r w:rsidRPr="00AE3313">
        <w:rPr>
          <w:rFonts w:ascii="Times New Roman" w:hAnsi="Times New Roman" w:cs="Times New Roman"/>
          <w:bCs/>
          <w:color w:val="000000" w:themeColor="text1"/>
          <w:sz w:val="28"/>
          <w:szCs w:val="28"/>
        </w:rPr>
        <w:t xml:space="preserve"> днем поступления заявления об оставлении заявления о выдаче разрешения на строительство, заявления о внесении изменений, уведомления.</w:t>
      </w:r>
    </w:p>
    <w:p w:rsidR="00AE3313" w:rsidRPr="00AE3313" w:rsidRDefault="00AE3313" w:rsidP="00AE3313">
      <w:pPr>
        <w:pStyle w:val="ConsPlusNormal0"/>
        <w:spacing w:line="249"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Оставление заявления о выдаче разрешения на строительство, заявления о внесении изменений, уведомления без рассмотрения не препятствует </w:t>
      </w:r>
      <w:r w:rsidRPr="00AE3313">
        <w:rPr>
          <w:rFonts w:ascii="Times New Roman" w:hAnsi="Times New Roman" w:cs="Times New Roman"/>
          <w:bCs/>
          <w:color w:val="000000" w:themeColor="text1"/>
          <w:sz w:val="28"/>
          <w:szCs w:val="28"/>
        </w:rPr>
        <w:lastRenderedPageBreak/>
        <w:t>повторному обращению заявителя в орган местного самоуправления за предоставлением услуги.</w:t>
      </w:r>
    </w:p>
    <w:p w:rsidR="00AE3313" w:rsidRPr="00AE3313" w:rsidRDefault="00AE3313" w:rsidP="00AE3313">
      <w:pPr>
        <w:tabs>
          <w:tab w:val="left" w:pos="1843"/>
        </w:tabs>
        <w:autoSpaceDE w:val="0"/>
        <w:autoSpaceDN w:val="0"/>
        <w:adjustRightInd w:val="0"/>
        <w:spacing w:line="249" w:lineRule="auto"/>
        <w:ind w:firstLine="709"/>
        <w:jc w:val="both"/>
        <w:rPr>
          <w:color w:val="000000" w:themeColor="text1"/>
          <w:sz w:val="28"/>
          <w:szCs w:val="28"/>
        </w:rPr>
      </w:pPr>
      <w:r w:rsidRPr="00AE3313">
        <w:rPr>
          <w:color w:val="000000" w:themeColor="text1"/>
          <w:sz w:val="28"/>
          <w:szCs w:val="28"/>
        </w:rPr>
        <w:t>2.26. При предоставлении услуги запрещается требовать от заявителя:</w:t>
      </w:r>
    </w:p>
    <w:p w:rsidR="00AE3313" w:rsidRPr="00AE3313" w:rsidRDefault="00AE3313" w:rsidP="00AE3313">
      <w:pPr>
        <w:autoSpaceDE w:val="0"/>
        <w:autoSpaceDN w:val="0"/>
        <w:adjustRightInd w:val="0"/>
        <w:spacing w:line="249" w:lineRule="auto"/>
        <w:ind w:firstLine="709"/>
        <w:jc w:val="both"/>
        <w:rPr>
          <w:color w:val="000000" w:themeColor="text1"/>
          <w:sz w:val="28"/>
          <w:szCs w:val="28"/>
        </w:rPr>
      </w:pPr>
      <w:r w:rsidRPr="00AE3313">
        <w:rPr>
          <w:color w:val="000000" w:themeColor="text1"/>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AE3313" w:rsidRPr="00AE3313" w:rsidRDefault="00AE3313" w:rsidP="00AE3313">
      <w:pPr>
        <w:autoSpaceDE w:val="0"/>
        <w:autoSpaceDN w:val="0"/>
        <w:adjustRightInd w:val="0"/>
        <w:spacing w:line="262" w:lineRule="auto"/>
        <w:ind w:firstLine="709"/>
        <w:jc w:val="both"/>
        <w:rPr>
          <w:color w:val="000000" w:themeColor="text1"/>
          <w:sz w:val="28"/>
          <w:szCs w:val="28"/>
        </w:rPr>
      </w:pPr>
      <w:proofErr w:type="gramStart"/>
      <w:r w:rsidRPr="00AE3313">
        <w:rPr>
          <w:color w:val="000000" w:themeColor="text1"/>
          <w:sz w:val="28"/>
          <w:szCs w:val="28"/>
        </w:rPr>
        <w:t>2) представления документов и информации, которые в соответствии с нормативными правовыми актами Российской Федерации, субъектов Российской Федерации и муниципальными правовыми актами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(муниципальных) услуг, за исключением документов, указанных в части 6 статьи 7 Федерального</w:t>
      </w:r>
      <w:proofErr w:type="gramEnd"/>
      <w:r w:rsidRPr="00AE3313">
        <w:rPr>
          <w:color w:val="000000" w:themeColor="text1"/>
          <w:sz w:val="28"/>
          <w:szCs w:val="28"/>
        </w:rPr>
        <w:t xml:space="preserve"> закона № 210-ФЗ;</w:t>
      </w:r>
    </w:p>
    <w:p w:rsidR="00AE3313" w:rsidRPr="00AE3313" w:rsidRDefault="00AE3313" w:rsidP="00AE3313">
      <w:pPr>
        <w:autoSpaceDE w:val="0"/>
        <w:autoSpaceDN w:val="0"/>
        <w:adjustRightInd w:val="0"/>
        <w:spacing w:line="262" w:lineRule="auto"/>
        <w:ind w:firstLine="709"/>
        <w:jc w:val="both"/>
        <w:rPr>
          <w:color w:val="000000" w:themeColor="text1"/>
          <w:sz w:val="28"/>
          <w:szCs w:val="28"/>
        </w:rPr>
      </w:pPr>
      <w:r w:rsidRPr="00AE3313">
        <w:rPr>
          <w:color w:val="000000" w:themeColor="text1"/>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AE3313" w:rsidRPr="00AE3313" w:rsidRDefault="00AE3313" w:rsidP="00AE3313">
      <w:pPr>
        <w:pStyle w:val="ad"/>
        <w:spacing w:line="262" w:lineRule="auto"/>
        <w:ind w:firstLine="709"/>
        <w:jc w:val="both"/>
        <w:rPr>
          <w:rFonts w:ascii="Times New Roman" w:hAnsi="Times New Roman"/>
          <w:color w:val="000000" w:themeColor="text1"/>
          <w:sz w:val="28"/>
          <w:szCs w:val="28"/>
        </w:rPr>
      </w:pPr>
      <w:r w:rsidRPr="00AE3313">
        <w:rPr>
          <w:rFonts w:ascii="Times New Roman" w:hAnsi="Times New Roman"/>
          <w:color w:val="000000" w:themeColor="text1"/>
          <w:sz w:val="28"/>
          <w:szCs w:val="28"/>
        </w:rPr>
        <w:t xml:space="preserve">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муниципальной услуги; </w:t>
      </w:r>
    </w:p>
    <w:p w:rsidR="00AE3313" w:rsidRPr="00AE3313" w:rsidRDefault="00AE3313" w:rsidP="00AE3313">
      <w:pPr>
        <w:pStyle w:val="ad"/>
        <w:spacing w:line="262" w:lineRule="auto"/>
        <w:ind w:firstLine="709"/>
        <w:jc w:val="both"/>
        <w:rPr>
          <w:rFonts w:ascii="Times New Roman" w:hAnsi="Times New Roman"/>
          <w:color w:val="000000" w:themeColor="text1"/>
          <w:sz w:val="28"/>
          <w:szCs w:val="28"/>
        </w:rPr>
      </w:pPr>
      <w:r w:rsidRPr="00AE3313">
        <w:rPr>
          <w:rFonts w:ascii="Times New Roman" w:hAnsi="Times New Roman"/>
          <w:color w:val="000000" w:themeColor="text1"/>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AE3313" w:rsidRPr="00AE3313" w:rsidRDefault="00AE3313" w:rsidP="00AE3313">
      <w:pPr>
        <w:pStyle w:val="ad"/>
        <w:spacing w:line="262" w:lineRule="auto"/>
        <w:ind w:firstLine="709"/>
        <w:jc w:val="both"/>
        <w:rPr>
          <w:rFonts w:ascii="Times New Roman" w:hAnsi="Times New Roman"/>
          <w:color w:val="000000" w:themeColor="text1"/>
          <w:sz w:val="28"/>
          <w:szCs w:val="28"/>
        </w:rPr>
      </w:pPr>
      <w:r w:rsidRPr="00AE3313">
        <w:rPr>
          <w:rFonts w:ascii="Times New Roman" w:hAnsi="Times New Roman"/>
          <w:color w:val="000000" w:themeColor="text1"/>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AE3313" w:rsidRPr="00AE3313" w:rsidRDefault="00AE3313" w:rsidP="00AE3313">
      <w:pPr>
        <w:pStyle w:val="ad"/>
        <w:spacing w:line="262" w:lineRule="auto"/>
        <w:ind w:firstLine="709"/>
        <w:jc w:val="both"/>
        <w:rPr>
          <w:rFonts w:ascii="Times New Roman" w:hAnsi="Times New Roman"/>
          <w:color w:val="000000" w:themeColor="text1"/>
          <w:sz w:val="28"/>
          <w:szCs w:val="28"/>
        </w:rPr>
      </w:pPr>
      <w:proofErr w:type="gramStart"/>
      <w:r w:rsidRPr="00AE3313">
        <w:rPr>
          <w:rFonts w:ascii="Times New Roman" w:hAnsi="Times New Roman"/>
          <w:color w:val="000000" w:themeColor="text1"/>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предусмотренной </w:t>
      </w:r>
      <w:hyperlink r:id="rId14" w:history="1">
        <w:r w:rsidRPr="00AE3313">
          <w:rPr>
            <w:rStyle w:val="a5"/>
            <w:rFonts w:ascii="Times New Roman" w:hAnsi="Times New Roman"/>
            <w:color w:val="000000" w:themeColor="text1"/>
            <w:sz w:val="28"/>
            <w:szCs w:val="28"/>
          </w:rPr>
          <w:t>частью 1.1 статьи 16</w:t>
        </w:r>
      </w:hyperlink>
      <w:r w:rsidRPr="00AE3313">
        <w:rPr>
          <w:rFonts w:ascii="Times New Roman" w:hAnsi="Times New Roman"/>
          <w:color w:val="000000" w:themeColor="text1"/>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w:t>
      </w:r>
      <w:proofErr w:type="gramEnd"/>
      <w:r w:rsidRPr="00AE3313">
        <w:rPr>
          <w:rFonts w:ascii="Times New Roman" w:hAnsi="Times New Roman"/>
          <w:color w:val="000000" w:themeColor="text1"/>
          <w:sz w:val="28"/>
          <w:szCs w:val="28"/>
        </w:rPr>
        <w:t xml:space="preserve"> центра при первоначальном </w:t>
      </w:r>
      <w:r w:rsidRPr="00AE3313">
        <w:rPr>
          <w:rFonts w:ascii="Times New Roman" w:hAnsi="Times New Roman"/>
          <w:color w:val="000000" w:themeColor="text1"/>
          <w:sz w:val="28"/>
          <w:szCs w:val="28"/>
        </w:rPr>
        <w:lastRenderedPageBreak/>
        <w:t xml:space="preserve">отказе в приеме документов, необходимых для предоставления муниципальной услуги, предусмотренной </w:t>
      </w:r>
      <w:hyperlink r:id="rId15" w:history="1">
        <w:r w:rsidRPr="00AE3313">
          <w:rPr>
            <w:rStyle w:val="a5"/>
            <w:rFonts w:ascii="Times New Roman" w:hAnsi="Times New Roman"/>
            <w:color w:val="000000" w:themeColor="text1"/>
            <w:sz w:val="28"/>
            <w:szCs w:val="28"/>
          </w:rPr>
          <w:t>частью 1.1 статьи 16</w:t>
        </w:r>
      </w:hyperlink>
      <w:r w:rsidRPr="00AE3313">
        <w:rPr>
          <w:rFonts w:ascii="Times New Roman" w:hAnsi="Times New Roman"/>
          <w:color w:val="000000" w:themeColor="text1"/>
          <w:sz w:val="28"/>
          <w:szCs w:val="28"/>
        </w:rPr>
        <w:t xml:space="preserve"> Федерального закона № 210-ФЗ, уведомляется заявитель, а также приносятся извинения за доставленные неудобства; </w:t>
      </w:r>
    </w:p>
    <w:p w:rsidR="00AE3313" w:rsidRPr="00AE3313" w:rsidRDefault="00AE3313" w:rsidP="00AE3313">
      <w:pPr>
        <w:pStyle w:val="ad"/>
        <w:spacing w:line="262" w:lineRule="auto"/>
        <w:ind w:firstLine="709"/>
        <w:jc w:val="both"/>
        <w:rPr>
          <w:rFonts w:ascii="Times New Roman" w:hAnsi="Times New Roman"/>
          <w:color w:val="000000" w:themeColor="text1"/>
          <w:sz w:val="28"/>
          <w:szCs w:val="28"/>
        </w:rPr>
      </w:pPr>
      <w:r w:rsidRPr="00AE3313">
        <w:rPr>
          <w:rFonts w:ascii="Times New Roman" w:hAnsi="Times New Roman"/>
          <w:color w:val="000000" w:themeColor="text1"/>
          <w:sz w:val="28"/>
          <w:szCs w:val="28"/>
        </w:rPr>
        <w:t xml:space="preserve">4) предоставления на бумажном носителе документов и информации, электронные образы которых ранее были заверены в соответствии с </w:t>
      </w:r>
      <w:hyperlink r:id="rId16" w:history="1">
        <w:r w:rsidRPr="00AE3313">
          <w:rPr>
            <w:rStyle w:val="a5"/>
            <w:rFonts w:ascii="Times New Roman" w:hAnsi="Times New Roman"/>
            <w:color w:val="000000" w:themeColor="text1"/>
            <w:sz w:val="28"/>
            <w:szCs w:val="28"/>
          </w:rPr>
          <w:t>пунктом 7.2 части 1 статьи 16</w:t>
        </w:r>
      </w:hyperlink>
      <w:r w:rsidRPr="00AE3313">
        <w:rPr>
          <w:rFonts w:ascii="Times New Roman" w:hAnsi="Times New Roman"/>
          <w:color w:val="000000" w:themeColor="text1"/>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2.27. Результат предоставления услуги (его копия или сведения, содержащиеся в нем), предусмотренный подпунктом "а" пункта 2.3 административного регламента:</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а) в трехдневный срок со дня его направления заявителю подлежит направлению в федеральный орган исполнительной власти, уполномоченный на осуществление государственного строительного надзора (в случае выдачи заявителю разрешения на строительство объектов капитального строительства, указанных в пункте 5</w:t>
      </w:r>
      <w:r w:rsidRPr="00AE3313">
        <w:rPr>
          <w:rFonts w:ascii="Times New Roman" w:hAnsi="Times New Roman" w:cs="Times New Roman"/>
          <w:bCs/>
          <w:color w:val="000000" w:themeColor="text1"/>
          <w:sz w:val="28"/>
          <w:szCs w:val="28"/>
          <w:vertAlign w:val="superscript"/>
        </w:rPr>
        <w:t>1</w:t>
      </w:r>
      <w:r w:rsidRPr="00AE3313">
        <w:rPr>
          <w:rFonts w:ascii="Times New Roman" w:hAnsi="Times New Roman" w:cs="Times New Roman"/>
          <w:bCs/>
          <w:color w:val="000000" w:themeColor="text1"/>
          <w:sz w:val="28"/>
          <w:szCs w:val="28"/>
        </w:rPr>
        <w:t xml:space="preserve"> статьи 6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или в орган исполнительной власти субъекта Российской Федерации, уполномоченный на осуществление государственного строительного надзора (в случае выдачи заявителю разрешения на</w:t>
      </w:r>
      <w:proofErr w:type="gramEnd"/>
      <w:r w:rsidRPr="00AE3313">
        <w:rPr>
          <w:rFonts w:ascii="Times New Roman" w:hAnsi="Times New Roman" w:cs="Times New Roman"/>
          <w:bCs/>
          <w:color w:val="000000" w:themeColor="text1"/>
          <w:sz w:val="28"/>
          <w:szCs w:val="28"/>
        </w:rPr>
        <w:t xml:space="preserve"> строительство иных объектов капитального строительства);</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 xml:space="preserve">б) в течение трех рабочих дней со дня его направления заявителю подлежит направлению в органы государственной власти или органы местного самоуправления муниципальных образований Российской Федерации </w:t>
      </w:r>
      <w:r w:rsidRPr="00AE3313">
        <w:rPr>
          <w:rFonts w:ascii="Times New Roman" w:hAnsi="Times New Roman" w:cs="Times New Roman"/>
          <w:color w:val="000000" w:themeColor="text1"/>
          <w:sz w:val="28"/>
          <w:szCs w:val="28"/>
        </w:rPr>
        <w:t>(в том числе с использованием СМЭВ)</w:t>
      </w:r>
      <w:r w:rsidRPr="00AE3313">
        <w:rPr>
          <w:rFonts w:ascii="Times New Roman" w:hAnsi="Times New Roman" w:cs="Times New Roman"/>
          <w:bCs/>
          <w:color w:val="000000" w:themeColor="text1"/>
          <w:sz w:val="28"/>
          <w:szCs w:val="28"/>
        </w:rPr>
        <w:t>,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 результат;</w:t>
      </w:r>
      <w:proofErr w:type="gramEnd"/>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в) в течение пяти рабочих дней со дня его направления заявителю по результатам рассмотрения заявления о внесении изменений подлежит направлению в </w:t>
      </w:r>
      <w:r w:rsidRPr="00AE3313">
        <w:rPr>
          <w:rFonts w:ascii="Times New Roman" w:hAnsi="Times New Roman" w:cs="Times New Roman"/>
          <w:color w:val="000000" w:themeColor="text1"/>
          <w:sz w:val="28"/>
          <w:szCs w:val="28"/>
        </w:rPr>
        <w:t>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w:t>
      </w:r>
    </w:p>
    <w:p w:rsidR="00AE3313" w:rsidRPr="00AE3313" w:rsidRDefault="00AE3313" w:rsidP="00AE3313">
      <w:pPr>
        <w:pStyle w:val="ad"/>
        <w:spacing w:line="262" w:lineRule="auto"/>
        <w:ind w:firstLine="709"/>
        <w:jc w:val="both"/>
        <w:rPr>
          <w:rFonts w:ascii="Times New Roman" w:hAnsi="Times New Roman"/>
          <w:color w:val="000000" w:themeColor="text1"/>
          <w:sz w:val="28"/>
          <w:szCs w:val="28"/>
        </w:rPr>
      </w:pPr>
      <w:r w:rsidRPr="00AE3313">
        <w:rPr>
          <w:rFonts w:ascii="Times New Roman" w:hAnsi="Times New Roman"/>
          <w:bCs/>
          <w:color w:val="000000" w:themeColor="text1"/>
          <w:sz w:val="28"/>
          <w:szCs w:val="28"/>
        </w:rPr>
        <w:t xml:space="preserve">г) в течение пяти рабочих дней со дня его направления заявителю по результатам рассмотрения заявления о внесении изменений подлежит направлению в </w:t>
      </w:r>
      <w:r w:rsidRPr="00AE3313">
        <w:rPr>
          <w:rFonts w:ascii="Times New Roman" w:hAnsi="Times New Roman"/>
          <w:color w:val="000000" w:themeColor="text1"/>
          <w:sz w:val="28"/>
          <w:szCs w:val="28"/>
        </w:rPr>
        <w:t>орган регистрации прав</w:t>
      </w:r>
      <w:r w:rsidRPr="00AE3313">
        <w:rPr>
          <w:rFonts w:ascii="Times New Roman" w:hAnsi="Times New Roman"/>
          <w:bCs/>
          <w:color w:val="000000" w:themeColor="text1"/>
          <w:sz w:val="28"/>
          <w:szCs w:val="28"/>
        </w:rPr>
        <w:t>;</w:t>
      </w:r>
    </w:p>
    <w:p w:rsidR="00AE3313" w:rsidRPr="00AE3313" w:rsidRDefault="00AE3313" w:rsidP="00AE3313">
      <w:pPr>
        <w:pStyle w:val="ConsPlusNormal0"/>
        <w:spacing w:line="262" w:lineRule="auto"/>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color w:val="000000" w:themeColor="text1"/>
          <w:sz w:val="28"/>
          <w:szCs w:val="28"/>
        </w:rPr>
        <w:t>д)</w:t>
      </w:r>
      <w:r w:rsidRPr="00AE3313">
        <w:rPr>
          <w:rFonts w:ascii="Times New Roman" w:hAnsi="Times New Roman" w:cs="Times New Roman"/>
          <w:bCs/>
          <w:color w:val="000000" w:themeColor="text1"/>
          <w:sz w:val="28"/>
          <w:szCs w:val="28"/>
        </w:rPr>
        <w:t xml:space="preserve"> </w:t>
      </w:r>
      <w:r w:rsidRPr="00AE3313">
        <w:rPr>
          <w:rFonts w:ascii="Times New Roman" w:hAnsi="Times New Roman" w:cs="Times New Roman"/>
          <w:color w:val="000000" w:themeColor="text1"/>
          <w:sz w:val="28"/>
          <w:szCs w:val="28"/>
        </w:rPr>
        <w:t>в течение трех рабочих дней после выдачи его заявителю в отношении объекта капитального строительства жилого назначения подлежит размещению в единой информационной системе жилищного строительства.</w:t>
      </w:r>
    </w:p>
    <w:p w:rsidR="00AE3313" w:rsidRDefault="00AE3313" w:rsidP="00AE3313">
      <w:pPr>
        <w:spacing w:line="262" w:lineRule="auto"/>
        <w:jc w:val="center"/>
        <w:rPr>
          <w:color w:val="000000" w:themeColor="text1"/>
          <w:sz w:val="28"/>
          <w:szCs w:val="28"/>
        </w:rPr>
      </w:pPr>
    </w:p>
    <w:p w:rsidR="00AE3313" w:rsidRPr="00AE3313" w:rsidRDefault="00AE3313" w:rsidP="00AE3313">
      <w:pPr>
        <w:spacing w:line="262" w:lineRule="auto"/>
        <w:jc w:val="center"/>
        <w:rPr>
          <w:color w:val="000000" w:themeColor="text1"/>
          <w:sz w:val="28"/>
          <w:szCs w:val="28"/>
        </w:rPr>
      </w:pPr>
      <w:r w:rsidRPr="00AE3313">
        <w:rPr>
          <w:color w:val="000000" w:themeColor="text1"/>
          <w:sz w:val="28"/>
          <w:szCs w:val="28"/>
        </w:rPr>
        <w:lastRenderedPageBreak/>
        <w:t xml:space="preserve">Требования к помещениям, в которых предоставляются  </w:t>
      </w:r>
    </w:p>
    <w:p w:rsidR="00AE3313" w:rsidRPr="00AE3313" w:rsidRDefault="00AE3313" w:rsidP="00AE3313">
      <w:pPr>
        <w:spacing w:line="262" w:lineRule="auto"/>
        <w:jc w:val="center"/>
        <w:rPr>
          <w:color w:val="000000" w:themeColor="text1"/>
          <w:sz w:val="28"/>
          <w:szCs w:val="28"/>
        </w:rPr>
      </w:pPr>
      <w:r w:rsidRPr="00AE3313">
        <w:rPr>
          <w:color w:val="000000" w:themeColor="text1"/>
          <w:sz w:val="28"/>
          <w:szCs w:val="28"/>
        </w:rPr>
        <w:t xml:space="preserve">муниципальные услуги, к залу ожидания, местам для заполнения запросов </w:t>
      </w:r>
    </w:p>
    <w:p w:rsidR="00AE3313" w:rsidRPr="00AE3313" w:rsidRDefault="00AE3313" w:rsidP="00AE3313">
      <w:pPr>
        <w:spacing w:line="262" w:lineRule="auto"/>
        <w:jc w:val="center"/>
        <w:rPr>
          <w:color w:val="000000" w:themeColor="text1"/>
          <w:sz w:val="28"/>
          <w:szCs w:val="28"/>
        </w:rPr>
      </w:pPr>
      <w:r w:rsidRPr="00AE3313">
        <w:rPr>
          <w:color w:val="000000" w:themeColor="text1"/>
          <w:sz w:val="28"/>
          <w:szCs w:val="28"/>
        </w:rPr>
        <w:t>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AE3313" w:rsidRPr="00AE3313" w:rsidRDefault="00AE3313" w:rsidP="00AE3313">
      <w:pPr>
        <w:ind w:firstLine="540"/>
        <w:jc w:val="center"/>
        <w:rPr>
          <w:color w:val="000000" w:themeColor="text1"/>
          <w:sz w:val="28"/>
          <w:szCs w:val="28"/>
        </w:rPr>
      </w:pP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xml:space="preserve">2.28. Местоположение административных зданий, в которых осуществляется прием </w:t>
      </w:r>
      <w:r w:rsidRPr="00AE3313">
        <w:rPr>
          <w:bCs/>
          <w:color w:val="000000" w:themeColor="text1"/>
          <w:sz w:val="28"/>
          <w:szCs w:val="28"/>
        </w:rPr>
        <w:t>заявлений о выдаче разрешения на строительство, заявлений о внесении изменений, уведомлений</w:t>
      </w:r>
      <w:r w:rsidRPr="00AE3313">
        <w:rPr>
          <w:color w:val="000000" w:themeColor="text1"/>
          <w:sz w:val="28"/>
          <w:szCs w:val="28"/>
        </w:rPr>
        <w:t xml:space="preserve">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В случае</w:t>
      </w:r>
      <w:proofErr w:type="gramStart"/>
      <w:r w:rsidRPr="00AE3313">
        <w:rPr>
          <w:color w:val="000000" w:themeColor="text1"/>
          <w:sz w:val="28"/>
          <w:szCs w:val="28"/>
        </w:rPr>
        <w:t>,</w:t>
      </w:r>
      <w:proofErr w:type="gramEnd"/>
      <w:r w:rsidRPr="00AE3313">
        <w:rPr>
          <w:color w:val="000000" w:themeColor="text1"/>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E3313" w:rsidRPr="00AE3313" w:rsidRDefault="00AE3313" w:rsidP="00AE3313">
      <w:pPr>
        <w:widowControl w:val="0"/>
        <w:autoSpaceDE w:val="0"/>
        <w:autoSpaceDN w:val="0"/>
        <w:adjustRightInd w:val="0"/>
        <w:ind w:firstLine="709"/>
        <w:jc w:val="both"/>
        <w:rPr>
          <w:strike/>
          <w:color w:val="000000" w:themeColor="text1"/>
          <w:sz w:val="28"/>
          <w:szCs w:val="28"/>
        </w:rPr>
      </w:pPr>
      <w:r w:rsidRPr="00AE3313">
        <w:rPr>
          <w:color w:val="000000" w:themeColor="text1"/>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AE3313" w:rsidRPr="00AE3313" w:rsidRDefault="00AE3313" w:rsidP="00AE3313">
      <w:pPr>
        <w:widowControl w:val="0"/>
        <w:tabs>
          <w:tab w:val="left" w:pos="567"/>
          <w:tab w:val="left" w:pos="1134"/>
        </w:tabs>
        <w:ind w:left="709"/>
        <w:contextualSpacing/>
        <w:jc w:val="both"/>
        <w:rPr>
          <w:color w:val="000000" w:themeColor="text1"/>
          <w:sz w:val="28"/>
          <w:szCs w:val="28"/>
        </w:rPr>
      </w:pPr>
      <w:r w:rsidRPr="00AE3313">
        <w:rPr>
          <w:color w:val="000000" w:themeColor="text1"/>
          <w:sz w:val="28"/>
          <w:szCs w:val="28"/>
        </w:rPr>
        <w:t>- наименование;</w:t>
      </w:r>
    </w:p>
    <w:p w:rsidR="00AE3313" w:rsidRPr="00AE3313" w:rsidRDefault="00AE3313" w:rsidP="00AE3313">
      <w:pPr>
        <w:widowControl w:val="0"/>
        <w:tabs>
          <w:tab w:val="left" w:pos="567"/>
          <w:tab w:val="left" w:pos="1134"/>
        </w:tabs>
        <w:ind w:left="709"/>
        <w:contextualSpacing/>
        <w:jc w:val="both"/>
        <w:rPr>
          <w:color w:val="000000" w:themeColor="text1"/>
          <w:sz w:val="28"/>
          <w:szCs w:val="28"/>
        </w:rPr>
      </w:pPr>
      <w:r w:rsidRPr="00AE3313">
        <w:rPr>
          <w:color w:val="000000" w:themeColor="text1"/>
          <w:sz w:val="28"/>
          <w:szCs w:val="28"/>
        </w:rPr>
        <w:t>- местонахождение и юридический адрес;</w:t>
      </w:r>
    </w:p>
    <w:p w:rsidR="00AE3313" w:rsidRPr="00AE3313" w:rsidRDefault="00AE3313" w:rsidP="00AE3313">
      <w:pPr>
        <w:widowControl w:val="0"/>
        <w:tabs>
          <w:tab w:val="left" w:pos="567"/>
          <w:tab w:val="left" w:pos="1134"/>
        </w:tabs>
        <w:ind w:left="709"/>
        <w:contextualSpacing/>
        <w:jc w:val="both"/>
        <w:rPr>
          <w:color w:val="000000" w:themeColor="text1"/>
          <w:sz w:val="28"/>
          <w:szCs w:val="28"/>
        </w:rPr>
      </w:pPr>
      <w:r w:rsidRPr="00AE3313">
        <w:rPr>
          <w:color w:val="000000" w:themeColor="text1"/>
          <w:sz w:val="28"/>
          <w:szCs w:val="28"/>
        </w:rPr>
        <w:t>- режим работы;</w:t>
      </w:r>
    </w:p>
    <w:p w:rsidR="00AE3313" w:rsidRPr="00AE3313" w:rsidRDefault="00AE3313" w:rsidP="00AE3313">
      <w:pPr>
        <w:widowControl w:val="0"/>
        <w:tabs>
          <w:tab w:val="left" w:pos="567"/>
          <w:tab w:val="left" w:pos="1134"/>
        </w:tabs>
        <w:ind w:left="709"/>
        <w:contextualSpacing/>
        <w:jc w:val="both"/>
        <w:rPr>
          <w:color w:val="000000" w:themeColor="text1"/>
          <w:sz w:val="28"/>
          <w:szCs w:val="28"/>
        </w:rPr>
      </w:pPr>
      <w:r w:rsidRPr="00AE3313">
        <w:rPr>
          <w:color w:val="000000" w:themeColor="text1"/>
          <w:sz w:val="28"/>
          <w:szCs w:val="28"/>
        </w:rPr>
        <w:t>- график приема;</w:t>
      </w:r>
    </w:p>
    <w:p w:rsidR="00AE3313" w:rsidRPr="00AE3313" w:rsidRDefault="00AE3313" w:rsidP="00AE3313">
      <w:pPr>
        <w:widowControl w:val="0"/>
        <w:tabs>
          <w:tab w:val="left" w:pos="567"/>
          <w:tab w:val="left" w:pos="1134"/>
        </w:tabs>
        <w:ind w:left="709"/>
        <w:contextualSpacing/>
        <w:jc w:val="both"/>
        <w:rPr>
          <w:color w:val="000000" w:themeColor="text1"/>
          <w:sz w:val="28"/>
          <w:szCs w:val="28"/>
        </w:rPr>
      </w:pPr>
      <w:r w:rsidRPr="00AE3313">
        <w:rPr>
          <w:color w:val="000000" w:themeColor="text1"/>
          <w:sz w:val="28"/>
          <w:szCs w:val="28"/>
        </w:rPr>
        <w:t>- номера телефонов для справок.</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Помещения, в которых предоставляется муниципальная услуга, оснащаются:</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противопожарной системой и средствами пожаротушения;</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lastRenderedPageBreak/>
        <w:t>- системой оповещения о возникновении чрезвычайной ситуации;</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средствами оказания первой медицинской помощи;</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туалетными комнатами для посетителей.</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xml:space="preserve">Места для заполнения </w:t>
      </w:r>
      <w:r w:rsidRPr="00AE3313">
        <w:rPr>
          <w:bCs/>
          <w:color w:val="000000" w:themeColor="text1"/>
          <w:sz w:val="28"/>
          <w:szCs w:val="28"/>
        </w:rPr>
        <w:t>заявлений о выдаче разрешения на строительство, заявлений о внесении изменений, уведомлений</w:t>
      </w:r>
      <w:r w:rsidRPr="00AE3313">
        <w:rPr>
          <w:color w:val="000000" w:themeColor="text1"/>
          <w:sz w:val="28"/>
          <w:szCs w:val="28"/>
        </w:rPr>
        <w:t xml:space="preserve"> оборудуются стульями, столами (стойками), бланками </w:t>
      </w:r>
      <w:r w:rsidRPr="00AE3313">
        <w:rPr>
          <w:bCs/>
          <w:color w:val="000000" w:themeColor="text1"/>
          <w:sz w:val="28"/>
          <w:szCs w:val="28"/>
        </w:rPr>
        <w:t>заявлений о выдаче разрешения на строительство, заявлений о внесении изменений, уведомлений</w:t>
      </w:r>
      <w:r w:rsidRPr="00AE3313">
        <w:rPr>
          <w:color w:val="000000" w:themeColor="text1"/>
          <w:sz w:val="28"/>
          <w:szCs w:val="28"/>
        </w:rPr>
        <w:t>, письменными принадлежностями.</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Места приема заявителей оборудуются информационными табличками (вывесками) с указанием:</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номера кабинета и наименования отдела;</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фамилии, имени и отчества (последнее – при наличии), должности ответственного лица за прием документов;</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графика приема заявителей.</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При предоставлении муниципальной услуги инвалидам обеспечиваются:</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возможность беспрепятственного доступа к объекту (зданию, помещению), в котором предоставляется муниципальная услуга;</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xml:space="preserve"> -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сопровождение инвалидов, имеющих стойкие расстройства функции зрения и самостоятельного передвижения;</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xml:space="preserve">- допуск </w:t>
      </w:r>
      <w:proofErr w:type="spellStart"/>
      <w:r w:rsidRPr="00AE3313">
        <w:rPr>
          <w:color w:val="000000" w:themeColor="text1"/>
          <w:sz w:val="28"/>
          <w:szCs w:val="28"/>
        </w:rPr>
        <w:t>сурдопереводчика</w:t>
      </w:r>
      <w:proofErr w:type="spellEnd"/>
      <w:r w:rsidRPr="00AE3313">
        <w:rPr>
          <w:color w:val="000000" w:themeColor="text1"/>
          <w:sz w:val="28"/>
          <w:szCs w:val="28"/>
        </w:rPr>
        <w:t xml:space="preserve"> и </w:t>
      </w:r>
      <w:proofErr w:type="spellStart"/>
      <w:r w:rsidRPr="00AE3313">
        <w:rPr>
          <w:color w:val="000000" w:themeColor="text1"/>
          <w:sz w:val="28"/>
          <w:szCs w:val="28"/>
        </w:rPr>
        <w:t>тифлосурдопереводчика</w:t>
      </w:r>
      <w:proofErr w:type="spellEnd"/>
      <w:r w:rsidRPr="00AE3313">
        <w:rPr>
          <w:color w:val="000000" w:themeColor="text1"/>
          <w:sz w:val="28"/>
          <w:szCs w:val="28"/>
        </w:rPr>
        <w:t>;</w:t>
      </w:r>
    </w:p>
    <w:p w:rsidR="00AE3313" w:rsidRPr="00AE3313" w:rsidRDefault="00AE3313" w:rsidP="00AE3313">
      <w:pPr>
        <w:widowControl w:val="0"/>
        <w:autoSpaceDE w:val="0"/>
        <w:autoSpaceDN w:val="0"/>
        <w:adjustRightInd w:val="0"/>
        <w:ind w:firstLine="709"/>
        <w:jc w:val="both"/>
        <w:rPr>
          <w:strike/>
          <w:color w:val="000000" w:themeColor="text1"/>
          <w:sz w:val="28"/>
          <w:szCs w:val="28"/>
        </w:rPr>
      </w:pPr>
      <w:r w:rsidRPr="00AE3313">
        <w:rPr>
          <w:color w:val="000000" w:themeColor="text1"/>
          <w:sz w:val="28"/>
          <w:szCs w:val="28"/>
        </w:rPr>
        <w:lastRenderedPageBreak/>
        <w:t>-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 оказание инвалидам помощи в преодолении барьеров, мешающих получению ими муниципальных услуг наравне с другими лицами.</w:t>
      </w:r>
    </w:p>
    <w:p w:rsidR="00AE3313" w:rsidRPr="00AE3313" w:rsidRDefault="00AE3313" w:rsidP="00AE3313">
      <w:pPr>
        <w:ind w:firstLine="540"/>
        <w:jc w:val="center"/>
        <w:rPr>
          <w:color w:val="000000" w:themeColor="text1"/>
          <w:sz w:val="28"/>
          <w:szCs w:val="28"/>
          <w:highlight w:val="green"/>
        </w:rPr>
      </w:pPr>
    </w:p>
    <w:p w:rsidR="00AE3313" w:rsidRPr="00AE3313" w:rsidRDefault="00AE3313" w:rsidP="00AE3313">
      <w:pPr>
        <w:pStyle w:val="ad"/>
        <w:ind w:firstLine="540"/>
        <w:jc w:val="center"/>
        <w:rPr>
          <w:rFonts w:ascii="Times New Roman" w:hAnsi="Times New Roman"/>
          <w:color w:val="000000" w:themeColor="text1"/>
          <w:sz w:val="28"/>
          <w:szCs w:val="28"/>
        </w:rPr>
      </w:pPr>
      <w:r w:rsidRPr="00AE3313">
        <w:rPr>
          <w:rFonts w:ascii="Times New Roman" w:hAnsi="Times New Roman"/>
          <w:color w:val="000000" w:themeColor="text1"/>
          <w:sz w:val="28"/>
          <w:szCs w:val="28"/>
        </w:rPr>
        <w:t xml:space="preserve">Показатели доступности и </w:t>
      </w:r>
      <w:hyperlink r:id="rId17" w:history="1">
        <w:r w:rsidRPr="00AE3313">
          <w:rPr>
            <w:rStyle w:val="a5"/>
            <w:rFonts w:ascii="Times New Roman" w:hAnsi="Times New Roman"/>
            <w:color w:val="000000" w:themeColor="text1"/>
            <w:sz w:val="28"/>
            <w:szCs w:val="28"/>
          </w:rPr>
          <w:t>качества</w:t>
        </w:r>
      </w:hyperlink>
      <w:r w:rsidRPr="00AE3313">
        <w:rPr>
          <w:rFonts w:ascii="Times New Roman" w:hAnsi="Times New Roman"/>
          <w:color w:val="000000" w:themeColor="text1"/>
          <w:sz w:val="28"/>
          <w:szCs w:val="28"/>
        </w:rPr>
        <w:t xml:space="preserve"> муниципальных услуг</w:t>
      </w:r>
    </w:p>
    <w:p w:rsidR="00AE3313" w:rsidRPr="00AE3313" w:rsidRDefault="00AE3313" w:rsidP="00AE3313">
      <w:pPr>
        <w:pStyle w:val="ad"/>
        <w:ind w:firstLine="540"/>
        <w:jc w:val="center"/>
        <w:rPr>
          <w:rFonts w:ascii="Times New Roman" w:hAnsi="Times New Roman"/>
          <w:color w:val="000000" w:themeColor="text1"/>
          <w:sz w:val="28"/>
          <w:szCs w:val="28"/>
        </w:rPr>
      </w:pPr>
    </w:p>
    <w:p w:rsidR="00AE3313" w:rsidRPr="00AE3313" w:rsidRDefault="00AE3313" w:rsidP="00AE3313">
      <w:pPr>
        <w:autoSpaceDE w:val="0"/>
        <w:autoSpaceDN w:val="0"/>
        <w:adjustRightInd w:val="0"/>
        <w:ind w:firstLine="709"/>
        <w:jc w:val="both"/>
        <w:rPr>
          <w:bCs/>
          <w:color w:val="000000" w:themeColor="text1"/>
          <w:sz w:val="28"/>
          <w:szCs w:val="28"/>
        </w:rPr>
      </w:pPr>
      <w:r w:rsidRPr="00AE3313">
        <w:rPr>
          <w:bCs/>
          <w:color w:val="000000" w:themeColor="text1"/>
          <w:sz w:val="28"/>
          <w:szCs w:val="28"/>
        </w:rPr>
        <w:t>2.29. Основными показателями доступности предоставления муниципальной услуги являются:</w:t>
      </w:r>
    </w:p>
    <w:p w:rsidR="00AE3313" w:rsidRPr="00AE3313" w:rsidRDefault="00AE3313" w:rsidP="00AE3313">
      <w:pPr>
        <w:autoSpaceDE w:val="0"/>
        <w:autoSpaceDN w:val="0"/>
        <w:adjustRightInd w:val="0"/>
        <w:ind w:firstLine="709"/>
        <w:jc w:val="both"/>
        <w:rPr>
          <w:bCs/>
          <w:color w:val="000000" w:themeColor="text1"/>
          <w:sz w:val="28"/>
          <w:szCs w:val="28"/>
        </w:rPr>
      </w:pPr>
      <w:r w:rsidRPr="00AE3313">
        <w:rPr>
          <w:bCs/>
          <w:color w:val="000000" w:themeColor="text1"/>
          <w:sz w:val="28"/>
          <w:szCs w:val="28"/>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AE3313" w:rsidRPr="00AE3313" w:rsidRDefault="00AE3313" w:rsidP="00AE3313">
      <w:pPr>
        <w:autoSpaceDE w:val="0"/>
        <w:autoSpaceDN w:val="0"/>
        <w:adjustRightInd w:val="0"/>
        <w:ind w:firstLine="709"/>
        <w:jc w:val="both"/>
        <w:rPr>
          <w:bCs/>
          <w:color w:val="000000" w:themeColor="text1"/>
          <w:sz w:val="28"/>
          <w:szCs w:val="28"/>
        </w:rPr>
      </w:pPr>
      <w:r w:rsidRPr="00AE3313">
        <w:rPr>
          <w:bCs/>
          <w:color w:val="000000" w:themeColor="text1"/>
          <w:sz w:val="28"/>
          <w:szCs w:val="28"/>
        </w:rPr>
        <w:t>- возможность получения заявителем уведомлений о предоставлении муниципальной  услуги с помощью Единого портала;</w:t>
      </w:r>
    </w:p>
    <w:p w:rsidR="00AE3313" w:rsidRPr="00AE3313" w:rsidRDefault="00AE3313" w:rsidP="00AE3313">
      <w:pPr>
        <w:autoSpaceDE w:val="0"/>
        <w:autoSpaceDN w:val="0"/>
        <w:adjustRightInd w:val="0"/>
        <w:ind w:firstLine="709"/>
        <w:jc w:val="both"/>
        <w:rPr>
          <w:bCs/>
          <w:color w:val="000000" w:themeColor="text1"/>
          <w:sz w:val="28"/>
          <w:szCs w:val="28"/>
        </w:rPr>
      </w:pPr>
      <w:r w:rsidRPr="00AE3313">
        <w:rPr>
          <w:bCs/>
          <w:color w:val="000000" w:themeColor="text1"/>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E3313" w:rsidRPr="00AE3313" w:rsidRDefault="00AE3313" w:rsidP="00AE3313">
      <w:pPr>
        <w:autoSpaceDE w:val="0"/>
        <w:autoSpaceDN w:val="0"/>
        <w:adjustRightInd w:val="0"/>
        <w:ind w:firstLine="709"/>
        <w:jc w:val="both"/>
        <w:rPr>
          <w:bCs/>
          <w:color w:val="000000" w:themeColor="text1"/>
          <w:sz w:val="28"/>
          <w:szCs w:val="28"/>
        </w:rPr>
      </w:pPr>
      <w:r w:rsidRPr="00AE3313">
        <w:rPr>
          <w:bCs/>
          <w:color w:val="000000" w:themeColor="text1"/>
          <w:sz w:val="28"/>
          <w:szCs w:val="28"/>
        </w:rPr>
        <w:t>2.30. Основными показателями качества предоставления муниципальной услуги являются:</w:t>
      </w:r>
    </w:p>
    <w:p w:rsidR="00AE3313" w:rsidRPr="00AE3313" w:rsidRDefault="00AE3313" w:rsidP="00AE3313">
      <w:pPr>
        <w:autoSpaceDE w:val="0"/>
        <w:autoSpaceDN w:val="0"/>
        <w:adjustRightInd w:val="0"/>
        <w:ind w:firstLine="709"/>
        <w:jc w:val="both"/>
        <w:rPr>
          <w:bCs/>
          <w:color w:val="000000" w:themeColor="text1"/>
          <w:sz w:val="28"/>
          <w:szCs w:val="28"/>
        </w:rPr>
      </w:pPr>
      <w:r w:rsidRPr="00AE3313">
        <w:rPr>
          <w:bCs/>
          <w:color w:val="000000" w:themeColor="text1"/>
          <w:sz w:val="28"/>
          <w:szCs w:val="2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AE3313" w:rsidRPr="00AE3313" w:rsidRDefault="00AE3313" w:rsidP="00AE3313">
      <w:pPr>
        <w:autoSpaceDE w:val="0"/>
        <w:autoSpaceDN w:val="0"/>
        <w:adjustRightInd w:val="0"/>
        <w:ind w:firstLine="709"/>
        <w:jc w:val="both"/>
        <w:rPr>
          <w:bCs/>
          <w:color w:val="000000" w:themeColor="text1"/>
          <w:sz w:val="28"/>
          <w:szCs w:val="28"/>
        </w:rPr>
      </w:pPr>
      <w:r w:rsidRPr="00AE3313">
        <w:rPr>
          <w:bCs/>
          <w:color w:val="000000" w:themeColor="text1"/>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rsidR="00AE3313" w:rsidRPr="00AE3313" w:rsidRDefault="00AE3313" w:rsidP="00AE3313">
      <w:pPr>
        <w:autoSpaceDE w:val="0"/>
        <w:autoSpaceDN w:val="0"/>
        <w:adjustRightInd w:val="0"/>
        <w:ind w:firstLine="709"/>
        <w:jc w:val="both"/>
        <w:rPr>
          <w:bCs/>
          <w:color w:val="000000" w:themeColor="text1"/>
          <w:sz w:val="28"/>
          <w:szCs w:val="28"/>
        </w:rPr>
      </w:pPr>
      <w:r w:rsidRPr="00AE3313">
        <w:rPr>
          <w:bCs/>
          <w:color w:val="000000" w:themeColor="text1"/>
          <w:sz w:val="28"/>
          <w:szCs w:val="28"/>
        </w:rPr>
        <w:t>- отсутствие обоснованных жалоб на действия (бездействие) сотрудников и их некорректное (невнимательное) отношение к заявителям;</w:t>
      </w:r>
    </w:p>
    <w:p w:rsidR="00AE3313" w:rsidRPr="00AE3313" w:rsidRDefault="00AE3313" w:rsidP="00AE3313">
      <w:pPr>
        <w:autoSpaceDE w:val="0"/>
        <w:autoSpaceDN w:val="0"/>
        <w:adjustRightInd w:val="0"/>
        <w:ind w:firstLine="709"/>
        <w:jc w:val="both"/>
        <w:rPr>
          <w:bCs/>
          <w:color w:val="000000" w:themeColor="text1"/>
          <w:sz w:val="28"/>
          <w:szCs w:val="28"/>
        </w:rPr>
      </w:pPr>
      <w:r w:rsidRPr="00AE3313">
        <w:rPr>
          <w:bCs/>
          <w:color w:val="000000" w:themeColor="text1"/>
          <w:sz w:val="28"/>
          <w:szCs w:val="28"/>
        </w:rPr>
        <w:t>- отсутствие нарушений установленных сроков в процессе предоставления муниципальной услуги;</w:t>
      </w:r>
    </w:p>
    <w:p w:rsidR="00AE3313" w:rsidRPr="00AE3313" w:rsidRDefault="00AE3313" w:rsidP="00AE3313">
      <w:pPr>
        <w:autoSpaceDE w:val="0"/>
        <w:autoSpaceDN w:val="0"/>
        <w:adjustRightInd w:val="0"/>
        <w:ind w:firstLine="709"/>
        <w:jc w:val="both"/>
        <w:rPr>
          <w:bCs/>
          <w:color w:val="000000" w:themeColor="text1"/>
          <w:sz w:val="28"/>
          <w:szCs w:val="28"/>
        </w:rPr>
      </w:pPr>
      <w:r w:rsidRPr="00AE3313">
        <w:rPr>
          <w:bCs/>
          <w:color w:val="000000" w:themeColor="text1"/>
          <w:sz w:val="28"/>
          <w:szCs w:val="28"/>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AE3313">
        <w:rPr>
          <w:bCs/>
          <w:color w:val="000000" w:themeColor="text1"/>
          <w:sz w:val="28"/>
          <w:szCs w:val="28"/>
        </w:rPr>
        <w:t>итогам</w:t>
      </w:r>
      <w:proofErr w:type="gramEnd"/>
      <w:r w:rsidRPr="00AE3313">
        <w:rPr>
          <w:bCs/>
          <w:color w:val="000000" w:themeColor="text1"/>
          <w:sz w:val="28"/>
          <w:szCs w:val="28"/>
        </w:rPr>
        <w:t xml:space="preserve"> рассмотрения которых вынесены решения об удовлетворении (частичном удовлетворении) требований заявителей.</w:t>
      </w:r>
    </w:p>
    <w:p w:rsidR="00AE3313" w:rsidRPr="00AE3313" w:rsidRDefault="00AE3313" w:rsidP="00AE3313">
      <w:pPr>
        <w:tabs>
          <w:tab w:val="left" w:pos="7425"/>
        </w:tabs>
        <w:ind w:firstLine="709"/>
        <w:jc w:val="both"/>
        <w:rPr>
          <w:color w:val="000000" w:themeColor="text1"/>
          <w:sz w:val="28"/>
          <w:szCs w:val="28"/>
        </w:rPr>
      </w:pPr>
      <w:r w:rsidRPr="00AE3313">
        <w:rPr>
          <w:color w:val="000000" w:themeColor="text1"/>
          <w:sz w:val="28"/>
          <w:szCs w:val="28"/>
        </w:rPr>
        <w:t>2.31. Информирование о порядке предоставления муниципальной услуги осуществляется:</w:t>
      </w:r>
    </w:p>
    <w:p w:rsidR="00AE3313" w:rsidRPr="00AE3313" w:rsidRDefault="00AE3313" w:rsidP="00AE3313">
      <w:pPr>
        <w:tabs>
          <w:tab w:val="left" w:pos="7425"/>
        </w:tabs>
        <w:ind w:firstLine="709"/>
        <w:jc w:val="both"/>
        <w:rPr>
          <w:color w:val="000000" w:themeColor="text1"/>
          <w:sz w:val="28"/>
          <w:szCs w:val="28"/>
        </w:rPr>
      </w:pPr>
      <w:r w:rsidRPr="00AE3313">
        <w:rPr>
          <w:color w:val="000000" w:themeColor="text1"/>
          <w:sz w:val="28"/>
          <w:szCs w:val="28"/>
        </w:rPr>
        <w:t>1) непосредственно при личном приеме заявителя в уполномоченном органе или многофункциональном центре;</w:t>
      </w:r>
    </w:p>
    <w:p w:rsidR="00AE3313" w:rsidRPr="00AE3313" w:rsidRDefault="00AE3313" w:rsidP="00AE3313">
      <w:pPr>
        <w:tabs>
          <w:tab w:val="left" w:pos="7425"/>
        </w:tabs>
        <w:ind w:firstLine="709"/>
        <w:jc w:val="both"/>
        <w:rPr>
          <w:color w:val="000000" w:themeColor="text1"/>
          <w:sz w:val="28"/>
          <w:szCs w:val="28"/>
        </w:rPr>
      </w:pPr>
      <w:r w:rsidRPr="00AE3313">
        <w:rPr>
          <w:color w:val="000000" w:themeColor="text1"/>
          <w:sz w:val="28"/>
          <w:szCs w:val="28"/>
        </w:rPr>
        <w:t>2) по телефону уполномоченного органа или многофункционального центра;</w:t>
      </w:r>
    </w:p>
    <w:p w:rsidR="00AE3313" w:rsidRPr="00AE3313" w:rsidRDefault="00AE3313" w:rsidP="00AE3313">
      <w:pPr>
        <w:tabs>
          <w:tab w:val="left" w:pos="7425"/>
        </w:tabs>
        <w:ind w:firstLine="709"/>
        <w:jc w:val="both"/>
        <w:rPr>
          <w:color w:val="000000" w:themeColor="text1"/>
          <w:sz w:val="28"/>
          <w:szCs w:val="28"/>
        </w:rPr>
      </w:pPr>
      <w:r w:rsidRPr="00AE3313">
        <w:rPr>
          <w:color w:val="000000" w:themeColor="text1"/>
          <w:sz w:val="28"/>
          <w:szCs w:val="28"/>
        </w:rPr>
        <w:t>3) письменно, в том числе посредством электронной почты, факсимильной связи;</w:t>
      </w:r>
    </w:p>
    <w:p w:rsidR="00AE3313" w:rsidRPr="00AE3313" w:rsidRDefault="00AE3313" w:rsidP="00AE3313">
      <w:pPr>
        <w:tabs>
          <w:tab w:val="left" w:pos="7425"/>
        </w:tabs>
        <w:ind w:firstLine="709"/>
        <w:jc w:val="both"/>
        <w:rPr>
          <w:color w:val="000000" w:themeColor="text1"/>
          <w:sz w:val="28"/>
          <w:szCs w:val="28"/>
        </w:rPr>
      </w:pPr>
      <w:r w:rsidRPr="00AE3313">
        <w:rPr>
          <w:color w:val="000000" w:themeColor="text1"/>
          <w:sz w:val="28"/>
          <w:szCs w:val="28"/>
        </w:rPr>
        <w:t>4) посредством размещения в открытой и доступной форме информации:</w:t>
      </w:r>
    </w:p>
    <w:p w:rsidR="00AE3313" w:rsidRPr="00AE3313" w:rsidRDefault="00AE3313" w:rsidP="00AE3313">
      <w:pPr>
        <w:widowControl w:val="0"/>
        <w:tabs>
          <w:tab w:val="left" w:pos="851"/>
          <w:tab w:val="left" w:pos="1134"/>
        </w:tabs>
        <w:spacing w:line="252" w:lineRule="auto"/>
        <w:ind w:firstLine="709"/>
        <w:jc w:val="both"/>
        <w:rPr>
          <w:color w:val="000000" w:themeColor="text1"/>
          <w:sz w:val="28"/>
          <w:szCs w:val="28"/>
        </w:rPr>
      </w:pPr>
      <w:r w:rsidRPr="00AE3313">
        <w:rPr>
          <w:color w:val="000000" w:themeColor="text1"/>
          <w:sz w:val="28"/>
          <w:szCs w:val="28"/>
        </w:rPr>
        <w:lastRenderedPageBreak/>
        <w:t>- на Едином портале (https://www.gosuslugi.ru/);</w:t>
      </w:r>
    </w:p>
    <w:p w:rsidR="00AE3313" w:rsidRPr="00AE3313" w:rsidRDefault="00AE3313" w:rsidP="00AE3313">
      <w:pPr>
        <w:tabs>
          <w:tab w:val="left" w:pos="7425"/>
        </w:tabs>
        <w:spacing w:line="252" w:lineRule="auto"/>
        <w:ind w:firstLine="709"/>
        <w:jc w:val="both"/>
        <w:rPr>
          <w:color w:val="000000" w:themeColor="text1"/>
          <w:sz w:val="28"/>
          <w:szCs w:val="28"/>
        </w:rPr>
      </w:pPr>
      <w:r w:rsidRPr="00AE3313">
        <w:rPr>
          <w:color w:val="000000" w:themeColor="text1"/>
          <w:sz w:val="28"/>
          <w:szCs w:val="28"/>
        </w:rPr>
        <w:t>- на официальном сайте уполномоченного органа</w:t>
      </w:r>
      <w:r w:rsidRPr="00AE3313">
        <w:rPr>
          <w:i/>
          <w:iCs/>
          <w:color w:val="000000" w:themeColor="text1"/>
          <w:sz w:val="28"/>
          <w:szCs w:val="28"/>
        </w:rPr>
        <w:t xml:space="preserve"> </w:t>
      </w:r>
      <w:hyperlink r:id="rId18" w:history="1">
        <w:r w:rsidRPr="00AE3313">
          <w:rPr>
            <w:rStyle w:val="a5"/>
            <w:color w:val="000000" w:themeColor="text1"/>
            <w:sz w:val="28"/>
            <w:szCs w:val="28"/>
          </w:rPr>
          <w:t>www.octobdonland.ru</w:t>
        </w:r>
      </w:hyperlink>
      <w:r w:rsidRPr="00AE3313">
        <w:rPr>
          <w:color w:val="000000" w:themeColor="text1"/>
          <w:sz w:val="28"/>
          <w:szCs w:val="28"/>
        </w:rPr>
        <w:t>;</w:t>
      </w:r>
    </w:p>
    <w:p w:rsidR="00AE3313" w:rsidRPr="00AE3313" w:rsidRDefault="00AE3313" w:rsidP="00AE3313">
      <w:pPr>
        <w:tabs>
          <w:tab w:val="left" w:pos="7425"/>
        </w:tabs>
        <w:spacing w:line="252" w:lineRule="auto"/>
        <w:ind w:firstLine="709"/>
        <w:jc w:val="both"/>
        <w:rPr>
          <w:color w:val="000000" w:themeColor="text1"/>
          <w:sz w:val="28"/>
          <w:szCs w:val="28"/>
        </w:rPr>
      </w:pPr>
      <w:r w:rsidRPr="00AE3313">
        <w:rPr>
          <w:color w:val="000000" w:themeColor="text1"/>
          <w:sz w:val="28"/>
          <w:szCs w:val="28"/>
        </w:rPr>
        <w:t>5) посредством размещения информации на информационных стендах уполномоченного органа или многофункционального центра.</w:t>
      </w:r>
    </w:p>
    <w:p w:rsidR="00AE3313" w:rsidRPr="00AE3313" w:rsidRDefault="00AE3313" w:rsidP="00AE3313">
      <w:pPr>
        <w:tabs>
          <w:tab w:val="left" w:pos="7425"/>
        </w:tabs>
        <w:spacing w:line="252" w:lineRule="auto"/>
        <w:ind w:firstLine="709"/>
        <w:jc w:val="both"/>
        <w:rPr>
          <w:color w:val="000000" w:themeColor="text1"/>
          <w:sz w:val="28"/>
          <w:szCs w:val="28"/>
        </w:rPr>
      </w:pPr>
      <w:r w:rsidRPr="00AE3313">
        <w:rPr>
          <w:color w:val="000000" w:themeColor="text1"/>
          <w:sz w:val="28"/>
          <w:szCs w:val="28"/>
        </w:rPr>
        <w:t>2.32. Информирование осуществляется по вопросам, касающимся:</w:t>
      </w:r>
    </w:p>
    <w:p w:rsidR="00AE3313" w:rsidRPr="00AE3313" w:rsidRDefault="00AE3313" w:rsidP="00AE3313">
      <w:pPr>
        <w:tabs>
          <w:tab w:val="left" w:pos="7425"/>
        </w:tabs>
        <w:spacing w:line="252" w:lineRule="auto"/>
        <w:ind w:firstLine="709"/>
        <w:jc w:val="both"/>
        <w:rPr>
          <w:color w:val="000000" w:themeColor="text1"/>
          <w:sz w:val="28"/>
          <w:szCs w:val="28"/>
        </w:rPr>
      </w:pPr>
      <w:r w:rsidRPr="00AE3313">
        <w:rPr>
          <w:color w:val="000000" w:themeColor="text1"/>
          <w:sz w:val="28"/>
          <w:szCs w:val="28"/>
        </w:rPr>
        <w:t xml:space="preserve">- способов подачи </w:t>
      </w:r>
      <w:r w:rsidRPr="00AE3313">
        <w:rPr>
          <w:bCs/>
          <w:color w:val="000000" w:themeColor="text1"/>
          <w:sz w:val="28"/>
          <w:szCs w:val="28"/>
        </w:rPr>
        <w:t>уведомления о планируемом строительстве, уведомления об изменении параметров</w:t>
      </w:r>
      <w:r w:rsidRPr="00AE3313">
        <w:rPr>
          <w:color w:val="000000" w:themeColor="text1"/>
          <w:sz w:val="28"/>
          <w:szCs w:val="28"/>
        </w:rPr>
        <w:t>;</w:t>
      </w:r>
    </w:p>
    <w:p w:rsidR="00AE3313" w:rsidRPr="00AE3313" w:rsidRDefault="00AE3313" w:rsidP="00AE3313">
      <w:pPr>
        <w:tabs>
          <w:tab w:val="left" w:pos="7425"/>
        </w:tabs>
        <w:spacing w:line="252" w:lineRule="auto"/>
        <w:ind w:firstLine="709"/>
        <w:jc w:val="both"/>
        <w:rPr>
          <w:color w:val="000000" w:themeColor="text1"/>
          <w:sz w:val="28"/>
          <w:szCs w:val="28"/>
        </w:rPr>
      </w:pPr>
      <w:r w:rsidRPr="00AE3313">
        <w:rPr>
          <w:color w:val="000000" w:themeColor="text1"/>
          <w:sz w:val="28"/>
          <w:szCs w:val="28"/>
        </w:rPr>
        <w:t>- адресов уполномоченного органа и многофункциональных центров, обращение в которые необходимо для предоставления муниципальной услуги;</w:t>
      </w:r>
    </w:p>
    <w:p w:rsidR="00AE3313" w:rsidRPr="00AE3313" w:rsidRDefault="00AE3313" w:rsidP="00AE3313">
      <w:pPr>
        <w:tabs>
          <w:tab w:val="left" w:pos="7425"/>
        </w:tabs>
        <w:spacing w:line="252" w:lineRule="auto"/>
        <w:ind w:firstLine="709"/>
        <w:jc w:val="both"/>
        <w:rPr>
          <w:color w:val="000000" w:themeColor="text1"/>
          <w:sz w:val="28"/>
          <w:szCs w:val="28"/>
        </w:rPr>
      </w:pPr>
      <w:r w:rsidRPr="00AE3313">
        <w:rPr>
          <w:color w:val="000000" w:themeColor="text1"/>
          <w:sz w:val="28"/>
          <w:szCs w:val="28"/>
        </w:rPr>
        <w:t>- справочной информации о работе уполномоченного органа (структурных подразделений уполномоченного органа);</w:t>
      </w:r>
    </w:p>
    <w:p w:rsidR="00AE3313" w:rsidRPr="00AE3313" w:rsidRDefault="00AE3313" w:rsidP="00AE3313">
      <w:pPr>
        <w:autoSpaceDE w:val="0"/>
        <w:autoSpaceDN w:val="0"/>
        <w:adjustRightInd w:val="0"/>
        <w:spacing w:line="252" w:lineRule="auto"/>
        <w:ind w:firstLine="709"/>
        <w:jc w:val="both"/>
        <w:rPr>
          <w:color w:val="000000" w:themeColor="text1"/>
          <w:sz w:val="28"/>
          <w:szCs w:val="28"/>
        </w:rPr>
      </w:pPr>
      <w:r w:rsidRPr="00AE3313">
        <w:rPr>
          <w:color w:val="000000" w:themeColor="text1"/>
          <w:sz w:val="28"/>
          <w:szCs w:val="28"/>
        </w:rPr>
        <w:t>- документов, необходимых для предоставления муниципальной услуги;</w:t>
      </w:r>
    </w:p>
    <w:p w:rsidR="00AE3313" w:rsidRPr="00AE3313" w:rsidRDefault="00AE3313" w:rsidP="00AE3313">
      <w:pPr>
        <w:autoSpaceDE w:val="0"/>
        <w:autoSpaceDN w:val="0"/>
        <w:adjustRightInd w:val="0"/>
        <w:spacing w:line="252" w:lineRule="auto"/>
        <w:ind w:firstLine="709"/>
        <w:jc w:val="both"/>
        <w:rPr>
          <w:color w:val="000000" w:themeColor="text1"/>
          <w:sz w:val="28"/>
          <w:szCs w:val="28"/>
        </w:rPr>
      </w:pPr>
      <w:r w:rsidRPr="00AE3313">
        <w:rPr>
          <w:color w:val="000000" w:themeColor="text1"/>
          <w:sz w:val="28"/>
          <w:szCs w:val="28"/>
        </w:rPr>
        <w:t>- порядка и сроков предоставления муниципальной услуги;</w:t>
      </w:r>
    </w:p>
    <w:p w:rsidR="00AE3313" w:rsidRPr="00AE3313" w:rsidRDefault="00AE3313" w:rsidP="00AE3313">
      <w:pPr>
        <w:autoSpaceDE w:val="0"/>
        <w:autoSpaceDN w:val="0"/>
        <w:adjustRightInd w:val="0"/>
        <w:spacing w:line="252" w:lineRule="auto"/>
        <w:ind w:firstLine="709"/>
        <w:jc w:val="both"/>
        <w:rPr>
          <w:color w:val="000000" w:themeColor="text1"/>
          <w:sz w:val="28"/>
          <w:szCs w:val="28"/>
        </w:rPr>
      </w:pPr>
      <w:r w:rsidRPr="00AE3313">
        <w:rPr>
          <w:color w:val="000000" w:themeColor="text1"/>
          <w:sz w:val="28"/>
          <w:szCs w:val="28"/>
        </w:rPr>
        <w:t xml:space="preserve">- порядка получения сведений о ходе рассмотрения </w:t>
      </w:r>
      <w:r w:rsidRPr="00AE3313">
        <w:rPr>
          <w:bCs/>
          <w:color w:val="000000" w:themeColor="text1"/>
          <w:sz w:val="28"/>
          <w:szCs w:val="28"/>
        </w:rPr>
        <w:t>уведомления о планируемом строительстве, уведомления об изменении параметров</w:t>
      </w:r>
      <w:r w:rsidRPr="00AE3313">
        <w:rPr>
          <w:color w:val="000000" w:themeColor="text1"/>
          <w:sz w:val="28"/>
          <w:szCs w:val="28"/>
        </w:rPr>
        <w:t>;</w:t>
      </w:r>
    </w:p>
    <w:p w:rsidR="00AE3313" w:rsidRPr="00AE3313" w:rsidRDefault="00AE3313" w:rsidP="00AE3313">
      <w:pPr>
        <w:autoSpaceDE w:val="0"/>
        <w:autoSpaceDN w:val="0"/>
        <w:adjustRightInd w:val="0"/>
        <w:spacing w:line="252" w:lineRule="auto"/>
        <w:ind w:firstLine="709"/>
        <w:jc w:val="both"/>
        <w:rPr>
          <w:color w:val="000000" w:themeColor="text1"/>
          <w:sz w:val="28"/>
          <w:szCs w:val="28"/>
        </w:rPr>
      </w:pPr>
      <w:r w:rsidRPr="00AE3313">
        <w:rPr>
          <w:color w:val="000000" w:themeColor="text1"/>
          <w:sz w:val="28"/>
          <w:szCs w:val="28"/>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E3313" w:rsidRPr="00AE3313" w:rsidRDefault="00AE3313" w:rsidP="00AE3313">
      <w:pPr>
        <w:autoSpaceDE w:val="0"/>
        <w:autoSpaceDN w:val="0"/>
        <w:adjustRightInd w:val="0"/>
        <w:spacing w:line="252" w:lineRule="auto"/>
        <w:ind w:firstLine="709"/>
        <w:jc w:val="both"/>
        <w:rPr>
          <w:color w:val="000000" w:themeColor="text1"/>
          <w:sz w:val="28"/>
          <w:szCs w:val="28"/>
        </w:rPr>
      </w:pPr>
      <w:r w:rsidRPr="00AE3313">
        <w:rPr>
          <w:color w:val="000000" w:themeColor="text1"/>
          <w:sz w:val="28"/>
          <w:szCs w:val="28"/>
        </w:rPr>
        <w:t>Получение информации по вопросам предоставления муниципальной услуги осуществляется бесплатно.</w:t>
      </w:r>
    </w:p>
    <w:p w:rsidR="00AE3313" w:rsidRPr="00AE3313" w:rsidRDefault="00AE3313" w:rsidP="00AE3313">
      <w:pPr>
        <w:tabs>
          <w:tab w:val="left" w:pos="7425"/>
        </w:tabs>
        <w:spacing w:line="252" w:lineRule="auto"/>
        <w:ind w:firstLine="709"/>
        <w:jc w:val="both"/>
        <w:rPr>
          <w:color w:val="000000" w:themeColor="text1"/>
          <w:sz w:val="28"/>
          <w:szCs w:val="28"/>
        </w:rPr>
      </w:pPr>
      <w:r w:rsidRPr="00AE3313">
        <w:rPr>
          <w:color w:val="000000" w:themeColor="text1"/>
          <w:sz w:val="28"/>
          <w:szCs w:val="28"/>
        </w:rPr>
        <w:t xml:space="preserve">2.33.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AE3313">
        <w:rPr>
          <w:color w:val="000000" w:themeColor="text1"/>
          <w:sz w:val="28"/>
          <w:szCs w:val="28"/>
        </w:rPr>
        <w:t>обратившихся</w:t>
      </w:r>
      <w:proofErr w:type="gramEnd"/>
      <w:r w:rsidRPr="00AE3313">
        <w:rPr>
          <w:color w:val="000000" w:themeColor="text1"/>
          <w:sz w:val="28"/>
          <w:szCs w:val="28"/>
        </w:rPr>
        <w:t xml:space="preserve"> по интересующим вопросам.</w:t>
      </w:r>
    </w:p>
    <w:p w:rsidR="00AE3313" w:rsidRPr="00AE3313" w:rsidRDefault="00AE3313" w:rsidP="00AE3313">
      <w:pPr>
        <w:tabs>
          <w:tab w:val="left" w:pos="7425"/>
        </w:tabs>
        <w:spacing w:line="252" w:lineRule="auto"/>
        <w:ind w:firstLine="709"/>
        <w:jc w:val="both"/>
        <w:rPr>
          <w:color w:val="000000" w:themeColor="text1"/>
          <w:sz w:val="28"/>
          <w:szCs w:val="28"/>
        </w:rPr>
      </w:pPr>
      <w:r w:rsidRPr="00AE3313">
        <w:rPr>
          <w:color w:val="000000" w:themeColor="text1"/>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E3313" w:rsidRPr="00AE3313" w:rsidRDefault="00AE3313" w:rsidP="00AE3313">
      <w:pPr>
        <w:tabs>
          <w:tab w:val="left" w:pos="7425"/>
        </w:tabs>
        <w:spacing w:line="252" w:lineRule="auto"/>
        <w:ind w:firstLine="709"/>
        <w:jc w:val="both"/>
        <w:rPr>
          <w:color w:val="000000" w:themeColor="text1"/>
          <w:sz w:val="28"/>
          <w:szCs w:val="28"/>
        </w:rPr>
      </w:pPr>
      <w:r w:rsidRPr="00AE3313">
        <w:rPr>
          <w:color w:val="000000" w:themeColor="text1"/>
          <w:sz w:val="28"/>
          <w:szCs w:val="28"/>
        </w:rPr>
        <w:t>Если должностное лицо уполномоченного органа не может самостоятельно дать ответ, телефонный звонок</w:t>
      </w:r>
      <w:r w:rsidRPr="00AE3313">
        <w:rPr>
          <w:i/>
          <w:color w:val="000000" w:themeColor="text1"/>
          <w:sz w:val="28"/>
          <w:szCs w:val="28"/>
        </w:rPr>
        <w:t xml:space="preserve"> </w:t>
      </w:r>
      <w:r w:rsidRPr="00AE3313">
        <w:rPr>
          <w:color w:val="000000" w:themeColor="text1"/>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E3313" w:rsidRPr="00AE3313" w:rsidRDefault="00AE3313" w:rsidP="00AE3313">
      <w:pPr>
        <w:tabs>
          <w:tab w:val="left" w:pos="7425"/>
        </w:tabs>
        <w:spacing w:line="252" w:lineRule="auto"/>
        <w:ind w:firstLine="709"/>
        <w:jc w:val="both"/>
        <w:rPr>
          <w:color w:val="000000" w:themeColor="text1"/>
          <w:sz w:val="28"/>
          <w:szCs w:val="28"/>
        </w:rPr>
      </w:pPr>
      <w:r w:rsidRPr="00AE3313">
        <w:rPr>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AE3313" w:rsidRPr="00AE3313" w:rsidRDefault="00AE3313" w:rsidP="00AE3313">
      <w:pPr>
        <w:tabs>
          <w:tab w:val="left" w:pos="7425"/>
        </w:tabs>
        <w:spacing w:line="252" w:lineRule="auto"/>
        <w:ind w:firstLine="709"/>
        <w:jc w:val="both"/>
        <w:rPr>
          <w:color w:val="000000" w:themeColor="text1"/>
          <w:sz w:val="28"/>
          <w:szCs w:val="28"/>
        </w:rPr>
      </w:pPr>
      <w:r w:rsidRPr="00AE3313">
        <w:rPr>
          <w:color w:val="000000" w:themeColor="text1"/>
          <w:sz w:val="28"/>
          <w:szCs w:val="28"/>
        </w:rPr>
        <w:t xml:space="preserve">- изложить обращение в письменной форме; </w:t>
      </w:r>
    </w:p>
    <w:p w:rsidR="00AE3313" w:rsidRPr="00AE3313" w:rsidRDefault="00AE3313" w:rsidP="00AE3313">
      <w:pPr>
        <w:tabs>
          <w:tab w:val="left" w:pos="7425"/>
        </w:tabs>
        <w:spacing w:line="252" w:lineRule="auto"/>
        <w:ind w:firstLine="709"/>
        <w:jc w:val="both"/>
        <w:rPr>
          <w:color w:val="000000" w:themeColor="text1"/>
          <w:sz w:val="28"/>
          <w:szCs w:val="28"/>
        </w:rPr>
      </w:pPr>
      <w:r w:rsidRPr="00AE3313">
        <w:rPr>
          <w:color w:val="000000" w:themeColor="text1"/>
          <w:sz w:val="28"/>
          <w:szCs w:val="28"/>
        </w:rPr>
        <w:t>- назначить другое время для консультаций.</w:t>
      </w:r>
    </w:p>
    <w:p w:rsidR="00AE3313" w:rsidRPr="00AE3313" w:rsidRDefault="00AE3313" w:rsidP="00AE3313">
      <w:pPr>
        <w:tabs>
          <w:tab w:val="left" w:pos="7425"/>
        </w:tabs>
        <w:spacing w:line="252" w:lineRule="auto"/>
        <w:ind w:firstLine="709"/>
        <w:jc w:val="both"/>
        <w:rPr>
          <w:color w:val="000000" w:themeColor="text1"/>
          <w:sz w:val="28"/>
          <w:szCs w:val="28"/>
        </w:rPr>
      </w:pPr>
      <w:r w:rsidRPr="00AE3313">
        <w:rPr>
          <w:color w:val="000000" w:themeColor="text1"/>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E3313" w:rsidRPr="00AE3313" w:rsidRDefault="00AE3313" w:rsidP="00AE3313">
      <w:pPr>
        <w:autoSpaceDE w:val="0"/>
        <w:autoSpaceDN w:val="0"/>
        <w:adjustRightInd w:val="0"/>
        <w:spacing w:line="252" w:lineRule="auto"/>
        <w:ind w:firstLine="709"/>
        <w:jc w:val="both"/>
        <w:rPr>
          <w:color w:val="000000" w:themeColor="text1"/>
          <w:sz w:val="28"/>
          <w:szCs w:val="28"/>
        </w:rPr>
      </w:pPr>
      <w:r w:rsidRPr="00AE3313">
        <w:rPr>
          <w:color w:val="000000" w:themeColor="text1"/>
          <w:sz w:val="28"/>
          <w:szCs w:val="28"/>
        </w:rPr>
        <w:t>Продолжительность информирования по телефону не должна превышать 10 минут.</w:t>
      </w:r>
    </w:p>
    <w:p w:rsidR="00AE3313" w:rsidRPr="00AE3313" w:rsidRDefault="00AE3313" w:rsidP="00AE3313">
      <w:pPr>
        <w:autoSpaceDE w:val="0"/>
        <w:autoSpaceDN w:val="0"/>
        <w:adjustRightInd w:val="0"/>
        <w:spacing w:line="252" w:lineRule="auto"/>
        <w:ind w:firstLine="709"/>
        <w:jc w:val="both"/>
        <w:rPr>
          <w:color w:val="000000" w:themeColor="text1"/>
          <w:sz w:val="28"/>
          <w:szCs w:val="28"/>
        </w:rPr>
      </w:pPr>
      <w:r w:rsidRPr="00AE3313">
        <w:rPr>
          <w:color w:val="000000" w:themeColor="text1"/>
          <w:sz w:val="28"/>
          <w:szCs w:val="28"/>
        </w:rPr>
        <w:lastRenderedPageBreak/>
        <w:t>Информирование осуществляется в соответствии с графиком приема граждан.</w:t>
      </w:r>
    </w:p>
    <w:p w:rsidR="00AE3313" w:rsidRPr="00AE3313" w:rsidRDefault="00AE3313" w:rsidP="00AE3313">
      <w:pPr>
        <w:autoSpaceDE w:val="0"/>
        <w:autoSpaceDN w:val="0"/>
        <w:adjustRightInd w:val="0"/>
        <w:spacing w:line="252" w:lineRule="auto"/>
        <w:ind w:firstLine="709"/>
        <w:jc w:val="both"/>
        <w:rPr>
          <w:color w:val="000000" w:themeColor="text1"/>
          <w:sz w:val="28"/>
          <w:szCs w:val="28"/>
        </w:rPr>
      </w:pPr>
      <w:r w:rsidRPr="00AE3313">
        <w:rPr>
          <w:color w:val="000000" w:themeColor="text1"/>
          <w:sz w:val="28"/>
          <w:szCs w:val="28"/>
        </w:rPr>
        <w:t>2.34.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AE3313" w:rsidRPr="00AE3313" w:rsidRDefault="00AE3313" w:rsidP="00AE3313">
      <w:pPr>
        <w:autoSpaceDE w:val="0"/>
        <w:autoSpaceDN w:val="0"/>
        <w:adjustRightInd w:val="0"/>
        <w:spacing w:line="252" w:lineRule="auto"/>
        <w:ind w:firstLine="709"/>
        <w:jc w:val="both"/>
        <w:rPr>
          <w:color w:val="000000" w:themeColor="text1"/>
          <w:sz w:val="28"/>
          <w:szCs w:val="28"/>
        </w:rPr>
      </w:pPr>
      <w:proofErr w:type="gramStart"/>
      <w:r w:rsidRPr="00AE3313">
        <w:rPr>
          <w:color w:val="000000" w:themeColor="text1"/>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E3313" w:rsidRPr="00AE3313" w:rsidRDefault="00AE3313" w:rsidP="00AE3313">
      <w:pPr>
        <w:autoSpaceDE w:val="0"/>
        <w:autoSpaceDN w:val="0"/>
        <w:adjustRightInd w:val="0"/>
        <w:spacing w:line="252" w:lineRule="auto"/>
        <w:ind w:firstLine="709"/>
        <w:jc w:val="both"/>
        <w:rPr>
          <w:color w:val="000000" w:themeColor="text1"/>
          <w:sz w:val="28"/>
          <w:szCs w:val="28"/>
        </w:rPr>
      </w:pPr>
      <w:r w:rsidRPr="00AE3313">
        <w:rPr>
          <w:color w:val="000000" w:themeColor="text1"/>
          <w:sz w:val="28"/>
          <w:szCs w:val="28"/>
        </w:rPr>
        <w:t>2.35.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AE3313" w:rsidRPr="00AE3313" w:rsidRDefault="00AE3313" w:rsidP="00AE3313">
      <w:pPr>
        <w:autoSpaceDE w:val="0"/>
        <w:autoSpaceDN w:val="0"/>
        <w:adjustRightInd w:val="0"/>
        <w:spacing w:line="252" w:lineRule="auto"/>
        <w:ind w:firstLine="709"/>
        <w:jc w:val="both"/>
        <w:rPr>
          <w:color w:val="000000" w:themeColor="text1"/>
          <w:sz w:val="28"/>
          <w:szCs w:val="28"/>
        </w:rPr>
      </w:pPr>
      <w:r w:rsidRPr="00AE3313">
        <w:rPr>
          <w:color w:val="000000" w:themeColor="text1"/>
          <w:sz w:val="28"/>
          <w:szCs w:val="28"/>
        </w:rPr>
        <w:t>- о месте нахождения и графике работы уполномоченного органа и их структурных подразделений, ответственных за предоставление государственной услуги, а также многофункциональных центров;</w:t>
      </w:r>
    </w:p>
    <w:p w:rsidR="00AE3313" w:rsidRPr="00AE3313" w:rsidRDefault="00AE3313" w:rsidP="00AE3313">
      <w:pPr>
        <w:autoSpaceDE w:val="0"/>
        <w:autoSpaceDN w:val="0"/>
        <w:adjustRightInd w:val="0"/>
        <w:spacing w:line="252" w:lineRule="auto"/>
        <w:ind w:firstLine="709"/>
        <w:jc w:val="both"/>
        <w:rPr>
          <w:color w:val="000000" w:themeColor="text1"/>
          <w:sz w:val="28"/>
          <w:szCs w:val="28"/>
        </w:rPr>
      </w:pPr>
      <w:r w:rsidRPr="00AE3313">
        <w:rPr>
          <w:color w:val="000000" w:themeColor="text1"/>
          <w:sz w:val="28"/>
          <w:szCs w:val="28"/>
        </w:rPr>
        <w:t>-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AE3313" w:rsidRPr="00AE3313" w:rsidRDefault="00AE3313" w:rsidP="00AE3313">
      <w:pPr>
        <w:autoSpaceDE w:val="0"/>
        <w:autoSpaceDN w:val="0"/>
        <w:adjustRightInd w:val="0"/>
        <w:spacing w:line="257" w:lineRule="auto"/>
        <w:ind w:firstLine="709"/>
        <w:jc w:val="both"/>
        <w:rPr>
          <w:color w:val="000000" w:themeColor="text1"/>
          <w:sz w:val="28"/>
          <w:szCs w:val="28"/>
        </w:rPr>
      </w:pPr>
      <w:r w:rsidRPr="00AE3313">
        <w:rPr>
          <w:color w:val="000000" w:themeColor="text1"/>
          <w:sz w:val="28"/>
          <w:szCs w:val="28"/>
        </w:rPr>
        <w:t>- адрес официального сайта, а также электронной почты и (или) формы обратной связи уполномоченного органа в сети "Интернет".</w:t>
      </w:r>
    </w:p>
    <w:p w:rsidR="00AE3313" w:rsidRPr="00AE3313" w:rsidRDefault="00AE3313" w:rsidP="00AE3313">
      <w:pPr>
        <w:autoSpaceDE w:val="0"/>
        <w:autoSpaceDN w:val="0"/>
        <w:adjustRightInd w:val="0"/>
        <w:spacing w:line="257" w:lineRule="auto"/>
        <w:ind w:firstLine="709"/>
        <w:jc w:val="both"/>
        <w:rPr>
          <w:color w:val="000000" w:themeColor="text1"/>
          <w:sz w:val="28"/>
          <w:szCs w:val="28"/>
        </w:rPr>
      </w:pPr>
      <w:r w:rsidRPr="00AE3313">
        <w:rPr>
          <w:color w:val="000000" w:themeColor="text1"/>
          <w:sz w:val="28"/>
          <w:szCs w:val="28"/>
        </w:rPr>
        <w:t>2.36.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E3313" w:rsidRPr="00AE3313" w:rsidRDefault="00AE3313" w:rsidP="00AE3313">
      <w:pPr>
        <w:autoSpaceDE w:val="0"/>
        <w:autoSpaceDN w:val="0"/>
        <w:adjustRightInd w:val="0"/>
        <w:spacing w:line="257" w:lineRule="auto"/>
        <w:ind w:firstLine="709"/>
        <w:jc w:val="both"/>
        <w:rPr>
          <w:color w:val="000000" w:themeColor="text1"/>
          <w:sz w:val="28"/>
          <w:szCs w:val="28"/>
        </w:rPr>
      </w:pPr>
      <w:r w:rsidRPr="00AE3313">
        <w:rPr>
          <w:color w:val="000000" w:themeColor="text1"/>
          <w:sz w:val="28"/>
          <w:szCs w:val="28"/>
        </w:rPr>
        <w:t>2.37.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AE3313" w:rsidRPr="00AE3313" w:rsidRDefault="00AE3313" w:rsidP="00AE3313">
      <w:pPr>
        <w:autoSpaceDE w:val="0"/>
        <w:autoSpaceDN w:val="0"/>
        <w:adjustRightInd w:val="0"/>
        <w:spacing w:line="257" w:lineRule="auto"/>
        <w:ind w:firstLine="709"/>
        <w:jc w:val="both"/>
        <w:rPr>
          <w:color w:val="000000" w:themeColor="text1"/>
          <w:sz w:val="28"/>
          <w:szCs w:val="28"/>
        </w:rPr>
      </w:pPr>
      <w:r w:rsidRPr="00AE3313">
        <w:rPr>
          <w:color w:val="000000" w:themeColor="text1"/>
          <w:sz w:val="28"/>
          <w:szCs w:val="28"/>
        </w:rPr>
        <w:t xml:space="preserve">2.38. </w:t>
      </w:r>
      <w:proofErr w:type="gramStart"/>
      <w:r w:rsidRPr="00AE3313">
        <w:rPr>
          <w:rFonts w:eastAsia="Calibri"/>
          <w:color w:val="000000" w:themeColor="text1"/>
          <w:sz w:val="28"/>
          <w:szCs w:val="28"/>
        </w:rPr>
        <w:t xml:space="preserve">Информация о ходе рассмотрения </w:t>
      </w:r>
      <w:r w:rsidRPr="00AE3313">
        <w:rPr>
          <w:rFonts w:eastAsia="Calibri"/>
          <w:bCs/>
          <w:color w:val="000000" w:themeColor="text1"/>
          <w:sz w:val="28"/>
          <w:szCs w:val="28"/>
        </w:rPr>
        <w:t>заявления о выдаче разрешения на строительство, заявления о внесении изменений, уведомления</w:t>
      </w:r>
      <w:r w:rsidRPr="00AE3313">
        <w:rPr>
          <w:rFonts w:eastAsia="Calibri"/>
          <w:color w:val="000000" w:themeColor="text1"/>
          <w:sz w:val="28"/>
          <w:szCs w:val="28"/>
        </w:rPr>
        <w:t xml:space="preserve"> и о результатах предоставления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местного самоуправления при обращении заявителя лично, по телефону посредством электронной почты.</w:t>
      </w:r>
      <w:proofErr w:type="gramEnd"/>
    </w:p>
    <w:p w:rsidR="00AE3313" w:rsidRPr="00AE3313" w:rsidRDefault="00AE3313" w:rsidP="00AE3313">
      <w:pPr>
        <w:autoSpaceDE w:val="0"/>
        <w:autoSpaceDN w:val="0"/>
        <w:adjustRightInd w:val="0"/>
        <w:spacing w:line="252" w:lineRule="auto"/>
        <w:ind w:firstLine="709"/>
        <w:jc w:val="center"/>
        <w:rPr>
          <w:bCs/>
          <w:color w:val="000000" w:themeColor="text1"/>
          <w:sz w:val="28"/>
          <w:szCs w:val="28"/>
          <w:highlight w:val="green"/>
        </w:rPr>
      </w:pPr>
    </w:p>
    <w:p w:rsidR="00AE3313" w:rsidRPr="00AE3313" w:rsidRDefault="00AE3313" w:rsidP="00AE3313">
      <w:pPr>
        <w:widowControl w:val="0"/>
        <w:autoSpaceDE w:val="0"/>
        <w:autoSpaceDN w:val="0"/>
        <w:adjustRightInd w:val="0"/>
        <w:spacing w:line="264" w:lineRule="auto"/>
        <w:ind w:firstLine="709"/>
        <w:jc w:val="center"/>
        <w:rPr>
          <w:color w:val="000000" w:themeColor="text1"/>
          <w:sz w:val="28"/>
          <w:szCs w:val="28"/>
          <w:highlight w:val="green"/>
        </w:rPr>
      </w:pPr>
      <w:r w:rsidRPr="00AE3313">
        <w:rPr>
          <w:color w:val="000000" w:themeColor="text1"/>
          <w:sz w:val="28"/>
          <w:szCs w:val="28"/>
        </w:rPr>
        <w:lastRenderedPageBreak/>
        <w:t xml:space="preserve">Раздел </w:t>
      </w:r>
      <w:r w:rsidRPr="00AE3313">
        <w:rPr>
          <w:color w:val="000000" w:themeColor="text1"/>
          <w:sz w:val="28"/>
          <w:szCs w:val="28"/>
          <w:lang w:val="en-US"/>
        </w:rPr>
        <w:t>III</w:t>
      </w:r>
      <w:r w:rsidRPr="00AE3313">
        <w:rPr>
          <w:color w:val="000000" w:themeColor="text1"/>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3313" w:rsidRPr="00AE3313" w:rsidRDefault="00AE3313" w:rsidP="00AE3313">
      <w:pPr>
        <w:widowControl w:val="0"/>
        <w:autoSpaceDE w:val="0"/>
        <w:autoSpaceDN w:val="0"/>
        <w:adjustRightInd w:val="0"/>
        <w:spacing w:line="264" w:lineRule="auto"/>
        <w:ind w:firstLine="709"/>
        <w:jc w:val="both"/>
        <w:rPr>
          <w:color w:val="000000" w:themeColor="text1"/>
          <w:sz w:val="28"/>
          <w:szCs w:val="28"/>
          <w:highlight w:val="green"/>
        </w:rPr>
      </w:pPr>
    </w:p>
    <w:p w:rsidR="00AE3313" w:rsidRPr="00AE3313" w:rsidRDefault="00AE3313" w:rsidP="00AE3313">
      <w:pPr>
        <w:pStyle w:val="ConsPlusTitle"/>
        <w:spacing w:line="264" w:lineRule="auto"/>
        <w:jc w:val="center"/>
        <w:outlineLvl w:val="2"/>
        <w:rPr>
          <w:rFonts w:ascii="Times New Roman" w:hAnsi="Times New Roman" w:cs="Times New Roman"/>
          <w:b w:val="0"/>
          <w:color w:val="000000" w:themeColor="text1"/>
          <w:sz w:val="28"/>
          <w:szCs w:val="28"/>
        </w:rPr>
      </w:pPr>
      <w:r w:rsidRPr="00AE3313">
        <w:rPr>
          <w:rFonts w:ascii="Times New Roman" w:hAnsi="Times New Roman" w:cs="Times New Roman"/>
          <w:b w:val="0"/>
          <w:color w:val="000000" w:themeColor="text1"/>
          <w:sz w:val="28"/>
          <w:szCs w:val="28"/>
        </w:rPr>
        <w:t xml:space="preserve">Перечень вариантов предоставления муниципальной услуги, </w:t>
      </w:r>
    </w:p>
    <w:p w:rsidR="00AE3313" w:rsidRPr="00AE3313" w:rsidRDefault="00AE3313" w:rsidP="00AE3313">
      <w:pPr>
        <w:pStyle w:val="ConsPlusTitle"/>
        <w:spacing w:line="264" w:lineRule="auto"/>
        <w:jc w:val="center"/>
        <w:outlineLvl w:val="2"/>
        <w:rPr>
          <w:rFonts w:ascii="Times New Roman" w:hAnsi="Times New Roman" w:cs="Times New Roman"/>
          <w:b w:val="0"/>
          <w:color w:val="000000" w:themeColor="text1"/>
          <w:sz w:val="28"/>
          <w:szCs w:val="28"/>
        </w:rPr>
      </w:pPr>
      <w:proofErr w:type="gramStart"/>
      <w:r w:rsidRPr="00AE3313">
        <w:rPr>
          <w:rFonts w:ascii="Times New Roman" w:hAnsi="Times New Roman" w:cs="Times New Roman"/>
          <w:b w:val="0"/>
          <w:color w:val="000000" w:themeColor="text1"/>
          <w:sz w:val="28"/>
          <w:szCs w:val="28"/>
        </w:rPr>
        <w:t>включающий</w:t>
      </w:r>
      <w:proofErr w:type="gramEnd"/>
      <w:r w:rsidRPr="00AE3313">
        <w:rPr>
          <w:rFonts w:ascii="Times New Roman" w:hAnsi="Times New Roman" w:cs="Times New Roman"/>
          <w:b w:val="0"/>
          <w:color w:val="000000" w:themeColor="text1"/>
          <w:sz w:val="28"/>
          <w:szCs w:val="28"/>
        </w:rPr>
        <w:t xml:space="preserve"> в том числе варианты предоставления</w:t>
      </w:r>
    </w:p>
    <w:p w:rsidR="00AE3313" w:rsidRPr="00AE3313" w:rsidRDefault="00AE3313" w:rsidP="00AE3313">
      <w:pPr>
        <w:pStyle w:val="ConsPlusTitle"/>
        <w:spacing w:line="264" w:lineRule="auto"/>
        <w:jc w:val="center"/>
        <w:rPr>
          <w:rFonts w:ascii="Times New Roman" w:hAnsi="Times New Roman" w:cs="Times New Roman"/>
          <w:b w:val="0"/>
          <w:color w:val="000000" w:themeColor="text1"/>
          <w:sz w:val="28"/>
          <w:szCs w:val="28"/>
        </w:rPr>
      </w:pPr>
      <w:r w:rsidRPr="00AE3313">
        <w:rPr>
          <w:rFonts w:ascii="Times New Roman" w:hAnsi="Times New Roman" w:cs="Times New Roman"/>
          <w:b w:val="0"/>
          <w:color w:val="000000" w:themeColor="text1"/>
          <w:sz w:val="28"/>
          <w:szCs w:val="28"/>
        </w:rPr>
        <w:t xml:space="preserve">муниципальной услуги, </w:t>
      </w:r>
      <w:proofErr w:type="gramStart"/>
      <w:r w:rsidRPr="00AE3313">
        <w:rPr>
          <w:rFonts w:ascii="Times New Roman" w:hAnsi="Times New Roman" w:cs="Times New Roman"/>
          <w:b w:val="0"/>
          <w:color w:val="000000" w:themeColor="text1"/>
          <w:sz w:val="28"/>
          <w:szCs w:val="28"/>
        </w:rPr>
        <w:t>необходимый</w:t>
      </w:r>
      <w:proofErr w:type="gramEnd"/>
      <w:r w:rsidRPr="00AE3313">
        <w:rPr>
          <w:rFonts w:ascii="Times New Roman" w:hAnsi="Times New Roman" w:cs="Times New Roman"/>
          <w:b w:val="0"/>
          <w:color w:val="000000" w:themeColor="text1"/>
          <w:sz w:val="28"/>
          <w:szCs w:val="28"/>
        </w:rPr>
        <w:t xml:space="preserve"> для исправления</w:t>
      </w:r>
    </w:p>
    <w:p w:rsidR="00AE3313" w:rsidRPr="00AE3313" w:rsidRDefault="00AE3313" w:rsidP="00AE3313">
      <w:pPr>
        <w:pStyle w:val="ConsPlusTitle"/>
        <w:spacing w:line="264" w:lineRule="auto"/>
        <w:jc w:val="center"/>
        <w:rPr>
          <w:rFonts w:ascii="Times New Roman" w:hAnsi="Times New Roman" w:cs="Times New Roman"/>
          <w:b w:val="0"/>
          <w:color w:val="000000" w:themeColor="text1"/>
          <w:sz w:val="28"/>
          <w:szCs w:val="28"/>
        </w:rPr>
      </w:pPr>
      <w:proofErr w:type="gramStart"/>
      <w:r w:rsidRPr="00AE3313">
        <w:rPr>
          <w:rFonts w:ascii="Times New Roman" w:hAnsi="Times New Roman" w:cs="Times New Roman"/>
          <w:b w:val="0"/>
          <w:color w:val="000000" w:themeColor="text1"/>
          <w:sz w:val="28"/>
          <w:szCs w:val="28"/>
        </w:rPr>
        <w:t>допущенных опечаток и ошибок в выданных в результате</w:t>
      </w:r>
      <w:proofErr w:type="gramEnd"/>
    </w:p>
    <w:p w:rsidR="00AE3313" w:rsidRPr="00AE3313" w:rsidRDefault="00AE3313" w:rsidP="00AE3313">
      <w:pPr>
        <w:pStyle w:val="ConsPlusTitle"/>
        <w:spacing w:line="264" w:lineRule="auto"/>
        <w:jc w:val="center"/>
        <w:rPr>
          <w:rFonts w:ascii="Times New Roman" w:hAnsi="Times New Roman" w:cs="Times New Roman"/>
          <w:b w:val="0"/>
          <w:color w:val="000000" w:themeColor="text1"/>
          <w:sz w:val="28"/>
          <w:szCs w:val="28"/>
        </w:rPr>
      </w:pPr>
      <w:r w:rsidRPr="00AE3313">
        <w:rPr>
          <w:rFonts w:ascii="Times New Roman" w:hAnsi="Times New Roman" w:cs="Times New Roman"/>
          <w:b w:val="0"/>
          <w:color w:val="000000" w:themeColor="text1"/>
          <w:sz w:val="28"/>
          <w:szCs w:val="28"/>
        </w:rPr>
        <w:t xml:space="preserve">предоставления муниципальной услуги </w:t>
      </w:r>
      <w:proofErr w:type="gramStart"/>
      <w:r w:rsidRPr="00AE3313">
        <w:rPr>
          <w:rFonts w:ascii="Times New Roman" w:hAnsi="Times New Roman" w:cs="Times New Roman"/>
          <w:b w:val="0"/>
          <w:color w:val="000000" w:themeColor="text1"/>
          <w:sz w:val="28"/>
          <w:szCs w:val="28"/>
        </w:rPr>
        <w:t>документах</w:t>
      </w:r>
      <w:proofErr w:type="gramEnd"/>
      <w:r w:rsidRPr="00AE3313">
        <w:rPr>
          <w:rFonts w:ascii="Times New Roman" w:hAnsi="Times New Roman" w:cs="Times New Roman"/>
          <w:b w:val="0"/>
          <w:color w:val="000000" w:themeColor="text1"/>
          <w:sz w:val="28"/>
          <w:szCs w:val="28"/>
        </w:rPr>
        <w:t xml:space="preserve"> и созданных </w:t>
      </w:r>
    </w:p>
    <w:p w:rsidR="00AE3313" w:rsidRPr="00AE3313" w:rsidRDefault="00AE3313" w:rsidP="00AE3313">
      <w:pPr>
        <w:pStyle w:val="ConsPlusTitle"/>
        <w:spacing w:line="264" w:lineRule="auto"/>
        <w:jc w:val="center"/>
        <w:rPr>
          <w:rFonts w:ascii="Times New Roman" w:hAnsi="Times New Roman" w:cs="Times New Roman"/>
          <w:b w:val="0"/>
          <w:color w:val="000000" w:themeColor="text1"/>
          <w:sz w:val="28"/>
          <w:szCs w:val="28"/>
        </w:rPr>
      </w:pPr>
      <w:r w:rsidRPr="00AE3313">
        <w:rPr>
          <w:rFonts w:ascii="Times New Roman" w:hAnsi="Times New Roman" w:cs="Times New Roman"/>
          <w:b w:val="0"/>
          <w:color w:val="000000" w:themeColor="text1"/>
          <w:sz w:val="28"/>
          <w:szCs w:val="28"/>
        </w:rPr>
        <w:t xml:space="preserve">реестровых </w:t>
      </w:r>
      <w:proofErr w:type="gramStart"/>
      <w:r w:rsidRPr="00AE3313">
        <w:rPr>
          <w:rFonts w:ascii="Times New Roman" w:hAnsi="Times New Roman" w:cs="Times New Roman"/>
          <w:b w:val="0"/>
          <w:color w:val="000000" w:themeColor="text1"/>
          <w:sz w:val="28"/>
          <w:szCs w:val="28"/>
        </w:rPr>
        <w:t>записях</w:t>
      </w:r>
      <w:proofErr w:type="gramEnd"/>
      <w:r w:rsidRPr="00AE3313">
        <w:rPr>
          <w:rFonts w:ascii="Times New Roman" w:hAnsi="Times New Roman" w:cs="Times New Roman"/>
          <w:b w:val="0"/>
          <w:color w:val="000000" w:themeColor="text1"/>
          <w:sz w:val="28"/>
          <w:szCs w:val="28"/>
        </w:rPr>
        <w:t>, для выдачи дубликата документа,</w:t>
      </w:r>
    </w:p>
    <w:p w:rsidR="00AE3313" w:rsidRPr="00AE3313" w:rsidRDefault="00AE3313" w:rsidP="00AE3313">
      <w:pPr>
        <w:pStyle w:val="ConsPlusTitle"/>
        <w:spacing w:line="264" w:lineRule="auto"/>
        <w:jc w:val="center"/>
        <w:rPr>
          <w:rFonts w:ascii="Times New Roman" w:hAnsi="Times New Roman" w:cs="Times New Roman"/>
          <w:b w:val="0"/>
          <w:color w:val="000000" w:themeColor="text1"/>
          <w:sz w:val="28"/>
          <w:szCs w:val="28"/>
        </w:rPr>
      </w:pPr>
      <w:r w:rsidRPr="00AE3313">
        <w:rPr>
          <w:rFonts w:ascii="Times New Roman" w:hAnsi="Times New Roman" w:cs="Times New Roman"/>
          <w:b w:val="0"/>
          <w:color w:val="000000" w:themeColor="text1"/>
          <w:sz w:val="28"/>
          <w:szCs w:val="28"/>
        </w:rPr>
        <w:t xml:space="preserve">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w:t>
      </w:r>
    </w:p>
    <w:p w:rsidR="00AE3313" w:rsidRPr="00AE3313" w:rsidRDefault="00AE3313" w:rsidP="00AE3313">
      <w:pPr>
        <w:pStyle w:val="ConsPlusTitle"/>
        <w:spacing w:line="264" w:lineRule="auto"/>
        <w:jc w:val="center"/>
        <w:rPr>
          <w:rFonts w:ascii="Times New Roman" w:hAnsi="Times New Roman" w:cs="Times New Roman"/>
          <w:b w:val="0"/>
          <w:color w:val="000000" w:themeColor="text1"/>
          <w:sz w:val="28"/>
          <w:szCs w:val="28"/>
        </w:rPr>
      </w:pPr>
      <w:proofErr w:type="gramStart"/>
      <w:r w:rsidRPr="00AE3313">
        <w:rPr>
          <w:rFonts w:ascii="Times New Roman" w:hAnsi="Times New Roman" w:cs="Times New Roman"/>
          <w:b w:val="0"/>
          <w:color w:val="000000" w:themeColor="text1"/>
          <w:sz w:val="28"/>
          <w:szCs w:val="28"/>
        </w:rPr>
        <w:t>муниципальной слуги без рассмотрения (при необходимости)</w:t>
      </w:r>
      <w:proofErr w:type="gramEnd"/>
    </w:p>
    <w:p w:rsidR="00AE3313" w:rsidRPr="00AE3313" w:rsidRDefault="00AE3313" w:rsidP="00AE3313">
      <w:pPr>
        <w:pStyle w:val="ConsPlusNormal0"/>
        <w:spacing w:line="264" w:lineRule="auto"/>
        <w:jc w:val="both"/>
        <w:rPr>
          <w:rFonts w:ascii="Times New Roman" w:hAnsi="Times New Roman" w:cs="Times New Roman"/>
          <w:color w:val="000000" w:themeColor="text1"/>
          <w:sz w:val="28"/>
          <w:szCs w:val="28"/>
        </w:rPr>
      </w:pPr>
    </w:p>
    <w:p w:rsidR="00AE3313" w:rsidRPr="00AE3313" w:rsidRDefault="00AE3313" w:rsidP="00AE3313">
      <w:pPr>
        <w:widowControl w:val="0"/>
        <w:tabs>
          <w:tab w:val="left" w:pos="567"/>
        </w:tabs>
        <w:spacing w:line="264" w:lineRule="auto"/>
        <w:ind w:firstLine="709"/>
        <w:jc w:val="both"/>
        <w:rPr>
          <w:color w:val="000000" w:themeColor="text1"/>
          <w:sz w:val="28"/>
          <w:szCs w:val="28"/>
        </w:rPr>
      </w:pPr>
      <w:r w:rsidRPr="00AE3313">
        <w:rPr>
          <w:color w:val="000000" w:themeColor="text1"/>
          <w:sz w:val="28"/>
          <w:szCs w:val="28"/>
        </w:rPr>
        <w:t xml:space="preserve">3.1.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 </w:t>
      </w:r>
    </w:p>
    <w:p w:rsidR="00AE3313" w:rsidRPr="00AE3313" w:rsidRDefault="00AE3313" w:rsidP="00AE3313">
      <w:pPr>
        <w:widowControl w:val="0"/>
        <w:tabs>
          <w:tab w:val="left" w:pos="567"/>
        </w:tabs>
        <w:spacing w:line="264" w:lineRule="auto"/>
        <w:ind w:firstLine="709"/>
        <w:jc w:val="both"/>
        <w:rPr>
          <w:color w:val="000000" w:themeColor="text1"/>
          <w:sz w:val="28"/>
          <w:szCs w:val="28"/>
        </w:rPr>
      </w:pPr>
      <w:r w:rsidRPr="00AE3313">
        <w:rPr>
          <w:color w:val="000000" w:themeColor="text1"/>
          <w:sz w:val="28"/>
          <w:szCs w:val="28"/>
        </w:rPr>
        <w:t>3.1.1. Вариант 1 – выдача разрешения на строительство.</w:t>
      </w:r>
    </w:p>
    <w:p w:rsidR="00AE3313" w:rsidRPr="00AE3313" w:rsidRDefault="00AE3313" w:rsidP="00AE3313">
      <w:pPr>
        <w:widowControl w:val="0"/>
        <w:tabs>
          <w:tab w:val="left" w:pos="567"/>
        </w:tabs>
        <w:spacing w:line="264" w:lineRule="auto"/>
        <w:ind w:firstLine="709"/>
        <w:jc w:val="both"/>
        <w:rPr>
          <w:color w:val="000000" w:themeColor="text1"/>
          <w:sz w:val="28"/>
          <w:szCs w:val="28"/>
        </w:rPr>
      </w:pPr>
      <w:r w:rsidRPr="00AE3313">
        <w:rPr>
          <w:color w:val="000000" w:themeColor="text1"/>
          <w:sz w:val="28"/>
          <w:szCs w:val="28"/>
        </w:rPr>
        <w:t>3.1.2. Вариант 2 – выдача дубликата разрешения на строительство.</w:t>
      </w:r>
    </w:p>
    <w:p w:rsidR="00AE3313" w:rsidRPr="00AE3313" w:rsidRDefault="00AE3313" w:rsidP="00AE3313">
      <w:pPr>
        <w:widowControl w:val="0"/>
        <w:tabs>
          <w:tab w:val="left" w:pos="567"/>
        </w:tabs>
        <w:spacing w:line="264" w:lineRule="auto"/>
        <w:ind w:firstLine="709"/>
        <w:jc w:val="both"/>
        <w:rPr>
          <w:color w:val="000000" w:themeColor="text1"/>
          <w:sz w:val="28"/>
          <w:szCs w:val="28"/>
        </w:rPr>
      </w:pPr>
      <w:r w:rsidRPr="00AE3313">
        <w:rPr>
          <w:color w:val="000000" w:themeColor="text1"/>
          <w:sz w:val="28"/>
          <w:szCs w:val="28"/>
        </w:rPr>
        <w:t>3.1.3. Вариант 3 – внесение изменений в разрешение на строительство.</w:t>
      </w:r>
    </w:p>
    <w:p w:rsidR="00AE3313" w:rsidRPr="00AE3313" w:rsidRDefault="00AE3313" w:rsidP="00AE3313">
      <w:pPr>
        <w:widowControl w:val="0"/>
        <w:tabs>
          <w:tab w:val="left" w:pos="567"/>
        </w:tabs>
        <w:spacing w:line="264" w:lineRule="auto"/>
        <w:ind w:firstLine="709"/>
        <w:jc w:val="both"/>
        <w:rPr>
          <w:color w:val="000000" w:themeColor="text1"/>
          <w:sz w:val="28"/>
          <w:szCs w:val="28"/>
        </w:rPr>
      </w:pPr>
      <w:r w:rsidRPr="00AE3313">
        <w:rPr>
          <w:color w:val="000000" w:themeColor="text1"/>
          <w:sz w:val="28"/>
          <w:szCs w:val="28"/>
        </w:rPr>
        <w:t>3.1.4. Вариант 4 – исправление допущенных опечаток и ошибок в разрешении на строительство.</w:t>
      </w:r>
    </w:p>
    <w:p w:rsidR="00AE3313" w:rsidRPr="00AE3313" w:rsidRDefault="00AE3313" w:rsidP="00AE3313">
      <w:pPr>
        <w:widowControl w:val="0"/>
        <w:tabs>
          <w:tab w:val="left" w:pos="567"/>
        </w:tabs>
        <w:spacing w:line="264" w:lineRule="auto"/>
        <w:ind w:firstLine="709"/>
        <w:jc w:val="both"/>
        <w:rPr>
          <w:color w:val="000000" w:themeColor="text1"/>
          <w:sz w:val="28"/>
          <w:szCs w:val="28"/>
        </w:rPr>
      </w:pPr>
    </w:p>
    <w:p w:rsidR="00AE3313" w:rsidRPr="00AE3313" w:rsidRDefault="00AE3313" w:rsidP="00AE3313">
      <w:pPr>
        <w:widowControl w:val="0"/>
        <w:tabs>
          <w:tab w:val="left" w:pos="567"/>
        </w:tabs>
        <w:spacing w:line="264" w:lineRule="auto"/>
        <w:ind w:firstLine="709"/>
        <w:jc w:val="both"/>
        <w:rPr>
          <w:color w:val="000000" w:themeColor="text1"/>
          <w:sz w:val="28"/>
          <w:szCs w:val="28"/>
        </w:rPr>
      </w:pPr>
      <w:r w:rsidRPr="00AE3313">
        <w:rPr>
          <w:color w:val="000000" w:themeColor="text1"/>
          <w:sz w:val="28"/>
          <w:szCs w:val="28"/>
        </w:rPr>
        <w:t>Описание административной процедуры профилирования заявителя</w:t>
      </w:r>
    </w:p>
    <w:p w:rsidR="00AE3313" w:rsidRPr="00AE3313" w:rsidRDefault="00AE3313" w:rsidP="00AE3313">
      <w:pPr>
        <w:widowControl w:val="0"/>
        <w:tabs>
          <w:tab w:val="left" w:pos="567"/>
        </w:tabs>
        <w:spacing w:line="264" w:lineRule="auto"/>
        <w:ind w:firstLine="709"/>
        <w:jc w:val="both"/>
        <w:rPr>
          <w:color w:val="000000" w:themeColor="text1"/>
          <w:sz w:val="28"/>
          <w:szCs w:val="28"/>
        </w:rPr>
      </w:pPr>
    </w:p>
    <w:p w:rsidR="00AE3313" w:rsidRPr="00AE3313" w:rsidRDefault="00AE3313" w:rsidP="00AE3313">
      <w:pPr>
        <w:widowControl w:val="0"/>
        <w:tabs>
          <w:tab w:val="left" w:pos="567"/>
        </w:tabs>
        <w:spacing w:line="264" w:lineRule="auto"/>
        <w:ind w:firstLine="709"/>
        <w:jc w:val="both"/>
        <w:rPr>
          <w:color w:val="000000" w:themeColor="text1"/>
          <w:sz w:val="28"/>
          <w:szCs w:val="28"/>
        </w:rPr>
      </w:pPr>
      <w:r w:rsidRPr="00AE3313">
        <w:rPr>
          <w:color w:val="000000" w:themeColor="text1"/>
          <w:sz w:val="28"/>
          <w:szCs w:val="28"/>
        </w:rPr>
        <w:t>3.2. Вариант предоставления муниципальной услуги определяется в зависимости от результата предоставления услуги, за предоставлением которой обратился заявитель или его представитель.</w:t>
      </w:r>
    </w:p>
    <w:p w:rsidR="00AE3313" w:rsidRPr="00AE3313" w:rsidRDefault="00AE3313" w:rsidP="00AE3313">
      <w:pPr>
        <w:widowControl w:val="0"/>
        <w:tabs>
          <w:tab w:val="left" w:pos="567"/>
        </w:tabs>
        <w:spacing w:line="264" w:lineRule="auto"/>
        <w:ind w:firstLine="709"/>
        <w:jc w:val="both"/>
        <w:rPr>
          <w:color w:val="000000" w:themeColor="text1"/>
          <w:sz w:val="28"/>
          <w:szCs w:val="28"/>
        </w:rPr>
      </w:pPr>
    </w:p>
    <w:p w:rsidR="00AE3313" w:rsidRPr="00AE3313" w:rsidRDefault="00AE3313" w:rsidP="00AE3313">
      <w:pPr>
        <w:widowControl w:val="0"/>
        <w:tabs>
          <w:tab w:val="left" w:pos="567"/>
        </w:tabs>
        <w:spacing w:line="264" w:lineRule="auto"/>
        <w:ind w:firstLine="709"/>
        <w:jc w:val="center"/>
        <w:rPr>
          <w:color w:val="000000" w:themeColor="text1"/>
          <w:sz w:val="28"/>
          <w:szCs w:val="28"/>
        </w:rPr>
      </w:pPr>
      <w:r w:rsidRPr="00AE3313">
        <w:rPr>
          <w:color w:val="000000" w:themeColor="text1"/>
          <w:sz w:val="28"/>
          <w:szCs w:val="28"/>
        </w:rPr>
        <w:t>Подразделы, содержащие описание вариантов предоставления муниципальной услуги</w:t>
      </w:r>
    </w:p>
    <w:p w:rsidR="00AE3313" w:rsidRPr="00AE3313" w:rsidRDefault="00AE3313" w:rsidP="00AE3313">
      <w:pPr>
        <w:widowControl w:val="0"/>
        <w:tabs>
          <w:tab w:val="left" w:pos="567"/>
        </w:tabs>
        <w:spacing w:line="264" w:lineRule="auto"/>
        <w:ind w:firstLine="709"/>
        <w:jc w:val="center"/>
        <w:rPr>
          <w:color w:val="000000" w:themeColor="text1"/>
          <w:sz w:val="28"/>
          <w:szCs w:val="28"/>
        </w:rPr>
      </w:pPr>
    </w:p>
    <w:p w:rsidR="00AE3313" w:rsidRPr="00AE3313" w:rsidRDefault="00AE3313" w:rsidP="00AE3313">
      <w:pPr>
        <w:widowControl w:val="0"/>
        <w:tabs>
          <w:tab w:val="left" w:pos="567"/>
        </w:tabs>
        <w:spacing w:line="264" w:lineRule="auto"/>
        <w:ind w:firstLine="709"/>
        <w:jc w:val="center"/>
        <w:rPr>
          <w:color w:val="000000" w:themeColor="text1"/>
          <w:sz w:val="28"/>
          <w:szCs w:val="28"/>
        </w:rPr>
      </w:pPr>
      <w:r w:rsidRPr="00AE3313">
        <w:rPr>
          <w:color w:val="000000" w:themeColor="text1"/>
          <w:sz w:val="28"/>
          <w:szCs w:val="28"/>
        </w:rPr>
        <w:t>Вариант 1</w:t>
      </w:r>
    </w:p>
    <w:p w:rsidR="00AE3313" w:rsidRPr="00AE3313" w:rsidRDefault="00AE3313" w:rsidP="00AE3313">
      <w:pPr>
        <w:widowControl w:val="0"/>
        <w:tabs>
          <w:tab w:val="left" w:pos="567"/>
        </w:tabs>
        <w:spacing w:line="264" w:lineRule="auto"/>
        <w:ind w:firstLine="709"/>
        <w:jc w:val="both"/>
        <w:rPr>
          <w:color w:val="000000" w:themeColor="text1"/>
          <w:sz w:val="28"/>
          <w:szCs w:val="28"/>
        </w:rPr>
      </w:pPr>
    </w:p>
    <w:p w:rsidR="00AE3313" w:rsidRPr="00AE3313" w:rsidRDefault="00AE3313" w:rsidP="00AE3313">
      <w:pPr>
        <w:widowControl w:val="0"/>
        <w:tabs>
          <w:tab w:val="left" w:pos="567"/>
        </w:tabs>
        <w:spacing w:line="264" w:lineRule="auto"/>
        <w:ind w:firstLine="709"/>
        <w:jc w:val="both"/>
        <w:rPr>
          <w:color w:val="000000" w:themeColor="text1"/>
          <w:sz w:val="28"/>
          <w:szCs w:val="28"/>
        </w:rPr>
      </w:pPr>
      <w:r w:rsidRPr="00AE3313">
        <w:rPr>
          <w:color w:val="000000" w:themeColor="text1"/>
          <w:sz w:val="28"/>
          <w:szCs w:val="28"/>
        </w:rPr>
        <w:t xml:space="preserve">3.3. Результат предоставления муниципальной услуги указан в подпункте </w:t>
      </w:r>
      <w:r w:rsidRPr="00AE3313">
        <w:rPr>
          <w:bCs/>
          <w:color w:val="000000" w:themeColor="text1"/>
          <w:sz w:val="28"/>
          <w:szCs w:val="28"/>
        </w:rPr>
        <w:t>"</w:t>
      </w:r>
      <w:r w:rsidRPr="00AE3313">
        <w:rPr>
          <w:color w:val="000000" w:themeColor="text1"/>
          <w:sz w:val="28"/>
          <w:szCs w:val="28"/>
        </w:rPr>
        <w:t>а</w:t>
      </w:r>
      <w:r w:rsidRPr="00AE3313">
        <w:rPr>
          <w:bCs/>
          <w:color w:val="000000" w:themeColor="text1"/>
          <w:sz w:val="28"/>
          <w:szCs w:val="28"/>
        </w:rPr>
        <w:t>"</w:t>
      </w:r>
      <w:r w:rsidRPr="00AE3313">
        <w:rPr>
          <w:color w:val="000000" w:themeColor="text1"/>
          <w:sz w:val="28"/>
          <w:szCs w:val="28"/>
        </w:rPr>
        <w:t xml:space="preserve"> пункта 2.3 административного регламента.</w:t>
      </w:r>
    </w:p>
    <w:p w:rsidR="00AE3313" w:rsidRPr="00AE3313" w:rsidRDefault="00AE3313" w:rsidP="00AE3313">
      <w:pPr>
        <w:widowControl w:val="0"/>
        <w:tabs>
          <w:tab w:val="left" w:pos="567"/>
        </w:tabs>
        <w:spacing w:line="264" w:lineRule="auto"/>
        <w:ind w:firstLine="709"/>
        <w:jc w:val="both"/>
        <w:rPr>
          <w:color w:val="000000" w:themeColor="text1"/>
          <w:sz w:val="28"/>
          <w:szCs w:val="28"/>
        </w:rPr>
      </w:pPr>
    </w:p>
    <w:p w:rsidR="00AE3313" w:rsidRDefault="00AE3313" w:rsidP="00AE3313">
      <w:pPr>
        <w:widowControl w:val="0"/>
        <w:tabs>
          <w:tab w:val="left" w:pos="567"/>
        </w:tabs>
        <w:spacing w:line="264" w:lineRule="auto"/>
        <w:ind w:firstLine="709"/>
        <w:jc w:val="center"/>
        <w:rPr>
          <w:color w:val="000000" w:themeColor="text1"/>
          <w:sz w:val="28"/>
          <w:szCs w:val="28"/>
        </w:rPr>
      </w:pPr>
    </w:p>
    <w:p w:rsidR="00AE3313" w:rsidRPr="00AE3313" w:rsidRDefault="00AE3313" w:rsidP="00AE3313">
      <w:pPr>
        <w:widowControl w:val="0"/>
        <w:tabs>
          <w:tab w:val="left" w:pos="567"/>
        </w:tabs>
        <w:spacing w:line="264" w:lineRule="auto"/>
        <w:ind w:firstLine="709"/>
        <w:jc w:val="center"/>
        <w:rPr>
          <w:color w:val="000000" w:themeColor="text1"/>
          <w:sz w:val="28"/>
          <w:szCs w:val="28"/>
        </w:rPr>
      </w:pPr>
      <w:r w:rsidRPr="00AE3313">
        <w:rPr>
          <w:color w:val="000000" w:themeColor="text1"/>
          <w:sz w:val="28"/>
          <w:szCs w:val="28"/>
        </w:rPr>
        <w:lastRenderedPageBreak/>
        <w:t>Перечень и описание административных процедур предоставления муниципальной услуги</w:t>
      </w:r>
    </w:p>
    <w:p w:rsidR="00AE3313" w:rsidRPr="00AE3313" w:rsidRDefault="00AE3313" w:rsidP="00AE3313">
      <w:pPr>
        <w:widowControl w:val="0"/>
        <w:tabs>
          <w:tab w:val="left" w:pos="567"/>
        </w:tabs>
        <w:spacing w:line="264" w:lineRule="auto"/>
        <w:ind w:firstLine="709"/>
        <w:jc w:val="center"/>
        <w:rPr>
          <w:color w:val="000000" w:themeColor="text1"/>
          <w:sz w:val="28"/>
          <w:szCs w:val="28"/>
        </w:rPr>
      </w:pPr>
    </w:p>
    <w:p w:rsidR="00AE3313" w:rsidRPr="00AE3313" w:rsidRDefault="00AE3313" w:rsidP="00AE3313">
      <w:pPr>
        <w:widowControl w:val="0"/>
        <w:tabs>
          <w:tab w:val="left" w:pos="567"/>
        </w:tabs>
        <w:spacing w:line="264" w:lineRule="auto"/>
        <w:ind w:firstLine="709"/>
        <w:jc w:val="center"/>
        <w:rPr>
          <w:color w:val="000000" w:themeColor="text1"/>
          <w:sz w:val="28"/>
          <w:szCs w:val="28"/>
        </w:rPr>
      </w:pPr>
      <w:r w:rsidRPr="00AE3313">
        <w:rPr>
          <w:color w:val="000000" w:themeColor="text1"/>
          <w:sz w:val="28"/>
          <w:szCs w:val="28"/>
        </w:rPr>
        <w:t>Прием запроса и документов и (или) информации, необходимых</w:t>
      </w: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для предоставления муниципальной услуги</w:t>
      </w:r>
    </w:p>
    <w:p w:rsidR="00AE3313" w:rsidRPr="00AE3313" w:rsidRDefault="00AE3313" w:rsidP="00AE3313">
      <w:pPr>
        <w:widowControl w:val="0"/>
        <w:tabs>
          <w:tab w:val="left" w:pos="567"/>
        </w:tabs>
        <w:ind w:firstLine="709"/>
        <w:jc w:val="both"/>
        <w:rPr>
          <w:color w:val="000000" w:themeColor="text1"/>
          <w:sz w:val="28"/>
          <w:szCs w:val="28"/>
        </w:rPr>
      </w:pP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3.4. </w:t>
      </w:r>
      <w:proofErr w:type="gramStart"/>
      <w:r w:rsidRPr="00AE3313">
        <w:rPr>
          <w:color w:val="000000" w:themeColor="text1"/>
          <w:sz w:val="28"/>
          <w:szCs w:val="28"/>
        </w:rPr>
        <w:t xml:space="preserve">Основанием для начала административной процедуры является поступление в </w:t>
      </w:r>
      <w:r w:rsidRPr="00AE3313">
        <w:rPr>
          <w:bCs/>
          <w:color w:val="000000" w:themeColor="text1"/>
          <w:sz w:val="28"/>
          <w:szCs w:val="28"/>
        </w:rPr>
        <w:t>уполномоченный орган местного самоуправления (далее в настоящем разделе –</w:t>
      </w:r>
      <w:r w:rsidRPr="00AE3313">
        <w:rPr>
          <w:color w:val="000000" w:themeColor="text1"/>
          <w:sz w:val="28"/>
          <w:szCs w:val="28"/>
        </w:rPr>
        <w:t xml:space="preserve"> уполномоченный орган) заявления о выдаче разрешения на строительство (далее в настоящем подразделе – заявление) по форме согласно Приложению № 2 к административному регламенту и документов, предусмотренных пунктом 2.8 административного регламента, одним из способов, установленных пунктом 2.5 административного регламента.</w:t>
      </w:r>
      <w:proofErr w:type="gramEnd"/>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3.5. В целях установления личности физическое лицо представляет в уполномоченный орган документ, предусмотренный подпунктом </w:t>
      </w:r>
      <w:r w:rsidRPr="00AE3313">
        <w:rPr>
          <w:bCs/>
          <w:color w:val="000000" w:themeColor="text1"/>
          <w:sz w:val="28"/>
          <w:szCs w:val="28"/>
        </w:rPr>
        <w:t>"</w:t>
      </w:r>
      <w:r w:rsidRPr="00AE3313">
        <w:rPr>
          <w:color w:val="000000" w:themeColor="text1"/>
          <w:sz w:val="28"/>
          <w:szCs w:val="28"/>
        </w:rPr>
        <w:t>б</w:t>
      </w:r>
      <w:r w:rsidRPr="00AE3313">
        <w:rPr>
          <w:bCs/>
          <w:color w:val="000000" w:themeColor="text1"/>
          <w:sz w:val="28"/>
          <w:szCs w:val="28"/>
        </w:rPr>
        <w:t>"</w:t>
      </w:r>
      <w:r w:rsidRPr="00AE3313">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2.8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Pr="00AE3313">
        <w:rPr>
          <w:bCs/>
          <w:color w:val="000000" w:themeColor="text1"/>
          <w:sz w:val="28"/>
          <w:szCs w:val="28"/>
        </w:rPr>
        <w:t>"</w:t>
      </w:r>
      <w:r w:rsidRPr="00AE3313">
        <w:rPr>
          <w:color w:val="000000" w:themeColor="text1"/>
          <w:sz w:val="28"/>
          <w:szCs w:val="28"/>
        </w:rPr>
        <w:t>б</w:t>
      </w:r>
      <w:r w:rsidRPr="00AE3313">
        <w:rPr>
          <w:bCs/>
          <w:color w:val="000000" w:themeColor="text1"/>
          <w:sz w:val="28"/>
          <w:szCs w:val="28"/>
        </w:rPr>
        <w:t>"</w:t>
      </w:r>
      <w:r w:rsidRPr="00AE3313">
        <w:rPr>
          <w:color w:val="000000" w:themeColor="text1"/>
          <w:sz w:val="28"/>
          <w:szCs w:val="28"/>
        </w:rPr>
        <w:t xml:space="preserve"> пункта 2.8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3.6. Основания для принятия решения об отказе в приеме заявления и документов, необходимых для предоставления муниципальной услуги, указаны в пункте 2.12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3.7. Возможность получения муниципальной услуги по экстерриториальному принципу отсутствует.</w:t>
      </w:r>
    </w:p>
    <w:p w:rsidR="00AE3313" w:rsidRPr="00AE3313" w:rsidRDefault="00AE3313" w:rsidP="00AE3313">
      <w:pPr>
        <w:pStyle w:val="ConsPlusNormal0"/>
        <w:ind w:firstLine="709"/>
        <w:jc w:val="both"/>
        <w:rPr>
          <w:rFonts w:ascii="Times New Roman" w:hAnsi="Times New Roman" w:cs="Times New Roman"/>
          <w:color w:val="000000" w:themeColor="text1"/>
          <w:sz w:val="28"/>
          <w:szCs w:val="28"/>
        </w:rPr>
      </w:pPr>
      <w:r w:rsidRPr="00AE3313">
        <w:rPr>
          <w:rFonts w:ascii="Times New Roman" w:hAnsi="Times New Roman" w:cs="Times New Roman"/>
          <w:color w:val="000000" w:themeColor="text1"/>
          <w:sz w:val="28"/>
          <w:szCs w:val="28"/>
        </w:rPr>
        <w:t>3.8. Заявление и документы, предусмотренные пунктами 2.8 и  2.9.1 административного регламента, направленные одним из способов, установленных в подпунктах "б", "в" пункта 2.5 административного регламента, принимаются ответственным должностным лицом.</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Заявление и документы, предусмотренные пунктами 2.8 и 2.9.1 административного регламента, направленные одним из способов, указанных в подпунктах "а", "г" пункта 2.5 административного регламента, регистрируются в автоматическом режиме. </w:t>
      </w:r>
    </w:p>
    <w:p w:rsidR="00AE3313" w:rsidRPr="00AE3313" w:rsidRDefault="00AE3313" w:rsidP="00AE3313">
      <w:pPr>
        <w:widowControl w:val="0"/>
        <w:tabs>
          <w:tab w:val="left" w:pos="567"/>
        </w:tabs>
        <w:ind w:firstLine="709"/>
        <w:jc w:val="both"/>
        <w:rPr>
          <w:color w:val="000000" w:themeColor="text1"/>
          <w:sz w:val="28"/>
          <w:szCs w:val="28"/>
        </w:rPr>
      </w:pPr>
      <w:proofErr w:type="gramStart"/>
      <w:r w:rsidRPr="00AE3313">
        <w:rPr>
          <w:color w:val="000000" w:themeColor="text1"/>
          <w:sz w:val="28"/>
          <w:szCs w:val="28"/>
        </w:rPr>
        <w:t xml:space="preserve">Заявление и документы, предусмотренные пунктами 2.8 и 2.9.1 административного регламента, направленные через многофункциональный центр, могут быть получены из многофункционального центра в электронной </w:t>
      </w:r>
      <w:r w:rsidRPr="00AE3313">
        <w:rPr>
          <w:color w:val="000000" w:themeColor="text1"/>
          <w:sz w:val="28"/>
          <w:szCs w:val="28"/>
        </w:rPr>
        <w:lastRenderedPageBreak/>
        <w:t>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roofErr w:type="gramEnd"/>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3.9. 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Для возможности подачи заявления через Единый портал заявитель должен быть зарегистрирован в ЕСИА.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3.10. Срок регистрации заявления, документов, предусмотренных пунктами 2.8 и 2.9.1 административного регламента, указан в пункте 2.19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3.11. Результатом административной процедуры является регистрация заявления и документов, предусмотренных пунктами 2.8 и 2.9.1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Межведомственное информационное взаимодействие</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3.13.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пункте 2.9.1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3.14. Ответственное должностное лицо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2.9.1 административного регламента, если заявитель не представил указанные документы самостоятельно.</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3.15. Запрос о представлении в уполномоченный орган документов (их копий или сведений, содержащихся в них) содержит:</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наименование органа или организации, в адрес которых направляется межведомственный запрос;</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наименование муниципальной услуги, для предоставления которой необходимо представление документа и (или) информации;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 указание на положения нормативного правового акта, которыми установлено представление документа и (или) информации, </w:t>
      </w:r>
      <w:proofErr w:type="gramStart"/>
      <w:r w:rsidRPr="00AE3313">
        <w:rPr>
          <w:color w:val="000000" w:themeColor="text1"/>
          <w:sz w:val="28"/>
          <w:szCs w:val="28"/>
        </w:rPr>
        <w:t>необходимых</w:t>
      </w:r>
      <w:proofErr w:type="gramEnd"/>
      <w:r w:rsidRPr="00AE3313">
        <w:rPr>
          <w:color w:val="000000" w:themeColor="text1"/>
          <w:sz w:val="28"/>
          <w:szCs w:val="28"/>
        </w:rPr>
        <w:t xml:space="preserve"> для предоставления муниципальной услуги, и указание на реквизиты данного нормативного правового акта;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реквизиты и наименования документов, необходимых для предоставления муниципальной услуги.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3.16. По межведомственным запросам документы (их копии или сведения, содержащиеся в них), предусмотренные пунктом 2.9.1 </w:t>
      </w:r>
      <w:r w:rsidRPr="00AE3313">
        <w:rPr>
          <w:color w:val="000000" w:themeColor="text1"/>
          <w:sz w:val="28"/>
          <w:szCs w:val="28"/>
        </w:rPr>
        <w:lastRenderedPageBreak/>
        <w:t>административного регламента, предоставляются органами и организациями,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3.17. Межведомственное информационное взаимодействие </w:t>
      </w:r>
      <w:proofErr w:type="gramStart"/>
      <w:r w:rsidRPr="00AE3313">
        <w:rPr>
          <w:color w:val="000000" w:themeColor="text1"/>
          <w:sz w:val="28"/>
          <w:szCs w:val="28"/>
        </w:rPr>
        <w:t>может</w:t>
      </w:r>
      <w:proofErr w:type="gramEnd"/>
      <w:r w:rsidRPr="00AE3313">
        <w:rPr>
          <w:color w:val="000000" w:themeColor="text1"/>
          <w:sz w:val="28"/>
          <w:szCs w:val="28"/>
        </w:rPr>
        <w:t xml:space="preserve"> осуществляется на бумажном носителе:</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2) при необходимости представления оригиналов документов на бумажном носителе при направлении межведомственного запроса.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2.9.1 административного регламента, предоставляются органами и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3.18. 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AE3313" w:rsidRPr="00AE3313" w:rsidRDefault="00AE3313" w:rsidP="00AE3313">
      <w:pPr>
        <w:widowControl w:val="0"/>
        <w:tabs>
          <w:tab w:val="left" w:pos="567"/>
        </w:tabs>
        <w:ind w:firstLine="709"/>
        <w:jc w:val="both"/>
        <w:rPr>
          <w:color w:val="000000" w:themeColor="text1"/>
          <w:sz w:val="28"/>
          <w:szCs w:val="28"/>
        </w:rPr>
      </w:pP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 xml:space="preserve">Принятие решения о предоставлении </w:t>
      </w: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(об отказе в предоставлении) муниципальной услуги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3.19. Основанием для начала административной процедуры является регистрация заявления и документов, предусмотренных пунктами 2.8 и 2.9.1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3.20. В рамках рассмотрения заявления и документов, предусмотренных пунктами 2.8 и 2.9.1 административного регламента, осуществляется проверка наличия и правильности оформления документов.</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3.20.1. </w:t>
      </w:r>
      <w:proofErr w:type="gramStart"/>
      <w:r w:rsidRPr="00AE3313">
        <w:rPr>
          <w:color w:val="000000" w:themeColor="text1"/>
          <w:sz w:val="28"/>
          <w:szCs w:val="28"/>
        </w:rPr>
        <w:t>Ответственное должностное лицо проводит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очередности планируемого развития территории, предусмотренной проектом планировки территории,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w:t>
      </w:r>
      <w:proofErr w:type="gramEnd"/>
      <w:r w:rsidRPr="00AE3313">
        <w:rPr>
          <w:color w:val="000000" w:themeColor="text1"/>
          <w:sz w:val="28"/>
          <w:szCs w:val="28"/>
        </w:rPr>
        <w:t xml:space="preserve"> </w:t>
      </w:r>
      <w:proofErr w:type="gramStart"/>
      <w:r w:rsidRPr="00AE3313">
        <w:rPr>
          <w:color w:val="000000" w:themeColor="text1"/>
          <w:sz w:val="28"/>
          <w:szCs w:val="28"/>
        </w:rPr>
        <w:t xml:space="preserve">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w:t>
      </w:r>
      <w:r w:rsidRPr="00AE3313">
        <w:rPr>
          <w:color w:val="000000" w:themeColor="text1"/>
          <w:sz w:val="28"/>
          <w:szCs w:val="28"/>
        </w:rPr>
        <w:lastRenderedPageBreak/>
        <w:t>земельным и иным законодательством Российской Федерации.</w:t>
      </w:r>
      <w:proofErr w:type="gramEnd"/>
      <w:r w:rsidRPr="00AE3313">
        <w:rPr>
          <w:color w:val="000000" w:themeColor="text1"/>
          <w:sz w:val="28"/>
          <w:szCs w:val="28"/>
        </w:rPr>
        <w:t xml:space="preserve">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3.21. Неполучение (несвоевременное получение) документов, предусмотренных пунктом 2.9.1 административного регламента, не может являться основанием для отказа в предоставлении муниципальной услуги.</w:t>
      </w:r>
    </w:p>
    <w:p w:rsidR="00AE3313" w:rsidRPr="00AE3313" w:rsidRDefault="00AE3313" w:rsidP="00AE3313">
      <w:pPr>
        <w:widowControl w:val="0"/>
        <w:ind w:firstLine="709"/>
        <w:jc w:val="both"/>
        <w:rPr>
          <w:color w:val="000000" w:themeColor="text1"/>
          <w:sz w:val="28"/>
          <w:szCs w:val="28"/>
        </w:rPr>
      </w:pPr>
      <w:r w:rsidRPr="00AE3313">
        <w:rPr>
          <w:color w:val="000000" w:themeColor="text1"/>
          <w:sz w:val="28"/>
          <w:szCs w:val="28"/>
        </w:rPr>
        <w:t>3.22. Критериями принятия решения о предоставлении муниципальной услуги являются:</w:t>
      </w:r>
    </w:p>
    <w:p w:rsidR="00AE3313" w:rsidRPr="00AE3313" w:rsidRDefault="00AE3313" w:rsidP="00AE3313">
      <w:pPr>
        <w:widowControl w:val="0"/>
        <w:ind w:firstLine="709"/>
        <w:jc w:val="both"/>
        <w:rPr>
          <w:bCs/>
          <w:color w:val="000000" w:themeColor="text1"/>
          <w:sz w:val="28"/>
          <w:szCs w:val="28"/>
        </w:rPr>
      </w:pPr>
      <w:r w:rsidRPr="00AE3313">
        <w:rPr>
          <w:bCs/>
          <w:color w:val="000000" w:themeColor="text1"/>
          <w:sz w:val="28"/>
          <w:szCs w:val="28"/>
        </w:rPr>
        <w:t>а) наличие документов, предусмотренных подпунктами "г", "д" пункта 2.8, пунктом 2.9.1 административного регламента;</w:t>
      </w:r>
    </w:p>
    <w:p w:rsidR="00AE3313" w:rsidRPr="00AE3313" w:rsidRDefault="00AE3313" w:rsidP="00AE3313">
      <w:pPr>
        <w:widowControl w:val="0"/>
        <w:ind w:firstLine="709"/>
        <w:jc w:val="both"/>
        <w:rPr>
          <w:bCs/>
          <w:color w:val="000000" w:themeColor="text1"/>
          <w:sz w:val="28"/>
          <w:szCs w:val="28"/>
        </w:rPr>
      </w:pPr>
      <w:r w:rsidRPr="00AE3313">
        <w:rPr>
          <w:bCs/>
          <w:color w:val="000000" w:themeColor="text1"/>
          <w:sz w:val="28"/>
          <w:szCs w:val="28"/>
        </w:rPr>
        <w:t>б)</w:t>
      </w:r>
      <w:r w:rsidRPr="00AE3313">
        <w:rPr>
          <w:color w:val="000000" w:themeColor="text1"/>
          <w:sz w:val="28"/>
          <w:szCs w:val="28"/>
        </w:rPr>
        <w:t xml:space="preserve"> отсутствие оснований для отказа</w:t>
      </w:r>
      <w:r w:rsidRPr="00AE3313">
        <w:rPr>
          <w:bCs/>
          <w:color w:val="000000" w:themeColor="text1"/>
          <w:sz w:val="28"/>
          <w:szCs w:val="28"/>
        </w:rPr>
        <w:t xml:space="preserve"> в выдаче разрешения на строительство</w:t>
      </w:r>
      <w:r w:rsidRPr="00AE3313">
        <w:rPr>
          <w:color w:val="000000" w:themeColor="text1"/>
          <w:sz w:val="28"/>
          <w:szCs w:val="28"/>
        </w:rPr>
        <w:t xml:space="preserve">, указанных в </w:t>
      </w:r>
      <w:hyperlink r:id="rId19" w:anchor="P270" w:history="1">
        <w:r w:rsidRPr="00AE3313">
          <w:rPr>
            <w:rStyle w:val="a5"/>
            <w:color w:val="000000" w:themeColor="text1"/>
            <w:sz w:val="28"/>
            <w:szCs w:val="28"/>
          </w:rPr>
          <w:t>пункте</w:t>
        </w:r>
      </w:hyperlink>
      <w:r w:rsidRPr="00AE3313">
        <w:rPr>
          <w:color w:val="000000" w:themeColor="text1"/>
          <w:sz w:val="28"/>
          <w:szCs w:val="28"/>
        </w:rPr>
        <w:t xml:space="preserve"> 2.15.1 </w:t>
      </w:r>
      <w:r w:rsidRPr="00AE3313">
        <w:rPr>
          <w:bCs/>
          <w:color w:val="000000" w:themeColor="text1"/>
          <w:sz w:val="28"/>
          <w:szCs w:val="28"/>
        </w:rPr>
        <w:t xml:space="preserve">административного регламента.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3.23. Критериями принятия решения об отказе в предоставлении муниципальной услуги:</w:t>
      </w:r>
    </w:p>
    <w:p w:rsidR="00AE3313" w:rsidRPr="00AE3313" w:rsidRDefault="00AE3313" w:rsidP="00AE3313">
      <w:pPr>
        <w:widowControl w:val="0"/>
        <w:tabs>
          <w:tab w:val="left" w:pos="567"/>
        </w:tabs>
        <w:ind w:firstLine="709"/>
        <w:jc w:val="both"/>
        <w:rPr>
          <w:bCs/>
          <w:color w:val="000000" w:themeColor="text1"/>
          <w:sz w:val="28"/>
          <w:szCs w:val="28"/>
        </w:rPr>
      </w:pPr>
      <w:r w:rsidRPr="00AE3313">
        <w:rPr>
          <w:bCs/>
          <w:color w:val="000000" w:themeColor="text1"/>
          <w:sz w:val="28"/>
          <w:szCs w:val="28"/>
        </w:rPr>
        <w:t>а) отсутствие документов, предусмотренных подпунктами "г", "д" пункта 2.8, пунктом 2.9.1 административного регламента;</w:t>
      </w:r>
    </w:p>
    <w:p w:rsidR="00AE3313" w:rsidRPr="00AE3313" w:rsidRDefault="00AE3313" w:rsidP="00AE3313">
      <w:pPr>
        <w:widowControl w:val="0"/>
        <w:ind w:firstLine="709"/>
        <w:jc w:val="both"/>
        <w:rPr>
          <w:bCs/>
          <w:color w:val="000000" w:themeColor="text1"/>
          <w:sz w:val="28"/>
          <w:szCs w:val="28"/>
        </w:rPr>
      </w:pPr>
      <w:r w:rsidRPr="00AE3313">
        <w:rPr>
          <w:bCs/>
          <w:color w:val="000000" w:themeColor="text1"/>
          <w:sz w:val="28"/>
          <w:szCs w:val="28"/>
        </w:rPr>
        <w:t>б)</w:t>
      </w:r>
      <w:r w:rsidRPr="00AE3313">
        <w:rPr>
          <w:color w:val="000000" w:themeColor="text1"/>
          <w:sz w:val="28"/>
          <w:szCs w:val="28"/>
        </w:rPr>
        <w:t xml:space="preserve"> наличие оснований для отказа</w:t>
      </w:r>
      <w:r w:rsidRPr="00AE3313">
        <w:rPr>
          <w:bCs/>
          <w:color w:val="000000" w:themeColor="text1"/>
          <w:sz w:val="28"/>
          <w:szCs w:val="28"/>
        </w:rPr>
        <w:t xml:space="preserve"> в выдаче разрешения на строительство</w:t>
      </w:r>
      <w:r w:rsidRPr="00AE3313">
        <w:rPr>
          <w:color w:val="000000" w:themeColor="text1"/>
          <w:sz w:val="28"/>
          <w:szCs w:val="28"/>
        </w:rPr>
        <w:t xml:space="preserve">, указанных в </w:t>
      </w:r>
      <w:hyperlink r:id="rId20" w:anchor="P270" w:history="1">
        <w:r w:rsidRPr="00AE3313">
          <w:rPr>
            <w:rStyle w:val="a5"/>
            <w:color w:val="000000" w:themeColor="text1"/>
            <w:sz w:val="28"/>
            <w:szCs w:val="28"/>
          </w:rPr>
          <w:t>пункте</w:t>
        </w:r>
      </w:hyperlink>
      <w:r w:rsidRPr="00AE3313">
        <w:rPr>
          <w:color w:val="000000" w:themeColor="text1"/>
          <w:sz w:val="28"/>
          <w:szCs w:val="28"/>
        </w:rPr>
        <w:t xml:space="preserve"> 2.15.1 </w:t>
      </w:r>
      <w:r w:rsidRPr="00AE3313">
        <w:rPr>
          <w:bCs/>
          <w:color w:val="000000" w:themeColor="text1"/>
          <w:sz w:val="28"/>
          <w:szCs w:val="28"/>
        </w:rPr>
        <w:t xml:space="preserve">административного регламента.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3.24. По результатам проверки документов, предусмотренных пунктами 2.8 и 2.9.1 административного регламента, ответственное должностное лицо подготавливает проект соответствующего решения.</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3.25.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разрешения на строительство (далее в настоящем подразделе – решение о предоставлении муниципальной услуги) или подписание решения об отказе в выдаче разрешения на строительство (далее в настоящем подразделе – решение об отказе в предоставлении муниципальной услуги).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3.26.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3.27.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AE3313" w:rsidRPr="00AE3313" w:rsidRDefault="00AE3313" w:rsidP="00AE3313">
      <w:pPr>
        <w:pStyle w:val="ad"/>
        <w:ind w:firstLine="709"/>
        <w:jc w:val="both"/>
        <w:rPr>
          <w:rFonts w:ascii="Times New Roman" w:hAnsi="Times New Roman"/>
          <w:color w:val="000000" w:themeColor="text1"/>
          <w:sz w:val="28"/>
          <w:szCs w:val="28"/>
        </w:rPr>
      </w:pPr>
      <w:r w:rsidRPr="00AE3313">
        <w:rPr>
          <w:rFonts w:ascii="Times New Roman" w:hAnsi="Times New Roman"/>
          <w:color w:val="000000" w:themeColor="text1"/>
          <w:sz w:val="28"/>
          <w:szCs w:val="28"/>
        </w:rPr>
        <w:t>До выдачи разрешения на строительство в течение срока, указанного в пункте 2.4 административного регламента, ответственное должностное лицо</w:t>
      </w:r>
      <w:r w:rsidRPr="00AE3313">
        <w:rPr>
          <w:rFonts w:ascii="Times New Roman" w:hAnsi="Times New Roman"/>
          <w:color w:val="000000" w:themeColor="text1"/>
          <w:sz w:val="28"/>
          <w:szCs w:val="28"/>
          <w:shd w:val="clear" w:color="auto" w:fill="FFFFFF"/>
        </w:rPr>
        <w:t xml:space="preserve"> обеспечивается включение сведений о таком разрешении в ГИСОГД РО, за исключением случаев, если документы, необходимые для выдачи разрешения на строительство, содержат сведения, составляющие государственную тайну.</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3.28. </w:t>
      </w:r>
      <w:proofErr w:type="gramStart"/>
      <w:r w:rsidRPr="00AE3313">
        <w:rPr>
          <w:color w:val="000000" w:themeColor="text1"/>
          <w:sz w:val="28"/>
          <w:szCs w:val="28"/>
        </w:rPr>
        <w:t xml:space="preserve">Срок принятия решения о предоставлении (об отказе в предоставлении) муниципальной услуги исчисляется с даты получения </w:t>
      </w:r>
      <w:r w:rsidRPr="00AE3313">
        <w:rPr>
          <w:color w:val="000000" w:themeColor="text1"/>
          <w:sz w:val="28"/>
          <w:szCs w:val="28"/>
        </w:rPr>
        <w:lastRenderedPageBreak/>
        <w:t>уполномоченным органом всех сведений, необходимых для принятия решения о предоставлении (об отказе в предоставлении) муниципальной услуги, и не может превышать пять рабочих дней со дня регистрации заявления и документов и (или) информации, необходимых для предоставления муниципальной услуги.</w:t>
      </w:r>
      <w:proofErr w:type="gramEnd"/>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Предоставление результата муниципальной услуги</w:t>
      </w:r>
    </w:p>
    <w:p w:rsidR="00AE3313" w:rsidRPr="00AE3313" w:rsidRDefault="00AE3313" w:rsidP="00AE3313">
      <w:pPr>
        <w:widowControl w:val="0"/>
        <w:tabs>
          <w:tab w:val="left" w:pos="567"/>
        </w:tabs>
        <w:ind w:firstLine="709"/>
        <w:jc w:val="both"/>
        <w:rPr>
          <w:color w:val="000000" w:themeColor="text1"/>
          <w:sz w:val="28"/>
          <w:szCs w:val="28"/>
        </w:rPr>
      </w:pP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3.29. Основанием для начала выполнения административной процедуры является подписание уполномоченным должностным лицом разрешения на строительство  или решения об отказе в выдаче разрешения на строительство   (далее в настоящем подразделе - результат муниципальной услуги).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3.30.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(для юридических лиц) одним из следующих способов:</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1) на бумажном носителе;</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3.31. Должностным лицом, ответственным за выполнение административной процедуры, является ответственное должностное лицо.</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3.32. При подаче заявления и документов, предусмотренных пунктами 2.8 и 2.9.1 административного регламента, в ходе личного приема, посредством почтового отправления результат муниципальной услуги выдается заявителю на руки или направляется посредством почтового отправления.</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3.33. При подаче заявления и документов, предусмотренных пунктами 2.8 и 2.9.1 административного регламента, посредством Единого портала направление заявителю результата муниципальной услуги осуществляется в личный кабинет заявителя на Едином портале  (статус заявления обновляется до статуса "Услуга оказана").</w:t>
      </w:r>
    </w:p>
    <w:p w:rsidR="00AE3313" w:rsidRPr="00AE3313" w:rsidRDefault="00AE3313" w:rsidP="00AE3313">
      <w:pPr>
        <w:widowControl w:val="0"/>
        <w:tabs>
          <w:tab w:val="left" w:pos="567"/>
        </w:tabs>
        <w:spacing w:line="237" w:lineRule="auto"/>
        <w:ind w:firstLine="709"/>
        <w:jc w:val="both"/>
        <w:rPr>
          <w:color w:val="000000" w:themeColor="text1"/>
          <w:sz w:val="28"/>
          <w:szCs w:val="28"/>
        </w:rPr>
      </w:pPr>
      <w:r w:rsidRPr="00AE3313">
        <w:rPr>
          <w:color w:val="000000" w:themeColor="text1"/>
          <w:sz w:val="28"/>
          <w:szCs w:val="28"/>
        </w:rPr>
        <w:t>3.34. При подаче заявления и документов, предусмотренных пунктами 2.8 и 2.9.1 административного регламента, через многофункциональный центр результат муниципальной услуги направляется в многофункциональный центр.</w:t>
      </w:r>
    </w:p>
    <w:p w:rsidR="00AE3313" w:rsidRPr="00AE3313" w:rsidRDefault="00AE3313" w:rsidP="00AE3313">
      <w:pPr>
        <w:widowControl w:val="0"/>
        <w:tabs>
          <w:tab w:val="left" w:pos="567"/>
        </w:tabs>
        <w:spacing w:line="237" w:lineRule="auto"/>
        <w:ind w:firstLine="709"/>
        <w:jc w:val="both"/>
        <w:rPr>
          <w:color w:val="000000" w:themeColor="text1"/>
          <w:sz w:val="28"/>
          <w:szCs w:val="28"/>
        </w:rPr>
      </w:pPr>
      <w:r w:rsidRPr="00AE3313">
        <w:rPr>
          <w:color w:val="000000" w:themeColor="text1"/>
          <w:sz w:val="28"/>
          <w:szCs w:val="28"/>
        </w:rPr>
        <w:t>3.35.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2.4 административного регламента.</w:t>
      </w:r>
    </w:p>
    <w:p w:rsidR="00AE3313" w:rsidRPr="00AE3313" w:rsidRDefault="00AE3313" w:rsidP="00AE3313">
      <w:pPr>
        <w:widowControl w:val="0"/>
        <w:tabs>
          <w:tab w:val="left" w:pos="567"/>
        </w:tabs>
        <w:spacing w:line="237" w:lineRule="auto"/>
        <w:ind w:firstLine="709"/>
        <w:jc w:val="both"/>
        <w:rPr>
          <w:color w:val="000000" w:themeColor="text1"/>
          <w:sz w:val="28"/>
          <w:szCs w:val="28"/>
        </w:rPr>
      </w:pPr>
    </w:p>
    <w:p w:rsidR="00AE3313" w:rsidRPr="00AE3313" w:rsidRDefault="00AE3313" w:rsidP="00AE3313">
      <w:pPr>
        <w:widowControl w:val="0"/>
        <w:tabs>
          <w:tab w:val="left" w:pos="567"/>
        </w:tabs>
        <w:spacing w:line="237" w:lineRule="auto"/>
        <w:ind w:firstLine="709"/>
        <w:jc w:val="center"/>
        <w:rPr>
          <w:color w:val="000000" w:themeColor="text1"/>
          <w:sz w:val="28"/>
          <w:szCs w:val="28"/>
        </w:rPr>
      </w:pPr>
      <w:r w:rsidRPr="00AE3313">
        <w:rPr>
          <w:color w:val="000000" w:themeColor="text1"/>
          <w:sz w:val="28"/>
          <w:szCs w:val="28"/>
        </w:rPr>
        <w:t>Получение дополнительных сведений от заявителя</w:t>
      </w:r>
    </w:p>
    <w:p w:rsidR="00AE3313" w:rsidRPr="00AE3313" w:rsidRDefault="00AE3313" w:rsidP="00AE3313">
      <w:pPr>
        <w:widowControl w:val="0"/>
        <w:tabs>
          <w:tab w:val="left" w:pos="567"/>
        </w:tabs>
        <w:spacing w:line="237" w:lineRule="auto"/>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spacing w:line="237" w:lineRule="auto"/>
        <w:ind w:firstLine="709"/>
        <w:jc w:val="both"/>
        <w:rPr>
          <w:color w:val="000000" w:themeColor="text1"/>
          <w:sz w:val="28"/>
          <w:szCs w:val="28"/>
        </w:rPr>
      </w:pPr>
      <w:r w:rsidRPr="00AE3313">
        <w:rPr>
          <w:color w:val="000000" w:themeColor="text1"/>
          <w:sz w:val="28"/>
          <w:szCs w:val="28"/>
        </w:rPr>
        <w:t>3.36. Получение дополнительных сведений от заявителя не предусмотрено.</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lastRenderedPageBreak/>
        <w:t> Максимальный срок предоставления муниципальной услуги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3.37. Срок предоставления муниципальной услуги указан в пункте 2.4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Порядок оставления запроса заявителя о предоставлении  муниципальной услуги без рассмотрения (при необходимости)</w:t>
      </w:r>
    </w:p>
    <w:p w:rsidR="00AE3313" w:rsidRPr="00AE3313" w:rsidRDefault="00AE3313" w:rsidP="00AE3313">
      <w:pPr>
        <w:widowControl w:val="0"/>
        <w:tabs>
          <w:tab w:val="left" w:pos="567"/>
        </w:tabs>
        <w:ind w:firstLine="709"/>
        <w:jc w:val="both"/>
        <w:rPr>
          <w:color w:val="000000" w:themeColor="text1"/>
          <w:sz w:val="28"/>
          <w:szCs w:val="28"/>
        </w:rPr>
      </w:pP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3.38. Порядок оставления заявления без рассмотрения (при необходимости) указан в пункте 2.25 административного регламента. </w:t>
      </w:r>
    </w:p>
    <w:p w:rsidR="00AE3313" w:rsidRPr="00AE3313" w:rsidRDefault="00AE3313" w:rsidP="00AE3313">
      <w:pPr>
        <w:widowControl w:val="0"/>
        <w:tabs>
          <w:tab w:val="left" w:pos="567"/>
        </w:tabs>
        <w:ind w:firstLine="709"/>
        <w:jc w:val="center"/>
        <w:rPr>
          <w:color w:val="000000" w:themeColor="text1"/>
          <w:sz w:val="28"/>
          <w:szCs w:val="28"/>
        </w:rPr>
      </w:pP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Вариант 2</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3.39. Результатом предоставления муниципальной услуги является дубликат документа, указанного в подпункте </w:t>
      </w:r>
      <w:r w:rsidRPr="00AE3313">
        <w:rPr>
          <w:bCs/>
          <w:color w:val="000000" w:themeColor="text1"/>
          <w:sz w:val="28"/>
          <w:szCs w:val="28"/>
        </w:rPr>
        <w:t>"</w:t>
      </w:r>
      <w:r w:rsidRPr="00AE3313">
        <w:rPr>
          <w:color w:val="000000" w:themeColor="text1"/>
          <w:sz w:val="28"/>
          <w:szCs w:val="28"/>
        </w:rPr>
        <w:t>а</w:t>
      </w:r>
      <w:r w:rsidRPr="00AE3313">
        <w:rPr>
          <w:bCs/>
          <w:color w:val="000000" w:themeColor="text1"/>
          <w:sz w:val="28"/>
          <w:szCs w:val="28"/>
        </w:rPr>
        <w:t>"</w:t>
      </w:r>
      <w:r w:rsidRPr="00AE3313">
        <w:rPr>
          <w:color w:val="000000" w:themeColor="text1"/>
          <w:sz w:val="28"/>
          <w:szCs w:val="28"/>
        </w:rPr>
        <w:t xml:space="preserve"> пункта 2.3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Перечень и описание административных процедур предоставления муниципальной услуги</w:t>
      </w:r>
    </w:p>
    <w:p w:rsidR="00AE3313" w:rsidRPr="00AE3313" w:rsidRDefault="00AE3313" w:rsidP="00AE3313">
      <w:pPr>
        <w:widowControl w:val="0"/>
        <w:tabs>
          <w:tab w:val="left" w:pos="567"/>
        </w:tabs>
        <w:ind w:firstLine="709"/>
        <w:jc w:val="center"/>
        <w:rPr>
          <w:color w:val="000000" w:themeColor="text1"/>
          <w:sz w:val="28"/>
          <w:szCs w:val="28"/>
        </w:rPr>
      </w:pP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Прием запроса и документов и (или) информации, необходимых</w:t>
      </w: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для предоставления муниципальной услуги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3.40. Основанием для начала административной процедуры является поступление в уполномоченный орган заявления о выдаче дубликата (далее в настоящем подразделе – заявление) по форме согласно Приложению № 11 к административному регламенту одним из способов, установленных пунктом 2.5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3.41. В целях установления личности физическое лицо представляет в уполномоченный орган документ, предусмотренный подпунктом </w:t>
      </w:r>
      <w:r w:rsidRPr="00AE3313">
        <w:rPr>
          <w:bCs/>
          <w:color w:val="000000" w:themeColor="text1"/>
          <w:sz w:val="28"/>
          <w:szCs w:val="28"/>
        </w:rPr>
        <w:t>"</w:t>
      </w:r>
      <w:r w:rsidRPr="00AE3313">
        <w:rPr>
          <w:color w:val="000000" w:themeColor="text1"/>
          <w:sz w:val="28"/>
          <w:szCs w:val="28"/>
        </w:rPr>
        <w:t>б</w:t>
      </w:r>
      <w:r w:rsidRPr="00AE3313">
        <w:rPr>
          <w:bCs/>
          <w:color w:val="000000" w:themeColor="text1"/>
          <w:sz w:val="28"/>
          <w:szCs w:val="28"/>
        </w:rPr>
        <w:t>"</w:t>
      </w:r>
      <w:r w:rsidRPr="00AE3313">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2.8.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Pr="00AE3313">
        <w:rPr>
          <w:bCs/>
          <w:color w:val="000000" w:themeColor="text1"/>
          <w:sz w:val="28"/>
          <w:szCs w:val="28"/>
        </w:rPr>
        <w:t>"</w:t>
      </w:r>
      <w:r w:rsidRPr="00AE3313">
        <w:rPr>
          <w:color w:val="000000" w:themeColor="text1"/>
          <w:sz w:val="28"/>
          <w:szCs w:val="28"/>
        </w:rPr>
        <w:t>б</w:t>
      </w:r>
      <w:r w:rsidRPr="00AE3313">
        <w:rPr>
          <w:bCs/>
          <w:color w:val="000000" w:themeColor="text1"/>
          <w:sz w:val="28"/>
          <w:szCs w:val="28"/>
        </w:rPr>
        <w:t>"</w:t>
      </w:r>
      <w:r w:rsidRPr="00AE3313">
        <w:rPr>
          <w:color w:val="000000" w:themeColor="text1"/>
          <w:sz w:val="28"/>
          <w:szCs w:val="28"/>
        </w:rPr>
        <w:t xml:space="preserve"> пункта 2.8.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3.42. Основания для принятия решения об отказе в приеме заявления и документов, необходимых для предоставления муниципальной услуги, </w:t>
      </w:r>
      <w:r w:rsidRPr="00AE3313">
        <w:rPr>
          <w:color w:val="000000" w:themeColor="text1"/>
          <w:sz w:val="28"/>
          <w:szCs w:val="28"/>
        </w:rPr>
        <w:lastRenderedPageBreak/>
        <w:t>отсутствуют.</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3.43. Возможность получения муниципальной услуги по экстерриториальному принципу отсутствует.</w:t>
      </w:r>
    </w:p>
    <w:p w:rsidR="00AE3313" w:rsidRPr="00AE3313" w:rsidRDefault="00AE3313" w:rsidP="00AE3313">
      <w:pPr>
        <w:pStyle w:val="ConsPlusNormal0"/>
        <w:ind w:firstLine="709"/>
        <w:jc w:val="both"/>
        <w:rPr>
          <w:rFonts w:ascii="Times New Roman" w:hAnsi="Times New Roman" w:cs="Times New Roman"/>
          <w:color w:val="000000" w:themeColor="text1"/>
          <w:sz w:val="28"/>
          <w:szCs w:val="28"/>
        </w:rPr>
      </w:pPr>
      <w:r w:rsidRPr="00AE3313">
        <w:rPr>
          <w:rFonts w:ascii="Times New Roman" w:hAnsi="Times New Roman" w:cs="Times New Roman"/>
          <w:color w:val="000000" w:themeColor="text1"/>
          <w:sz w:val="28"/>
          <w:szCs w:val="28"/>
        </w:rPr>
        <w:t xml:space="preserve">3.44. Заявление, направленное одним из способов, установленных в подпункте </w:t>
      </w:r>
      <w:r w:rsidRPr="00AE3313">
        <w:rPr>
          <w:rFonts w:ascii="Times New Roman" w:hAnsi="Times New Roman" w:cs="Times New Roman"/>
          <w:bCs/>
          <w:color w:val="000000" w:themeColor="text1"/>
          <w:sz w:val="28"/>
          <w:szCs w:val="28"/>
        </w:rPr>
        <w:t>"</w:t>
      </w:r>
      <w:r w:rsidRPr="00AE3313">
        <w:rPr>
          <w:rFonts w:ascii="Times New Roman" w:hAnsi="Times New Roman" w:cs="Times New Roman"/>
          <w:color w:val="000000" w:themeColor="text1"/>
          <w:sz w:val="28"/>
          <w:szCs w:val="28"/>
        </w:rPr>
        <w:t>б</w:t>
      </w:r>
      <w:r w:rsidRPr="00AE3313">
        <w:rPr>
          <w:rFonts w:ascii="Times New Roman" w:hAnsi="Times New Roman" w:cs="Times New Roman"/>
          <w:bCs/>
          <w:color w:val="000000" w:themeColor="text1"/>
          <w:sz w:val="28"/>
          <w:szCs w:val="28"/>
        </w:rPr>
        <w:t>"</w:t>
      </w:r>
      <w:r w:rsidRPr="00AE3313">
        <w:rPr>
          <w:rFonts w:ascii="Times New Roman" w:hAnsi="Times New Roman" w:cs="Times New Roman"/>
          <w:color w:val="000000" w:themeColor="text1"/>
          <w:sz w:val="28"/>
          <w:szCs w:val="28"/>
        </w:rPr>
        <w:t xml:space="preserve"> пункта 2.5 административного регламента, принимаются ответственным должностным лицом.</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Заявление, направленное одним из способов, указанных в подпунктах "а", "г" пункта 2.5 административного регламента, регистрируются в автоматическом режиме.</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Заявление, направленное через многофункциональный центр, может быть получено из многофункционального центра в электронной форме по 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3.45. 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Для возможности подачи заявления через Единый портал  заявитель должен быть зарегистрирован в ЕСИА.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3.46. Срок регистрации заявления указан в пункте 2.19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3.47. Результатом административной процедуры является регистрация заявления.</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Межведомственное информационное взаимодействие</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3.48. Направление межведомственных информационных запросов не осуществляется.</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 xml:space="preserve">Принятие решения о предоставлении </w:t>
      </w: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(об отказе в предоставлении) муниципальной услуги</w:t>
      </w:r>
    </w:p>
    <w:p w:rsidR="00AE3313" w:rsidRPr="00AE3313" w:rsidRDefault="00AE3313" w:rsidP="00AE3313">
      <w:pPr>
        <w:widowControl w:val="0"/>
        <w:tabs>
          <w:tab w:val="left" w:pos="567"/>
        </w:tabs>
        <w:ind w:firstLine="709"/>
        <w:jc w:val="both"/>
        <w:rPr>
          <w:color w:val="000000" w:themeColor="text1"/>
          <w:sz w:val="28"/>
          <w:szCs w:val="28"/>
        </w:rPr>
      </w:pP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3.49. Основанием для начала административной процедуры является регистрация заявления.</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3.50. Критерием принятия решения о предоставлении муниципальной услуги является соответствие заявителя кругу лиц, указанных в пункте 1.2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3.51. По результатам проверки заявления ответственное должностное лицо подготавливает проект соответствующего решения.</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3.52.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дубликата  (далее в настоящем подразделе – решение о предоставлении муниципальной услуги) или подписание решения об </w:t>
      </w:r>
      <w:r w:rsidRPr="00AE3313">
        <w:rPr>
          <w:color w:val="000000" w:themeColor="text1"/>
          <w:sz w:val="28"/>
          <w:szCs w:val="28"/>
        </w:rPr>
        <w:lastRenderedPageBreak/>
        <w:t>отказе в выдаче дубликата  (далее в настоящем подразделе – решение об отказе в предоставлении муниципальной услуги).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3.53.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Решение, принимаемое должностным лицом, уполномоченным на принятие решений о предоставлении государственной (муниципальной) услуги или об отказе в предоставлении государственной (муниципальной) услуги, подписывается им, в том числе с использованием усиленной квалифицированной электронной подписи.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3.54. Критерием для отказа в предоставлении муниципальной услуги является </w:t>
      </w:r>
      <w:r w:rsidRPr="00AE3313">
        <w:rPr>
          <w:bCs/>
          <w:color w:val="000000" w:themeColor="text1"/>
          <w:sz w:val="28"/>
          <w:szCs w:val="28"/>
        </w:rPr>
        <w:t>несоответствие заявителя кругу лиц, указанных в пункте 1.2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3.55. 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Предоставление результата муниципальной услуги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3.56. Основанием для начала выполнения административной процедуры является подписание уполномоченным должностным лицом дубликата.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3.57. Заявитель по его выбору вправе получить дубликат одним из следующих способов:</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1) на бумажном носителе;</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3.58. Должностным лицом, ответственным за выполнение административной процедуры, является ответственное должностное лицо.</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3.59. При подаче заявления в ходе личного приема, посредством почтового отправления результат муниципальной услуги выдается заявителю на руки или направляется посредством почтового отправления.</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3.60. При подаче заявления посредством Единого портала направление заявителю результата муниципальной услуги осуществляется в личный кабинет заявителя на Едином портале  (статус заявления обновляется до статуса "Услуга оказана").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3.61. При подаче заявления через многофункциональный центр результат муниципальной услуги направляется в многофункциональный центр.</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3.62.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2.23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lastRenderedPageBreak/>
        <w:t> </w:t>
      </w: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Получение дополнительных сведений от заявителя</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3.63. Получение дополнительных сведений от заявителя не предусмотрено.</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Максимальный срок предоставления муниципальной услуги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3.64. Срок предоставления муниципальной услуги указан в пункте 2.23 административного регламента.</w:t>
      </w:r>
    </w:p>
    <w:p w:rsidR="00AE3313" w:rsidRPr="00AE3313" w:rsidRDefault="00AE3313" w:rsidP="00AE3313">
      <w:pPr>
        <w:widowControl w:val="0"/>
        <w:tabs>
          <w:tab w:val="left" w:pos="567"/>
        </w:tabs>
        <w:ind w:firstLine="709"/>
        <w:jc w:val="center"/>
        <w:rPr>
          <w:color w:val="000000" w:themeColor="text1"/>
          <w:sz w:val="28"/>
          <w:szCs w:val="28"/>
        </w:rPr>
      </w:pP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Вариант 3</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3.65. Результатом предоставления муниципальной услуги является документ, указанный в подпункте "а" пункта 2.3 административного регламента, с внесенными изменениями.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Перечень и описание административных процедур предоставления муниципальной услуги</w:t>
      </w:r>
    </w:p>
    <w:p w:rsidR="00AE3313" w:rsidRPr="00AE3313" w:rsidRDefault="00AE3313" w:rsidP="00AE3313">
      <w:pPr>
        <w:widowControl w:val="0"/>
        <w:tabs>
          <w:tab w:val="left" w:pos="567"/>
        </w:tabs>
        <w:ind w:firstLine="709"/>
        <w:jc w:val="center"/>
        <w:rPr>
          <w:color w:val="000000" w:themeColor="text1"/>
          <w:sz w:val="28"/>
          <w:szCs w:val="28"/>
        </w:rPr>
      </w:pP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Прием запроса и документов и (или) информации, необходимых</w:t>
      </w: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для предоставления муниципальной услуги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3.66. Основанием для начала административной процедуры является поступление в уполномоченный орган заявления </w:t>
      </w:r>
      <w:r w:rsidRPr="00AE3313">
        <w:rPr>
          <w:rFonts w:eastAsia="Calibri"/>
          <w:bCs/>
          <w:color w:val="000000" w:themeColor="text1"/>
          <w:sz w:val="28"/>
          <w:szCs w:val="28"/>
        </w:rPr>
        <w:t>о внесении изменений (далее также в настоящем подразделе – заявление) по форме согласно Приложениям № 4 - 5</w:t>
      </w:r>
      <w:r w:rsidRPr="00AE3313">
        <w:rPr>
          <w:color w:val="000000" w:themeColor="text1"/>
          <w:sz w:val="28"/>
          <w:szCs w:val="28"/>
        </w:rPr>
        <w:t xml:space="preserve"> к административному регламенту</w:t>
      </w:r>
      <w:r w:rsidRPr="00AE3313">
        <w:rPr>
          <w:rFonts w:eastAsia="Calibri"/>
          <w:bCs/>
          <w:color w:val="000000" w:themeColor="text1"/>
          <w:sz w:val="28"/>
          <w:szCs w:val="28"/>
        </w:rPr>
        <w:t>, уведомления</w:t>
      </w:r>
      <w:r w:rsidRPr="00AE3313">
        <w:rPr>
          <w:color w:val="000000" w:themeColor="text1"/>
          <w:sz w:val="28"/>
          <w:szCs w:val="28"/>
        </w:rPr>
        <w:t xml:space="preserve"> по форме согласно Приложению № 3  к административному регламенту и соответствующих документов, предусмотренных </w:t>
      </w:r>
      <w:r w:rsidRPr="00AE3313">
        <w:rPr>
          <w:bCs/>
          <w:color w:val="000000" w:themeColor="text1"/>
          <w:sz w:val="28"/>
          <w:szCs w:val="28"/>
        </w:rPr>
        <w:t>пунктом 2.8 административного регламента</w:t>
      </w:r>
      <w:r w:rsidRPr="00AE3313">
        <w:rPr>
          <w:color w:val="000000" w:themeColor="text1"/>
          <w:sz w:val="28"/>
          <w:szCs w:val="28"/>
        </w:rPr>
        <w:t>.</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3.67. В целях установления личности физическое лицо представляет в уполномоченный орган документ, предусмотренный подпунктом </w:t>
      </w:r>
      <w:r w:rsidRPr="00AE3313">
        <w:rPr>
          <w:bCs/>
          <w:color w:val="000000" w:themeColor="text1"/>
          <w:sz w:val="28"/>
          <w:szCs w:val="28"/>
        </w:rPr>
        <w:t>"</w:t>
      </w:r>
      <w:r w:rsidRPr="00AE3313">
        <w:rPr>
          <w:color w:val="000000" w:themeColor="text1"/>
          <w:sz w:val="28"/>
          <w:szCs w:val="28"/>
        </w:rPr>
        <w:t>б</w:t>
      </w:r>
      <w:r w:rsidRPr="00AE3313">
        <w:rPr>
          <w:bCs/>
          <w:color w:val="000000" w:themeColor="text1"/>
          <w:sz w:val="28"/>
          <w:szCs w:val="28"/>
        </w:rPr>
        <w:t>"</w:t>
      </w:r>
      <w:r w:rsidRPr="00AE3313">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2.8 административного регламента.</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Pr="00AE3313">
        <w:rPr>
          <w:bCs/>
          <w:color w:val="000000" w:themeColor="text1"/>
          <w:sz w:val="28"/>
          <w:szCs w:val="28"/>
        </w:rPr>
        <w:t>"</w:t>
      </w:r>
      <w:r w:rsidRPr="00AE3313">
        <w:rPr>
          <w:color w:val="000000" w:themeColor="text1"/>
          <w:sz w:val="28"/>
          <w:szCs w:val="28"/>
        </w:rPr>
        <w:t>б</w:t>
      </w:r>
      <w:r w:rsidRPr="00AE3313">
        <w:rPr>
          <w:bCs/>
          <w:color w:val="000000" w:themeColor="text1"/>
          <w:sz w:val="28"/>
          <w:szCs w:val="28"/>
        </w:rPr>
        <w:t>"</w:t>
      </w:r>
      <w:r w:rsidRPr="00AE3313">
        <w:rPr>
          <w:color w:val="000000" w:themeColor="text1"/>
          <w:sz w:val="28"/>
          <w:szCs w:val="28"/>
        </w:rPr>
        <w:t xml:space="preserve"> пункта 2.8 административного регламента.</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xml:space="preserve">3.68. Основания для принятия решения об отказе в приеме заявления, </w:t>
      </w:r>
      <w:r w:rsidRPr="00AE3313">
        <w:rPr>
          <w:color w:val="000000" w:themeColor="text1"/>
          <w:sz w:val="28"/>
          <w:szCs w:val="28"/>
        </w:rPr>
        <w:lastRenderedPageBreak/>
        <w:t>уведомления и документов, необходимых для предоставления муниципальной услуги, указаны в пункте 2.12 административного регламента.</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3.69. Возможность получения муниципальной услуги по экстерриториальному принципу отсутствует.</w:t>
      </w:r>
    </w:p>
    <w:p w:rsidR="00AE3313" w:rsidRPr="00AE3313" w:rsidRDefault="00AE3313" w:rsidP="00AE3313">
      <w:pPr>
        <w:pStyle w:val="ConsPlusNormal0"/>
        <w:spacing w:line="252" w:lineRule="auto"/>
        <w:ind w:firstLine="709"/>
        <w:jc w:val="both"/>
        <w:rPr>
          <w:rFonts w:ascii="Times New Roman" w:hAnsi="Times New Roman" w:cs="Times New Roman"/>
          <w:color w:val="000000" w:themeColor="text1"/>
          <w:sz w:val="28"/>
          <w:szCs w:val="28"/>
        </w:rPr>
      </w:pPr>
      <w:r w:rsidRPr="00AE3313">
        <w:rPr>
          <w:rFonts w:ascii="Times New Roman" w:hAnsi="Times New Roman" w:cs="Times New Roman"/>
          <w:color w:val="000000" w:themeColor="text1"/>
          <w:sz w:val="28"/>
          <w:szCs w:val="28"/>
        </w:rPr>
        <w:t>3.70. Заявление, уведомление и документы, предусмотренные пунктами 2.8, 2.9.1 - 2.9.5 административного регламента, направленные одним из способов, установленных в подпунктах "б", "в" пункта 2.5 административного регламента, принимаются ответственным должностным лицом.</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Заявление, уведомление и документы, предусмотренные пунктами 2.8, 2.9.1 - 2.9.5 административного регламента, направленные одним из способов, указанных в подпунктах "а", "г" пункта 2.5 административного регламента, регистрируются в автоматическом режиме.</w:t>
      </w:r>
    </w:p>
    <w:p w:rsidR="00AE3313" w:rsidRPr="00AE3313" w:rsidRDefault="00AE3313" w:rsidP="00AE3313">
      <w:pPr>
        <w:widowControl w:val="0"/>
        <w:tabs>
          <w:tab w:val="left" w:pos="567"/>
        </w:tabs>
        <w:spacing w:line="252" w:lineRule="auto"/>
        <w:ind w:firstLine="709"/>
        <w:jc w:val="both"/>
        <w:rPr>
          <w:color w:val="000000" w:themeColor="text1"/>
          <w:sz w:val="28"/>
          <w:szCs w:val="28"/>
        </w:rPr>
      </w:pPr>
      <w:proofErr w:type="gramStart"/>
      <w:r w:rsidRPr="00AE3313">
        <w:rPr>
          <w:color w:val="000000" w:themeColor="text1"/>
          <w:sz w:val="28"/>
          <w:szCs w:val="28"/>
        </w:rPr>
        <w:t>Заявление, уведомление и документы, предусмотренные пунктами 2.8, 2.9.1 - 2.9.5 административного регламента, направленные через многофункциональный центр, могут быть получены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roofErr w:type="gramEnd"/>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3.71. 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Для возможности подачи заявления через Единый портал заявитель должен быть зарегистрирован в ЕСИА.</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3.72. Срок регистрации заявления, уведомления и документов, предусмотренных пунктами 2.8, 2.9.1 - 2.9.5 административного регламента, указан в пункте 2.19 административного регламента.</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3.73. Результатом административной процедуры является регистрация заявления, уведомления и документов, предусмотренных пунктами 2.8, 2.9.1 - 2.9.5 административного регламента.</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spacing w:line="252" w:lineRule="auto"/>
        <w:ind w:firstLine="709"/>
        <w:jc w:val="center"/>
        <w:rPr>
          <w:color w:val="000000" w:themeColor="text1"/>
          <w:sz w:val="28"/>
          <w:szCs w:val="28"/>
        </w:rPr>
      </w:pPr>
      <w:r w:rsidRPr="00AE3313">
        <w:rPr>
          <w:color w:val="000000" w:themeColor="text1"/>
          <w:sz w:val="28"/>
          <w:szCs w:val="28"/>
        </w:rPr>
        <w:t>Межведомственное информационное взаимодействие</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3.74.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пунктах 2.9.1 - 2.9.5 административного регламента.</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xml:space="preserve">3.75. Ответственное должностное лицо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пунктами 2.9.1 - 2.9.5 административного регламента, если </w:t>
      </w:r>
      <w:r w:rsidRPr="00AE3313">
        <w:rPr>
          <w:color w:val="000000" w:themeColor="text1"/>
          <w:sz w:val="28"/>
          <w:szCs w:val="28"/>
        </w:rPr>
        <w:lastRenderedPageBreak/>
        <w:t>заявитель не представил указанные документы самостоятельно.</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3.76. Запрос о представлении в уполномоченный орган документов (их копий или сведений, содержащихся в них) содержит:</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наименование органа или организации, в адрес которых направляется межведомственный запрос;</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наименование муниципальной услуги, для предоставления которой необходимо представление документа и (или) информации;</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xml:space="preserve">- указание на положения нормативного правового акта, которыми установлено представление документа и (или) информации, </w:t>
      </w:r>
      <w:proofErr w:type="gramStart"/>
      <w:r w:rsidRPr="00AE3313">
        <w:rPr>
          <w:color w:val="000000" w:themeColor="text1"/>
          <w:sz w:val="28"/>
          <w:szCs w:val="28"/>
        </w:rPr>
        <w:t>необходимых</w:t>
      </w:r>
      <w:proofErr w:type="gramEnd"/>
      <w:r w:rsidRPr="00AE3313">
        <w:rPr>
          <w:color w:val="000000" w:themeColor="text1"/>
          <w:sz w:val="28"/>
          <w:szCs w:val="28"/>
        </w:rPr>
        <w:t xml:space="preserve"> для предоставления муниципальной услуги, и указание на реквизиты данного нормативного правового акта;</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реквизиты и наименования документов, необходимых для предоставления муниципальной услуги.</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3.77. По межведомственным запросам документы (их копии или сведения, содержащиеся в них), предусмотренные пунктами 2.9.1 - 2.9.5 административного регламента, предоставляются органами и организациями,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xml:space="preserve">3.78. Межведомственное информационное взаимодействие </w:t>
      </w:r>
      <w:proofErr w:type="gramStart"/>
      <w:r w:rsidRPr="00AE3313">
        <w:rPr>
          <w:color w:val="000000" w:themeColor="text1"/>
          <w:sz w:val="28"/>
          <w:szCs w:val="28"/>
        </w:rPr>
        <w:t>может</w:t>
      </w:r>
      <w:proofErr w:type="gramEnd"/>
      <w:r w:rsidRPr="00AE3313">
        <w:rPr>
          <w:color w:val="000000" w:themeColor="text1"/>
          <w:sz w:val="28"/>
          <w:szCs w:val="28"/>
        </w:rPr>
        <w:t xml:space="preserve"> осуществляется на бумажном носителе:</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2) при необходимости представления оригиналов документов на бумажном носителе при направлении межведомственного запроса.</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пунктами 2.9.1 - 2.9.5 административного регламента, предоставляются органами и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3.79. 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 xml:space="preserve">Принятие решения о предоставлении </w:t>
      </w: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(об отказе в предоставлении) муниципальной услуги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3.80. Основанием для начала административной процедуры является регистрация заявления и документов, предусмотренных пунктами 2.8, 2.9.1 - 2.9.5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lastRenderedPageBreak/>
        <w:t>3.81. В рамках рассмотрения заявления и документов, предусмотренных пунктами 2.8, 2.9.1 - 2.9.5 административного регламента, осуществляется проверка наличия и правильности оформления документов.</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3.82. Неполучение (несвоевременное получение) документов, предусмотренных пунктами 2.9.1 - 2.9.5 административного регламента, не может являться основанием для отказа в предоставлении муниципальной услуги.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3.83. Критериями принятия решения о предоставлении муниципальной услуги являются:</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3.83.1. 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 xml:space="preserve">а) наличие в уведомлении об образовании земельного участка путем объединения земельных участков, в отношении которых или одного из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roofErr w:type="gramEnd"/>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б) 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3.83.2. 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w:t>
      </w:r>
      <w:r w:rsidRPr="00AE3313">
        <w:rPr>
          <w:rFonts w:ascii="Times New Roman" w:hAnsi="Times New Roman" w:cs="Times New Roman"/>
          <w:color w:val="000000" w:themeColor="text1"/>
          <w:sz w:val="28"/>
          <w:szCs w:val="28"/>
        </w:rPr>
        <w:t xml:space="preserve"> </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наличие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б) 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 xml:space="preserve">в) 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w:t>
      </w:r>
      <w:proofErr w:type="gramEnd"/>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lastRenderedPageBreak/>
        <w:t xml:space="preserve">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 выдан не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roofErr w:type="gramEnd"/>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 xml:space="preserve">д) 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w:t>
      </w:r>
      <w:proofErr w:type="gramEnd"/>
      <w:r w:rsidRPr="00AE3313">
        <w:rPr>
          <w:rFonts w:ascii="Times New Roman" w:hAnsi="Times New Roman" w:cs="Times New Roman"/>
          <w:bCs/>
          <w:color w:val="000000" w:themeColor="text1"/>
          <w:sz w:val="28"/>
          <w:szCs w:val="28"/>
        </w:rPr>
        <w:t xml:space="preserve"> разрешение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3.83.3. В случае представления заявителем уведомления о переходе прав на земельный участок:</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наличие в уведомлении о переходе прав на земельный участок реквизитов правоустанавливающих документов на такой земельный участок;</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б) наличие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в) достоверность сведений, указанных в уведомлении о переходе прав на земельный участок, в отношении которого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3.83.4. </w:t>
      </w:r>
      <w:proofErr w:type="gramStart"/>
      <w:r w:rsidRPr="00AE3313">
        <w:rPr>
          <w:rFonts w:ascii="Times New Roman" w:hAnsi="Times New Roman" w:cs="Times New Roman"/>
          <w:bCs/>
          <w:color w:val="000000" w:themeColor="text1"/>
          <w:sz w:val="28"/>
          <w:szCs w:val="28"/>
        </w:rPr>
        <w:t>В случае представления заявления о внесении изменений в связи с необходимостью продления срока действия разрешения на строительство</w:t>
      </w:r>
      <w:proofErr w:type="gramEnd"/>
      <w:r w:rsidRPr="00AE3313">
        <w:rPr>
          <w:rFonts w:ascii="Times New Roman" w:hAnsi="Times New Roman" w:cs="Times New Roman"/>
          <w:bCs/>
          <w:color w:val="000000" w:themeColor="text1"/>
          <w:sz w:val="28"/>
          <w:szCs w:val="28"/>
        </w:rPr>
        <w:t>:</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отсутствие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б) отсутствие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в) подача заявления о внесении изменений не менее чем за десять рабочих дней до истечения срока действия разрешения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3.83.5. 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наличие документов, предусмотренных пунктом 2.9.1 административного регламента;</w:t>
      </w:r>
    </w:p>
    <w:p w:rsidR="00AE3313" w:rsidRPr="00AE3313" w:rsidRDefault="00AE3313" w:rsidP="00AE3313">
      <w:pPr>
        <w:widowControl w:val="0"/>
        <w:ind w:firstLine="709"/>
        <w:jc w:val="both"/>
        <w:rPr>
          <w:bCs/>
          <w:color w:val="000000" w:themeColor="text1"/>
          <w:sz w:val="28"/>
          <w:szCs w:val="28"/>
        </w:rPr>
      </w:pPr>
      <w:r w:rsidRPr="00AE3313">
        <w:rPr>
          <w:bCs/>
          <w:color w:val="000000" w:themeColor="text1"/>
          <w:sz w:val="28"/>
          <w:szCs w:val="28"/>
        </w:rPr>
        <w:t>б)</w:t>
      </w:r>
      <w:r w:rsidRPr="00AE3313">
        <w:rPr>
          <w:color w:val="000000" w:themeColor="text1"/>
          <w:sz w:val="28"/>
          <w:szCs w:val="28"/>
        </w:rPr>
        <w:t xml:space="preserve"> отсутствие оснований для отказа</w:t>
      </w:r>
      <w:r w:rsidRPr="00AE3313">
        <w:rPr>
          <w:bCs/>
          <w:color w:val="000000" w:themeColor="text1"/>
          <w:sz w:val="28"/>
          <w:szCs w:val="28"/>
        </w:rPr>
        <w:t xml:space="preserve"> во внесении изменений в разрешение на строительство</w:t>
      </w:r>
      <w:r w:rsidRPr="00AE3313">
        <w:rPr>
          <w:color w:val="000000" w:themeColor="text1"/>
          <w:sz w:val="28"/>
          <w:szCs w:val="28"/>
        </w:rPr>
        <w:t xml:space="preserve">, указанных в </w:t>
      </w:r>
      <w:hyperlink r:id="rId21" w:anchor="P270" w:history="1">
        <w:r w:rsidRPr="00AE3313">
          <w:rPr>
            <w:rStyle w:val="a5"/>
            <w:color w:val="000000" w:themeColor="text1"/>
            <w:sz w:val="28"/>
            <w:szCs w:val="28"/>
          </w:rPr>
          <w:t>пункте</w:t>
        </w:r>
      </w:hyperlink>
      <w:r w:rsidRPr="00AE3313">
        <w:rPr>
          <w:color w:val="000000" w:themeColor="text1"/>
          <w:sz w:val="28"/>
          <w:szCs w:val="28"/>
        </w:rPr>
        <w:t xml:space="preserve"> 2.15.6  </w:t>
      </w:r>
      <w:r w:rsidRPr="00AE3313">
        <w:rPr>
          <w:bCs/>
          <w:color w:val="000000" w:themeColor="text1"/>
          <w:sz w:val="28"/>
          <w:szCs w:val="28"/>
        </w:rPr>
        <w:t xml:space="preserve">административного регламента.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lastRenderedPageBreak/>
        <w:t>3.84. Критериями принятия решения об отказе в предоставлении муниципальной услуги:</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3.84.1. 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 xml:space="preserve">а) 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roofErr w:type="gramEnd"/>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б) 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3.84.2. 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w:t>
      </w:r>
      <w:r w:rsidRPr="00AE3313">
        <w:rPr>
          <w:rFonts w:ascii="Times New Roman" w:hAnsi="Times New Roman" w:cs="Times New Roman"/>
          <w:color w:val="000000" w:themeColor="text1"/>
          <w:sz w:val="28"/>
          <w:szCs w:val="28"/>
        </w:rPr>
        <w:t xml:space="preserve"> </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б) 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 xml:space="preserve">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w:t>
      </w:r>
      <w:proofErr w:type="gramEnd"/>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 выдан </w:t>
      </w:r>
      <w:proofErr w:type="gramStart"/>
      <w:r w:rsidRPr="00AE3313">
        <w:rPr>
          <w:rFonts w:ascii="Times New Roman" w:hAnsi="Times New Roman" w:cs="Times New Roman"/>
          <w:bCs/>
          <w:color w:val="000000" w:themeColor="text1"/>
          <w:sz w:val="28"/>
          <w:szCs w:val="28"/>
        </w:rPr>
        <w:t>ранее</w:t>
      </w:r>
      <w:proofErr w:type="gramEnd"/>
      <w:r w:rsidRPr="00AE3313">
        <w:rPr>
          <w:rFonts w:ascii="Times New Roman" w:hAnsi="Times New Roman" w:cs="Times New Roman"/>
          <w:bCs/>
          <w:color w:val="000000" w:themeColor="text1"/>
          <w:sz w:val="28"/>
          <w:szCs w:val="28"/>
        </w:rPr>
        <w:t xml:space="preserve">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proofErr w:type="gramStart"/>
      <w:r w:rsidRPr="00AE3313">
        <w:rPr>
          <w:rFonts w:ascii="Times New Roman" w:hAnsi="Times New Roman" w:cs="Times New Roman"/>
          <w:bCs/>
          <w:color w:val="000000" w:themeColor="text1"/>
          <w:sz w:val="28"/>
          <w:szCs w:val="28"/>
        </w:rPr>
        <w:t xml:space="preserve">д) несоответствие планируемого объекта капитального строительства разрешенному использованию земельного участка и (или) ограничениям, </w:t>
      </w:r>
      <w:r w:rsidRPr="00AE3313">
        <w:rPr>
          <w:rFonts w:ascii="Times New Roman" w:hAnsi="Times New Roman" w:cs="Times New Roman"/>
          <w:bCs/>
          <w:color w:val="000000" w:themeColor="text1"/>
          <w:sz w:val="28"/>
          <w:szCs w:val="28"/>
        </w:rPr>
        <w:lastRenderedPageBreak/>
        <w:t xml:space="preserve">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w:t>
      </w:r>
      <w:proofErr w:type="gramEnd"/>
      <w:r w:rsidRPr="00AE3313">
        <w:rPr>
          <w:rFonts w:ascii="Times New Roman" w:hAnsi="Times New Roman" w:cs="Times New Roman"/>
          <w:bCs/>
          <w:color w:val="000000" w:themeColor="text1"/>
          <w:sz w:val="28"/>
          <w:szCs w:val="28"/>
        </w:rPr>
        <w:t xml:space="preserve"> разрешение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3.84.3. В случае представления заявителем уведомления о переходе прав на земельный участок:</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отсутствие в уведомлении о переходе прав на земельный участок реквизитов правоустанавливающих документов на такой земельный участок;</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б) 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в) недостоверность сведений, указанных в уведомлении о переходе прав на земельный участок, в отношении которого в соответствии с </w:t>
      </w:r>
      <w:proofErr w:type="spellStart"/>
      <w:r w:rsidRPr="00AE3313">
        <w:rPr>
          <w:rFonts w:ascii="Times New Roman" w:hAnsi="Times New Roman" w:cs="Times New Roman"/>
          <w:bCs/>
          <w:color w:val="000000" w:themeColor="text1"/>
          <w:sz w:val="28"/>
          <w:szCs w:val="28"/>
        </w:rPr>
        <w:t>ГрК</w:t>
      </w:r>
      <w:proofErr w:type="spellEnd"/>
      <w:r w:rsidRPr="00AE3313">
        <w:rPr>
          <w:rFonts w:ascii="Times New Roman" w:hAnsi="Times New Roman" w:cs="Times New Roman"/>
          <w:bCs/>
          <w:color w:val="000000" w:themeColor="text1"/>
          <w:sz w:val="28"/>
          <w:szCs w:val="28"/>
        </w:rPr>
        <w:t xml:space="preserve"> РФ выдано разрешение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3.84.4.. В случае представления заявления о внесении изменений в связи с необходимостью продления срока действия разрешения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 xml:space="preserve">б) 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 </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в) подача заявления о внесении изменений менее чем за десять рабочих дней до истечения срока действия разрешения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3.84.5. 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отсутствие документов, предусмотренных пунктом 2.9.1 административного регламента;</w:t>
      </w:r>
    </w:p>
    <w:p w:rsidR="00AE3313" w:rsidRPr="00AE3313" w:rsidRDefault="00AE3313" w:rsidP="00AE3313">
      <w:pPr>
        <w:widowControl w:val="0"/>
        <w:ind w:firstLine="709"/>
        <w:jc w:val="both"/>
        <w:rPr>
          <w:bCs/>
          <w:color w:val="000000" w:themeColor="text1"/>
          <w:sz w:val="28"/>
          <w:szCs w:val="28"/>
        </w:rPr>
      </w:pPr>
      <w:r w:rsidRPr="00AE3313">
        <w:rPr>
          <w:bCs/>
          <w:color w:val="000000" w:themeColor="text1"/>
          <w:sz w:val="28"/>
          <w:szCs w:val="28"/>
        </w:rPr>
        <w:t>а) отсутствие документов, предусмотренных подпунктами "г", "д" пункта 2.8, пунктом 2.9.1 административного регламента;</w:t>
      </w:r>
    </w:p>
    <w:p w:rsidR="00AE3313" w:rsidRPr="00AE3313" w:rsidRDefault="00AE3313" w:rsidP="00AE3313">
      <w:pPr>
        <w:pStyle w:val="ConsPlusNormal0"/>
        <w:ind w:firstLine="709"/>
        <w:jc w:val="center"/>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б)</w:t>
      </w:r>
      <w:r w:rsidRPr="00AE3313">
        <w:rPr>
          <w:rFonts w:ascii="Times New Roman" w:hAnsi="Times New Roman" w:cs="Times New Roman"/>
          <w:color w:val="000000" w:themeColor="text1"/>
          <w:sz w:val="28"/>
          <w:szCs w:val="28"/>
        </w:rPr>
        <w:t xml:space="preserve"> наличие оснований для отказа</w:t>
      </w:r>
      <w:r w:rsidRPr="00AE3313">
        <w:rPr>
          <w:rFonts w:ascii="Times New Roman" w:hAnsi="Times New Roman" w:cs="Times New Roman"/>
          <w:bCs/>
          <w:color w:val="000000" w:themeColor="text1"/>
          <w:sz w:val="28"/>
          <w:szCs w:val="28"/>
        </w:rPr>
        <w:t xml:space="preserve"> во внесении изменений в разрешение на строительство</w:t>
      </w:r>
      <w:r w:rsidRPr="00AE3313">
        <w:rPr>
          <w:rFonts w:ascii="Times New Roman" w:hAnsi="Times New Roman" w:cs="Times New Roman"/>
          <w:color w:val="000000" w:themeColor="text1"/>
          <w:sz w:val="28"/>
          <w:szCs w:val="28"/>
        </w:rPr>
        <w:t xml:space="preserve">, указанных в </w:t>
      </w:r>
      <w:hyperlink r:id="rId22" w:anchor="P270" w:history="1">
        <w:r w:rsidRPr="00AE3313">
          <w:rPr>
            <w:rStyle w:val="a5"/>
            <w:rFonts w:ascii="Times New Roman" w:hAnsi="Times New Roman" w:cs="Times New Roman"/>
            <w:color w:val="000000" w:themeColor="text1"/>
            <w:sz w:val="28"/>
            <w:szCs w:val="28"/>
          </w:rPr>
          <w:t>пункте</w:t>
        </w:r>
      </w:hyperlink>
      <w:r w:rsidRPr="00AE3313">
        <w:rPr>
          <w:rFonts w:ascii="Times New Roman" w:hAnsi="Times New Roman" w:cs="Times New Roman"/>
          <w:color w:val="000000" w:themeColor="text1"/>
          <w:sz w:val="28"/>
          <w:szCs w:val="28"/>
        </w:rPr>
        <w:t xml:space="preserve"> 2.15.6  </w:t>
      </w:r>
      <w:r w:rsidRPr="00AE3313">
        <w:rPr>
          <w:rFonts w:ascii="Times New Roman" w:hAnsi="Times New Roman" w:cs="Times New Roman"/>
          <w:bCs/>
          <w:color w:val="000000" w:themeColor="text1"/>
          <w:sz w:val="28"/>
          <w:szCs w:val="28"/>
        </w:rPr>
        <w:t xml:space="preserve">административного регламента.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3.85. По результатам проверки документов, предусмотренных пунктами 2.8, 2.9 - 2.9.5 административного регламента, ответственное должностное лицо подготавливает проект соответствующего решения.</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3.86. </w:t>
      </w:r>
      <w:proofErr w:type="gramStart"/>
      <w:r w:rsidRPr="00AE3313">
        <w:rPr>
          <w:color w:val="000000" w:themeColor="text1"/>
          <w:sz w:val="28"/>
          <w:szCs w:val="28"/>
        </w:rPr>
        <w:t xml:space="preserve">Результатом административной процедуры по принятию решения о предоставлении (об отказе в предоставлении) муниципальной услуги является </w:t>
      </w:r>
      <w:r w:rsidRPr="00AE3313">
        <w:rPr>
          <w:color w:val="000000" w:themeColor="text1"/>
          <w:sz w:val="28"/>
          <w:szCs w:val="28"/>
        </w:rPr>
        <w:lastRenderedPageBreak/>
        <w:t>соответственно подписание разрешения на строительство с внесенными изменениями (далее в настоящем подразделе – решение о предоставлении муниципальной услуги) или подписание решения об отказе во внесении изменений в разрешение на строительство (далее в настоящем подразделе – решение об отказе в предоставлении муниципальной услуги).</w:t>
      </w:r>
      <w:proofErr w:type="gramEnd"/>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3.87.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3.88.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AE3313" w:rsidRPr="00AE3313" w:rsidRDefault="00AE3313" w:rsidP="00AE3313">
      <w:pPr>
        <w:pStyle w:val="ad"/>
        <w:ind w:firstLine="709"/>
        <w:jc w:val="both"/>
        <w:rPr>
          <w:rFonts w:ascii="Times New Roman" w:hAnsi="Times New Roman"/>
          <w:color w:val="000000" w:themeColor="text1"/>
          <w:sz w:val="28"/>
          <w:szCs w:val="28"/>
        </w:rPr>
      </w:pPr>
      <w:r w:rsidRPr="00AE3313">
        <w:rPr>
          <w:rFonts w:ascii="Times New Roman" w:hAnsi="Times New Roman"/>
          <w:color w:val="000000" w:themeColor="text1"/>
          <w:sz w:val="28"/>
          <w:szCs w:val="28"/>
        </w:rPr>
        <w:t>До выдачи разрешения на строительство с внесенными изменениями в течение срока, указанного в пункте 2.4 административного регламента, ответственное должностное лицо</w:t>
      </w:r>
      <w:r w:rsidRPr="00AE3313">
        <w:rPr>
          <w:rFonts w:ascii="Times New Roman" w:hAnsi="Times New Roman"/>
          <w:color w:val="000000" w:themeColor="text1"/>
          <w:sz w:val="28"/>
          <w:szCs w:val="28"/>
          <w:shd w:val="clear" w:color="auto" w:fill="FFFFFF"/>
        </w:rPr>
        <w:t xml:space="preserve"> обеспечивается включение сведений о таком разрешении в ГИСОГД РО, за исключением случаев, если документы, необходимые для выдачи разрешения на строительство, содержат сведения, составляющие государственную тайну.</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3.89. </w:t>
      </w:r>
      <w:proofErr w:type="gramStart"/>
      <w:r w:rsidRPr="00AE3313">
        <w:rPr>
          <w:color w:val="000000" w:themeColor="text1"/>
          <w:sz w:val="28"/>
          <w:szCs w:val="28"/>
        </w:rPr>
        <w:t>Срок принятия решения о предоставлении (об отказе в предоставлении) муниципальной услуги исчисляется с даты получения уполномоченным органом всех сведений, необходимых для принятия решения о предоставлении (об отказе в предоставлении) муниципальной услуги, и не может превышать пять рабочих дней со дня регистрации заявления и документов и (или) информации, необходимых для предоставления муниципальной услуги.</w:t>
      </w:r>
      <w:proofErr w:type="gramEnd"/>
    </w:p>
    <w:p w:rsidR="00AE3313" w:rsidRPr="00AE3313" w:rsidRDefault="00AE3313" w:rsidP="00AE3313">
      <w:pPr>
        <w:widowControl w:val="0"/>
        <w:tabs>
          <w:tab w:val="left" w:pos="567"/>
        </w:tabs>
        <w:ind w:firstLine="709"/>
        <w:jc w:val="center"/>
        <w:rPr>
          <w:color w:val="000000" w:themeColor="text1"/>
          <w:sz w:val="28"/>
          <w:szCs w:val="28"/>
        </w:rPr>
      </w:pP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Предоставление результата муниципальной услуги</w:t>
      </w:r>
    </w:p>
    <w:p w:rsidR="00AE3313" w:rsidRPr="00AE3313" w:rsidRDefault="00AE3313" w:rsidP="00AE3313">
      <w:pPr>
        <w:widowControl w:val="0"/>
        <w:tabs>
          <w:tab w:val="left" w:pos="567"/>
        </w:tabs>
        <w:ind w:firstLine="709"/>
        <w:jc w:val="center"/>
        <w:rPr>
          <w:color w:val="000000" w:themeColor="text1"/>
          <w:sz w:val="28"/>
          <w:szCs w:val="28"/>
        </w:rPr>
      </w:pP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3.90. Основанием для начала выполнения административной процедуры является подписание уполномоченным должностным лицом разрешения на строительство с внесенными изменениями или решения об отказе во внесении изменений в разрешение на строительство (далее в настоящем подразделе - результат муниципальной услуги).</w:t>
      </w:r>
    </w:p>
    <w:p w:rsidR="00AE3313" w:rsidRPr="00AE3313" w:rsidRDefault="00AE3313" w:rsidP="00AE3313">
      <w:pPr>
        <w:widowControl w:val="0"/>
        <w:tabs>
          <w:tab w:val="left" w:pos="567"/>
        </w:tabs>
        <w:spacing w:line="237" w:lineRule="auto"/>
        <w:ind w:firstLine="709"/>
        <w:jc w:val="both"/>
        <w:rPr>
          <w:color w:val="000000" w:themeColor="text1"/>
          <w:sz w:val="28"/>
          <w:szCs w:val="28"/>
        </w:rPr>
      </w:pPr>
      <w:r w:rsidRPr="00AE3313">
        <w:rPr>
          <w:color w:val="000000" w:themeColor="text1"/>
          <w:sz w:val="28"/>
          <w:szCs w:val="28"/>
        </w:rPr>
        <w:t>3.91.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(для юридических лиц) одним из следующих способов:</w:t>
      </w:r>
    </w:p>
    <w:p w:rsidR="00AE3313" w:rsidRPr="00AE3313" w:rsidRDefault="00AE3313" w:rsidP="00AE3313">
      <w:pPr>
        <w:widowControl w:val="0"/>
        <w:tabs>
          <w:tab w:val="left" w:pos="567"/>
        </w:tabs>
        <w:spacing w:line="237" w:lineRule="auto"/>
        <w:ind w:firstLine="709"/>
        <w:jc w:val="both"/>
        <w:rPr>
          <w:color w:val="000000" w:themeColor="text1"/>
          <w:sz w:val="28"/>
          <w:szCs w:val="28"/>
        </w:rPr>
      </w:pPr>
      <w:r w:rsidRPr="00AE3313">
        <w:rPr>
          <w:color w:val="000000" w:themeColor="text1"/>
          <w:sz w:val="28"/>
          <w:szCs w:val="28"/>
        </w:rPr>
        <w:t>1) на бумажном носителе;</w:t>
      </w:r>
    </w:p>
    <w:p w:rsidR="00AE3313" w:rsidRPr="00AE3313" w:rsidRDefault="00AE3313" w:rsidP="00AE3313">
      <w:pPr>
        <w:widowControl w:val="0"/>
        <w:spacing w:line="237" w:lineRule="auto"/>
        <w:ind w:firstLine="709"/>
        <w:jc w:val="both"/>
        <w:rPr>
          <w:color w:val="000000" w:themeColor="text1"/>
          <w:sz w:val="28"/>
          <w:szCs w:val="28"/>
        </w:rPr>
      </w:pPr>
      <w:r w:rsidRPr="00AE3313">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AE3313" w:rsidRPr="00AE3313" w:rsidRDefault="00AE3313" w:rsidP="00AE3313">
      <w:pPr>
        <w:widowControl w:val="0"/>
        <w:tabs>
          <w:tab w:val="left" w:pos="567"/>
        </w:tabs>
        <w:spacing w:line="237" w:lineRule="auto"/>
        <w:ind w:firstLine="709"/>
        <w:jc w:val="both"/>
        <w:rPr>
          <w:color w:val="000000" w:themeColor="text1"/>
          <w:sz w:val="28"/>
          <w:szCs w:val="28"/>
        </w:rPr>
      </w:pPr>
      <w:r w:rsidRPr="00AE3313">
        <w:rPr>
          <w:color w:val="000000" w:themeColor="text1"/>
          <w:sz w:val="28"/>
          <w:szCs w:val="28"/>
        </w:rPr>
        <w:t>3.92. Должностным лицом, ответственным за выполнение административной процедуры, является ответственное должностное лицо.</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lastRenderedPageBreak/>
        <w:t>3.93. При подаче заявления и документов, предусмотренных пунктами 2.8, 2.9 - 2.9.5 административного регламента, в ходе личного приема, посредством почтового отправления результат муниципальной услуги выдается заявителю на руки или направляется посредством почтового отправления.</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3.94. При подаче заявления и документов, предусмотренных пунктами 2.8, 2.9 - 2.9.5 административного регламента, посредством Единого портала направление заявителю результата муниципальной услуги осуществляется в личный кабинет заявителя на Едином портале  (статус заявления обновляется до статуса "Услуга оказана").</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3.95. При подаче заявления и документов, предусмотренных пунктами 2.8, 2.9 - 2.9.5 административного регламента, через многофункциональный центр результат муниципальной услуги направляется в многофункциональный центр.</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3.96.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2.4 административного регламента.</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spacing w:line="252" w:lineRule="auto"/>
        <w:ind w:firstLine="709"/>
        <w:jc w:val="center"/>
        <w:rPr>
          <w:color w:val="000000" w:themeColor="text1"/>
          <w:sz w:val="28"/>
          <w:szCs w:val="28"/>
        </w:rPr>
      </w:pPr>
      <w:r w:rsidRPr="00AE3313">
        <w:rPr>
          <w:color w:val="000000" w:themeColor="text1"/>
          <w:sz w:val="28"/>
          <w:szCs w:val="28"/>
        </w:rPr>
        <w:t>Получение дополнительных сведений от заявителя</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3.97. Получение дополнительных сведений от заявителя не предусмотрено.</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spacing w:line="252" w:lineRule="auto"/>
        <w:ind w:firstLine="709"/>
        <w:jc w:val="center"/>
        <w:rPr>
          <w:color w:val="000000" w:themeColor="text1"/>
          <w:sz w:val="28"/>
          <w:szCs w:val="28"/>
        </w:rPr>
      </w:pPr>
      <w:r w:rsidRPr="00AE3313">
        <w:rPr>
          <w:color w:val="000000" w:themeColor="text1"/>
          <w:sz w:val="28"/>
          <w:szCs w:val="28"/>
        </w:rPr>
        <w:t>Максимальный срок предоставления государственной услуги</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3.98. Срок предоставления муниципальной услуги указан в пункте 2.4 административного регламента.</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spacing w:line="252" w:lineRule="auto"/>
        <w:ind w:firstLine="709"/>
        <w:jc w:val="center"/>
        <w:rPr>
          <w:color w:val="000000" w:themeColor="text1"/>
          <w:sz w:val="28"/>
          <w:szCs w:val="28"/>
        </w:rPr>
      </w:pPr>
      <w:r w:rsidRPr="00AE3313">
        <w:rPr>
          <w:color w:val="000000" w:themeColor="text1"/>
          <w:sz w:val="28"/>
          <w:szCs w:val="28"/>
        </w:rPr>
        <w:t>Порядок оставления запроса заявителя о предоставлении  муниципальной услуги без рассмотрения (при необходимости)</w:t>
      </w:r>
    </w:p>
    <w:p w:rsidR="00AE3313" w:rsidRPr="00AE3313" w:rsidRDefault="00AE3313" w:rsidP="00AE3313">
      <w:pPr>
        <w:widowControl w:val="0"/>
        <w:tabs>
          <w:tab w:val="left" w:pos="567"/>
        </w:tabs>
        <w:spacing w:line="252" w:lineRule="auto"/>
        <w:ind w:firstLine="709"/>
        <w:jc w:val="both"/>
        <w:rPr>
          <w:color w:val="000000" w:themeColor="text1"/>
          <w:sz w:val="28"/>
          <w:szCs w:val="28"/>
        </w:rPr>
      </w:pP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xml:space="preserve">3.99. Порядок оставления заявления без рассмотрения (при необходимости) указан в пункте 2.25 административного регламента. </w:t>
      </w:r>
    </w:p>
    <w:p w:rsidR="00AE3313" w:rsidRPr="00AE3313" w:rsidRDefault="00AE3313" w:rsidP="00AE3313">
      <w:pPr>
        <w:widowControl w:val="0"/>
        <w:tabs>
          <w:tab w:val="left" w:pos="567"/>
        </w:tabs>
        <w:spacing w:line="252" w:lineRule="auto"/>
        <w:ind w:firstLine="709"/>
        <w:jc w:val="center"/>
        <w:rPr>
          <w:color w:val="000000" w:themeColor="text1"/>
          <w:sz w:val="28"/>
          <w:szCs w:val="28"/>
        </w:rPr>
      </w:pPr>
    </w:p>
    <w:p w:rsidR="00AE3313" w:rsidRPr="00AE3313" w:rsidRDefault="00AE3313" w:rsidP="00AE3313">
      <w:pPr>
        <w:widowControl w:val="0"/>
        <w:tabs>
          <w:tab w:val="left" w:pos="567"/>
        </w:tabs>
        <w:spacing w:line="252" w:lineRule="auto"/>
        <w:ind w:firstLine="709"/>
        <w:jc w:val="center"/>
        <w:rPr>
          <w:color w:val="000000" w:themeColor="text1"/>
          <w:sz w:val="28"/>
          <w:szCs w:val="28"/>
        </w:rPr>
      </w:pPr>
      <w:r w:rsidRPr="00AE3313">
        <w:rPr>
          <w:color w:val="000000" w:themeColor="text1"/>
          <w:sz w:val="28"/>
          <w:szCs w:val="28"/>
        </w:rPr>
        <w:t>Вариант 4</w:t>
      </w:r>
    </w:p>
    <w:p w:rsidR="00AE3313" w:rsidRPr="00AE3313" w:rsidRDefault="00AE3313" w:rsidP="00AE3313">
      <w:pPr>
        <w:widowControl w:val="0"/>
        <w:tabs>
          <w:tab w:val="left" w:pos="567"/>
        </w:tabs>
        <w:spacing w:line="252" w:lineRule="auto"/>
        <w:ind w:firstLine="709"/>
        <w:jc w:val="center"/>
        <w:rPr>
          <w:color w:val="000000" w:themeColor="text1"/>
          <w:sz w:val="28"/>
          <w:szCs w:val="28"/>
        </w:rPr>
      </w:pP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3.100. Результатом предоставления муниципальной услуги является документ, указанный в подпункте "а" пункта 2.3 административного регламента с исправленными опечатками и ошибками.</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spacing w:line="252" w:lineRule="auto"/>
        <w:ind w:firstLine="709"/>
        <w:jc w:val="center"/>
        <w:rPr>
          <w:color w:val="000000" w:themeColor="text1"/>
          <w:sz w:val="28"/>
          <w:szCs w:val="28"/>
        </w:rPr>
      </w:pPr>
      <w:r w:rsidRPr="00AE3313">
        <w:rPr>
          <w:color w:val="000000" w:themeColor="text1"/>
          <w:sz w:val="28"/>
          <w:szCs w:val="28"/>
        </w:rPr>
        <w:t>Перечень и описание административных процедур предоставления муниципальной услуги</w:t>
      </w:r>
    </w:p>
    <w:p w:rsidR="00AE3313" w:rsidRPr="00AE3313" w:rsidRDefault="00AE3313" w:rsidP="00AE3313">
      <w:pPr>
        <w:widowControl w:val="0"/>
        <w:tabs>
          <w:tab w:val="left" w:pos="567"/>
        </w:tabs>
        <w:spacing w:line="252" w:lineRule="auto"/>
        <w:ind w:firstLine="709"/>
        <w:jc w:val="center"/>
        <w:rPr>
          <w:color w:val="000000" w:themeColor="text1"/>
          <w:sz w:val="28"/>
          <w:szCs w:val="28"/>
        </w:rPr>
      </w:pPr>
    </w:p>
    <w:p w:rsidR="00AE3313" w:rsidRPr="00AE3313" w:rsidRDefault="00AE3313" w:rsidP="00AE3313">
      <w:pPr>
        <w:widowControl w:val="0"/>
        <w:tabs>
          <w:tab w:val="left" w:pos="567"/>
        </w:tabs>
        <w:spacing w:line="252" w:lineRule="auto"/>
        <w:ind w:firstLine="709"/>
        <w:jc w:val="center"/>
        <w:rPr>
          <w:color w:val="000000" w:themeColor="text1"/>
          <w:sz w:val="28"/>
          <w:szCs w:val="28"/>
        </w:rPr>
      </w:pPr>
      <w:r w:rsidRPr="00AE3313">
        <w:rPr>
          <w:color w:val="000000" w:themeColor="text1"/>
          <w:sz w:val="28"/>
          <w:szCs w:val="28"/>
        </w:rPr>
        <w:t>Прием запроса и документов и (или) информации, необходимых</w:t>
      </w:r>
    </w:p>
    <w:p w:rsidR="00AE3313" w:rsidRPr="00AE3313" w:rsidRDefault="00AE3313" w:rsidP="00AE3313">
      <w:pPr>
        <w:widowControl w:val="0"/>
        <w:tabs>
          <w:tab w:val="left" w:pos="567"/>
        </w:tabs>
        <w:spacing w:line="252" w:lineRule="auto"/>
        <w:ind w:firstLine="709"/>
        <w:jc w:val="center"/>
        <w:rPr>
          <w:color w:val="000000" w:themeColor="text1"/>
          <w:sz w:val="28"/>
          <w:szCs w:val="28"/>
        </w:rPr>
      </w:pPr>
      <w:r w:rsidRPr="00AE3313">
        <w:rPr>
          <w:color w:val="000000" w:themeColor="text1"/>
          <w:sz w:val="28"/>
          <w:szCs w:val="28"/>
        </w:rPr>
        <w:t>для предоставления муниципальной услуги</w:t>
      </w:r>
    </w:p>
    <w:p w:rsidR="00AE3313" w:rsidRPr="00AE3313" w:rsidRDefault="00AE3313" w:rsidP="00AE3313">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spacing w:line="228" w:lineRule="auto"/>
        <w:ind w:firstLine="709"/>
        <w:jc w:val="both"/>
        <w:rPr>
          <w:color w:val="000000" w:themeColor="text1"/>
          <w:sz w:val="28"/>
          <w:szCs w:val="28"/>
        </w:rPr>
      </w:pPr>
      <w:r w:rsidRPr="00AE3313">
        <w:rPr>
          <w:color w:val="000000" w:themeColor="text1"/>
          <w:sz w:val="28"/>
          <w:szCs w:val="28"/>
        </w:rPr>
        <w:t>3.101. Основанием для начала административной процедуры является поступление в уполномоченный орган заявления об исправлении допущенных опечаток и ошибок (далее в настоящем подразделе – заявление) по форме согласно Приложению № 9 к административному регламенту, одним из способов, установленных пунктом 2.5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3.102. В целях установления личности физическое лицо представляет в уполномоченный орган документ, предусмотренный подпунктом </w:t>
      </w:r>
      <w:r w:rsidRPr="00AE3313">
        <w:rPr>
          <w:bCs/>
          <w:color w:val="000000" w:themeColor="text1"/>
          <w:sz w:val="28"/>
          <w:szCs w:val="28"/>
        </w:rPr>
        <w:t>"</w:t>
      </w:r>
      <w:r w:rsidRPr="00AE3313">
        <w:rPr>
          <w:color w:val="000000" w:themeColor="text1"/>
          <w:sz w:val="28"/>
          <w:szCs w:val="28"/>
        </w:rPr>
        <w:t>б</w:t>
      </w:r>
      <w:r w:rsidRPr="00AE3313">
        <w:rPr>
          <w:bCs/>
          <w:color w:val="000000" w:themeColor="text1"/>
          <w:sz w:val="28"/>
          <w:szCs w:val="28"/>
        </w:rPr>
        <w:t>"</w:t>
      </w:r>
      <w:r w:rsidRPr="00AE3313">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2.8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Pr="00AE3313">
        <w:rPr>
          <w:bCs/>
          <w:color w:val="000000" w:themeColor="text1"/>
          <w:sz w:val="28"/>
          <w:szCs w:val="28"/>
        </w:rPr>
        <w:t>"</w:t>
      </w:r>
      <w:r w:rsidRPr="00AE3313">
        <w:rPr>
          <w:color w:val="000000" w:themeColor="text1"/>
          <w:sz w:val="28"/>
          <w:szCs w:val="28"/>
        </w:rPr>
        <w:t>б</w:t>
      </w:r>
      <w:r w:rsidRPr="00AE3313">
        <w:rPr>
          <w:bCs/>
          <w:color w:val="000000" w:themeColor="text1"/>
          <w:sz w:val="28"/>
          <w:szCs w:val="28"/>
        </w:rPr>
        <w:t>"</w:t>
      </w:r>
      <w:r w:rsidRPr="00AE3313">
        <w:rPr>
          <w:color w:val="000000" w:themeColor="text1"/>
          <w:sz w:val="28"/>
          <w:szCs w:val="28"/>
        </w:rPr>
        <w:t xml:space="preserve"> пункта 2.8 административного регламента.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3.103. Основания для принятия решения об отказе в приеме заявления и документов, необходимых для предоставления муниципальной услуги, отсутствуют.</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3.104. Возможность получения муниципальной услуги по экстерриториальному принципу отсутствует.</w:t>
      </w:r>
    </w:p>
    <w:p w:rsidR="00AE3313" w:rsidRPr="00AE3313" w:rsidRDefault="00AE3313" w:rsidP="00AE3313">
      <w:pPr>
        <w:pStyle w:val="ConsPlusNormal0"/>
        <w:ind w:firstLine="709"/>
        <w:jc w:val="both"/>
        <w:rPr>
          <w:rFonts w:ascii="Times New Roman" w:hAnsi="Times New Roman" w:cs="Times New Roman"/>
          <w:color w:val="000000" w:themeColor="text1"/>
          <w:sz w:val="28"/>
          <w:szCs w:val="28"/>
        </w:rPr>
      </w:pPr>
      <w:r w:rsidRPr="00AE3313">
        <w:rPr>
          <w:rFonts w:ascii="Times New Roman" w:hAnsi="Times New Roman" w:cs="Times New Roman"/>
          <w:color w:val="000000" w:themeColor="text1"/>
          <w:sz w:val="28"/>
          <w:szCs w:val="28"/>
        </w:rPr>
        <w:t>3.105.</w:t>
      </w:r>
      <w:r w:rsidRPr="00AE3313">
        <w:rPr>
          <w:rFonts w:ascii="Times New Roman" w:hAnsi="Times New Roman" w:cs="Times New Roman"/>
          <w:bCs/>
          <w:color w:val="000000" w:themeColor="text1"/>
          <w:sz w:val="28"/>
          <w:szCs w:val="28"/>
        </w:rPr>
        <w:t xml:space="preserve"> </w:t>
      </w:r>
      <w:r w:rsidRPr="00AE3313">
        <w:rPr>
          <w:rFonts w:ascii="Times New Roman" w:hAnsi="Times New Roman" w:cs="Times New Roman"/>
          <w:color w:val="000000" w:themeColor="text1"/>
          <w:sz w:val="28"/>
          <w:szCs w:val="28"/>
        </w:rPr>
        <w:t>Заявление, направленное одним из способов, установленных в подпункте "б", "в" пункта 2.5 административного регламента, принимаются ответственным должностным лицом.</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xml:space="preserve">Заявление, направленное одним из способов, указанных в подпунктах "а", "г" пункта 2.5 административного регламента, регистрируются в автоматическом режиме.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Заявление, направленное через многофункциональный центр, может быть получено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3.106. 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lastRenderedPageBreak/>
        <w:t>Для возможности подачи заявления через Единый портал заявитель должен быть зарегистрирован в ЕСИА.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3.107. Результатом административной процедуры является регистрация заявления.</w:t>
      </w:r>
    </w:p>
    <w:p w:rsidR="00AE3313" w:rsidRPr="00AE3313" w:rsidRDefault="00AE3313" w:rsidP="00AE3313">
      <w:pPr>
        <w:widowControl w:val="0"/>
        <w:tabs>
          <w:tab w:val="left" w:pos="567"/>
        </w:tabs>
        <w:ind w:firstLine="709"/>
        <w:jc w:val="center"/>
        <w:rPr>
          <w:color w:val="000000" w:themeColor="text1"/>
          <w:sz w:val="28"/>
          <w:szCs w:val="28"/>
        </w:rPr>
      </w:pP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Межведомственное информационное взаимодействие</w:t>
      </w:r>
    </w:p>
    <w:p w:rsidR="00AE3313" w:rsidRPr="00AE3313" w:rsidRDefault="00AE3313" w:rsidP="00AE3313">
      <w:pPr>
        <w:widowControl w:val="0"/>
        <w:tabs>
          <w:tab w:val="left" w:pos="567"/>
        </w:tabs>
        <w:ind w:firstLine="709"/>
        <w:jc w:val="center"/>
        <w:rPr>
          <w:color w:val="000000" w:themeColor="text1"/>
          <w:sz w:val="28"/>
          <w:szCs w:val="28"/>
        </w:rPr>
      </w:pP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3.108. Направление межведомственных информационных запросов не осуществляется.</w:t>
      </w:r>
    </w:p>
    <w:p w:rsidR="00AE3313" w:rsidRPr="00AE3313" w:rsidRDefault="00AE3313" w:rsidP="00AE3313">
      <w:pPr>
        <w:widowControl w:val="0"/>
        <w:tabs>
          <w:tab w:val="left" w:pos="567"/>
        </w:tabs>
        <w:ind w:firstLine="709"/>
        <w:jc w:val="center"/>
        <w:rPr>
          <w:color w:val="000000" w:themeColor="text1"/>
          <w:sz w:val="28"/>
          <w:szCs w:val="28"/>
        </w:rPr>
      </w:pP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 xml:space="preserve">Принятие решения о предоставлении </w:t>
      </w:r>
    </w:p>
    <w:p w:rsidR="00AE3313" w:rsidRPr="00AE3313" w:rsidRDefault="00AE3313" w:rsidP="00AE3313">
      <w:pPr>
        <w:widowControl w:val="0"/>
        <w:tabs>
          <w:tab w:val="left" w:pos="567"/>
        </w:tabs>
        <w:ind w:firstLine="709"/>
        <w:jc w:val="center"/>
        <w:rPr>
          <w:color w:val="000000" w:themeColor="text1"/>
          <w:sz w:val="28"/>
          <w:szCs w:val="28"/>
        </w:rPr>
      </w:pPr>
      <w:r w:rsidRPr="00AE3313">
        <w:rPr>
          <w:color w:val="000000" w:themeColor="text1"/>
          <w:sz w:val="28"/>
          <w:szCs w:val="28"/>
        </w:rPr>
        <w:t>(об отказе в предоставлении) муниципальной услуги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3.109. Основанием для начала административной процедуры является регистрация заявления.</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3.110. В рамках рассмотрения заявления осуществляется проверка на предмет наличия (отсутствия) оснований для принятия решения об исправлении допущенных опечаток и ошибок в разрешении на строительство.</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3.111. Критериями принятия решения о предоставлении муниципальной услуги являются:</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соответствие заявителя кругу лиц, указанных в пункте 1.2 административного регламента;</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б) наличие опечаток и ошибок в разрешении на строительство.</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3.112. Критериями для принятия решения об отказе в предоставлении муниципальной услуги являются:</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а) несоответствие заявителя кругу лиц, указанных в пункте 1.2 административного регламента;</w:t>
      </w:r>
    </w:p>
    <w:p w:rsidR="00AE3313" w:rsidRPr="00AE3313" w:rsidRDefault="00AE3313" w:rsidP="00AE3313">
      <w:pPr>
        <w:pStyle w:val="ConsPlusNormal0"/>
        <w:ind w:firstLine="709"/>
        <w:jc w:val="both"/>
        <w:rPr>
          <w:rFonts w:ascii="Times New Roman" w:hAnsi="Times New Roman" w:cs="Times New Roman"/>
          <w:bCs/>
          <w:color w:val="000000" w:themeColor="text1"/>
          <w:sz w:val="28"/>
          <w:szCs w:val="28"/>
        </w:rPr>
      </w:pPr>
      <w:r w:rsidRPr="00AE3313">
        <w:rPr>
          <w:rFonts w:ascii="Times New Roman" w:hAnsi="Times New Roman" w:cs="Times New Roman"/>
          <w:bCs/>
          <w:color w:val="000000" w:themeColor="text1"/>
          <w:sz w:val="28"/>
          <w:szCs w:val="28"/>
        </w:rPr>
        <w:t>б) отсутствие опечаток и ошибок в разрешении на строительство.</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3.113. По результатам проверки заявления ответственное должностное лицо подготавливает проект соответствующего решения.</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3.114. Результатом административной процедуры является соответственно подписание разрешения на строительство с внесенными исправлениями допущенных опечаток и ошибок (далее также в настоящем подразделе – решение о предоставлении муниципальной услуги) или подписание решения об отказе во внесении исправлений в разрешение на строительство (далее также в настоящем подразделе – решение об отказе в предоставлении муниципальной услуги).</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3.115.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AE3313" w:rsidRPr="00AE3313" w:rsidRDefault="00AE3313" w:rsidP="00AE3313">
      <w:pPr>
        <w:widowControl w:val="0"/>
        <w:tabs>
          <w:tab w:val="left" w:pos="567"/>
        </w:tabs>
        <w:ind w:firstLine="709"/>
        <w:jc w:val="both"/>
        <w:rPr>
          <w:color w:val="000000" w:themeColor="text1"/>
          <w:sz w:val="28"/>
          <w:szCs w:val="28"/>
        </w:rPr>
      </w:pPr>
      <w:r w:rsidRPr="00AE3313">
        <w:rPr>
          <w:color w:val="000000" w:themeColor="text1"/>
          <w:sz w:val="28"/>
          <w:szCs w:val="28"/>
        </w:rPr>
        <w:t>3.116.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AE3313" w:rsidRPr="00AE3313" w:rsidRDefault="00AE3313" w:rsidP="00AF64E8">
      <w:pPr>
        <w:pStyle w:val="ad"/>
        <w:spacing w:line="252" w:lineRule="auto"/>
        <w:ind w:firstLine="709"/>
        <w:jc w:val="both"/>
        <w:rPr>
          <w:rFonts w:ascii="Times New Roman" w:hAnsi="Times New Roman"/>
          <w:color w:val="000000" w:themeColor="text1"/>
          <w:sz w:val="28"/>
          <w:szCs w:val="28"/>
        </w:rPr>
      </w:pPr>
      <w:r w:rsidRPr="00AE3313">
        <w:rPr>
          <w:rFonts w:ascii="Times New Roman" w:hAnsi="Times New Roman"/>
          <w:color w:val="000000" w:themeColor="text1"/>
          <w:sz w:val="28"/>
          <w:szCs w:val="28"/>
        </w:rPr>
        <w:lastRenderedPageBreak/>
        <w:t>До выдачи разрешения на строительство в течение срока, указанного в пункте 2.4 административного регламента, ответственное должностное лицо</w:t>
      </w:r>
      <w:r w:rsidRPr="00AE3313">
        <w:rPr>
          <w:rFonts w:ascii="Times New Roman" w:hAnsi="Times New Roman"/>
          <w:color w:val="000000" w:themeColor="text1"/>
          <w:sz w:val="28"/>
          <w:szCs w:val="28"/>
          <w:shd w:val="clear" w:color="auto" w:fill="FFFFFF"/>
        </w:rPr>
        <w:t xml:space="preserve"> обеспечивается включение сведений о таком разрешении в ГИСОГД РО, за исключением случаев, если документы, необходимые для выдачи разрешения на строительство, содержат сведения, составляющие государственную тайну.</w:t>
      </w:r>
    </w:p>
    <w:p w:rsidR="00AE3313" w:rsidRPr="00AE3313" w:rsidRDefault="00AE3313" w:rsidP="00AF64E8">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3.117. 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w:t>
      </w:r>
    </w:p>
    <w:p w:rsidR="00AE3313" w:rsidRPr="00AE3313" w:rsidRDefault="00AE3313" w:rsidP="00AF64E8">
      <w:pPr>
        <w:widowControl w:val="0"/>
        <w:tabs>
          <w:tab w:val="left" w:pos="567"/>
        </w:tabs>
        <w:spacing w:line="252" w:lineRule="auto"/>
        <w:ind w:firstLine="709"/>
        <w:jc w:val="both"/>
        <w:rPr>
          <w:color w:val="000000" w:themeColor="text1"/>
          <w:sz w:val="28"/>
          <w:szCs w:val="28"/>
        </w:rPr>
      </w:pPr>
    </w:p>
    <w:p w:rsidR="00AE3313" w:rsidRPr="00AE3313" w:rsidRDefault="00AE3313" w:rsidP="00AF64E8">
      <w:pPr>
        <w:widowControl w:val="0"/>
        <w:tabs>
          <w:tab w:val="left" w:pos="567"/>
        </w:tabs>
        <w:spacing w:line="252" w:lineRule="auto"/>
        <w:ind w:firstLine="709"/>
        <w:jc w:val="center"/>
        <w:rPr>
          <w:color w:val="000000" w:themeColor="text1"/>
          <w:sz w:val="28"/>
          <w:szCs w:val="28"/>
        </w:rPr>
      </w:pPr>
      <w:r w:rsidRPr="00AE3313">
        <w:rPr>
          <w:color w:val="000000" w:themeColor="text1"/>
          <w:sz w:val="28"/>
          <w:szCs w:val="28"/>
        </w:rPr>
        <w:t>Предоставление результата муниципальной услуги</w:t>
      </w:r>
    </w:p>
    <w:p w:rsidR="00AE3313" w:rsidRPr="00AE3313" w:rsidRDefault="00AE3313" w:rsidP="00AF64E8">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 </w:t>
      </w:r>
    </w:p>
    <w:p w:rsidR="00AE3313" w:rsidRPr="00AE3313" w:rsidRDefault="00AE3313" w:rsidP="00AF64E8">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3.118. Основанием для начала выполнения административной процедуры является подписание уполномоченным должностным лицом разрешения на строительство с внесенными исправлениями допущенных опечаток и ошибок или решения об отказе во внесении исправлений в разрешение на строительство (далее в настоящем подразделе - результат муниципальной услуги).</w:t>
      </w:r>
    </w:p>
    <w:p w:rsidR="00AE3313" w:rsidRPr="00AE3313" w:rsidRDefault="00AE3313" w:rsidP="00AF64E8">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3.119.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(для юридических лиц) одним из следующих способов:</w:t>
      </w:r>
    </w:p>
    <w:p w:rsidR="00AE3313" w:rsidRPr="00AE3313" w:rsidRDefault="00AE3313" w:rsidP="00AF64E8">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1) на бумажном носителе;</w:t>
      </w:r>
    </w:p>
    <w:p w:rsidR="00AE3313" w:rsidRPr="00AE3313" w:rsidRDefault="00AE3313" w:rsidP="00AF64E8">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AE3313" w:rsidRPr="00AE3313" w:rsidRDefault="00AE3313" w:rsidP="00AF64E8">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3.120. Должностным лицом, ответственным за выполнение административной процедуры, является ответственное должностное лицо.</w:t>
      </w:r>
    </w:p>
    <w:p w:rsidR="00AE3313" w:rsidRPr="00AE3313" w:rsidRDefault="00AE3313" w:rsidP="00AF64E8">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3.121. При подаче заявления в ходе личного приема, посредством почтового отправления результат муниципальной услуги выдается заявителю на руки или направляется посредством почтового отправления.</w:t>
      </w:r>
    </w:p>
    <w:p w:rsidR="00AE3313" w:rsidRPr="00AE3313" w:rsidRDefault="00AE3313" w:rsidP="00AF64E8">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3.122. При подаче заявления посредством Единого портала направление заявителю результата муниципальной услуги осуществляется в личный кабинет заявителя на Едином портале  (статус заявления обновляется до статуса "Услуга оказана").</w:t>
      </w:r>
    </w:p>
    <w:p w:rsidR="00AE3313" w:rsidRPr="00AE3313" w:rsidRDefault="00AE3313" w:rsidP="00AF64E8">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3.123. При подаче заявления через многофункциональный центр результат муниципальной услуги направляется в многофункциональный центр.</w:t>
      </w:r>
    </w:p>
    <w:p w:rsidR="00AE3313" w:rsidRPr="00AE3313" w:rsidRDefault="00AE3313" w:rsidP="00AF64E8">
      <w:pPr>
        <w:widowControl w:val="0"/>
        <w:tabs>
          <w:tab w:val="left" w:pos="567"/>
        </w:tabs>
        <w:spacing w:line="252" w:lineRule="auto"/>
        <w:ind w:firstLine="709"/>
        <w:jc w:val="both"/>
        <w:rPr>
          <w:color w:val="000000" w:themeColor="text1"/>
          <w:sz w:val="28"/>
          <w:szCs w:val="28"/>
        </w:rPr>
      </w:pPr>
      <w:r w:rsidRPr="00AE3313">
        <w:rPr>
          <w:color w:val="000000" w:themeColor="text1"/>
          <w:sz w:val="28"/>
          <w:szCs w:val="28"/>
        </w:rPr>
        <w:t>3.124.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2.4 административного регламента.</w:t>
      </w:r>
    </w:p>
    <w:p w:rsidR="00AE3313" w:rsidRPr="00AE3313" w:rsidRDefault="00AE3313" w:rsidP="00AF64E8">
      <w:pPr>
        <w:widowControl w:val="0"/>
        <w:tabs>
          <w:tab w:val="left" w:pos="567"/>
        </w:tabs>
        <w:spacing w:line="252" w:lineRule="auto"/>
        <w:ind w:firstLine="709"/>
        <w:jc w:val="both"/>
        <w:rPr>
          <w:color w:val="000000" w:themeColor="text1"/>
          <w:sz w:val="28"/>
          <w:szCs w:val="28"/>
        </w:rPr>
      </w:pPr>
    </w:p>
    <w:p w:rsidR="00AE3313" w:rsidRPr="00AE3313" w:rsidRDefault="00AE3313" w:rsidP="00AF64E8">
      <w:pPr>
        <w:widowControl w:val="0"/>
        <w:tabs>
          <w:tab w:val="left" w:pos="567"/>
        </w:tabs>
        <w:spacing w:line="252" w:lineRule="auto"/>
        <w:ind w:firstLine="709"/>
        <w:jc w:val="center"/>
        <w:rPr>
          <w:color w:val="000000" w:themeColor="text1"/>
          <w:sz w:val="28"/>
          <w:szCs w:val="28"/>
        </w:rPr>
      </w:pPr>
      <w:r w:rsidRPr="00AE3313">
        <w:rPr>
          <w:color w:val="000000" w:themeColor="text1"/>
          <w:sz w:val="28"/>
          <w:szCs w:val="28"/>
        </w:rPr>
        <w:lastRenderedPageBreak/>
        <w:t>Получение дополнительных сведений от заявителя</w:t>
      </w:r>
    </w:p>
    <w:p w:rsidR="00AE3313" w:rsidRPr="00AE3313" w:rsidRDefault="00AE3313" w:rsidP="00AE3313">
      <w:pPr>
        <w:widowControl w:val="0"/>
        <w:tabs>
          <w:tab w:val="left" w:pos="567"/>
        </w:tabs>
        <w:spacing w:line="237" w:lineRule="auto"/>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spacing w:line="237" w:lineRule="auto"/>
        <w:ind w:firstLine="709"/>
        <w:jc w:val="both"/>
        <w:rPr>
          <w:color w:val="000000" w:themeColor="text1"/>
          <w:sz w:val="28"/>
          <w:szCs w:val="28"/>
        </w:rPr>
      </w:pPr>
      <w:r w:rsidRPr="00AE3313">
        <w:rPr>
          <w:color w:val="000000" w:themeColor="text1"/>
          <w:sz w:val="28"/>
          <w:szCs w:val="28"/>
        </w:rPr>
        <w:t>3.125. Получение дополнительных сведений от заявителя не предусмотрено.</w:t>
      </w:r>
    </w:p>
    <w:p w:rsidR="00AE3313" w:rsidRPr="00AE3313" w:rsidRDefault="00AE3313" w:rsidP="00AE3313">
      <w:pPr>
        <w:widowControl w:val="0"/>
        <w:tabs>
          <w:tab w:val="left" w:pos="567"/>
        </w:tabs>
        <w:spacing w:line="237" w:lineRule="auto"/>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spacing w:line="237" w:lineRule="auto"/>
        <w:ind w:firstLine="709"/>
        <w:jc w:val="center"/>
        <w:rPr>
          <w:color w:val="000000" w:themeColor="text1"/>
          <w:sz w:val="28"/>
          <w:szCs w:val="28"/>
        </w:rPr>
      </w:pPr>
      <w:r w:rsidRPr="00AE3313">
        <w:rPr>
          <w:color w:val="000000" w:themeColor="text1"/>
          <w:sz w:val="28"/>
          <w:szCs w:val="28"/>
        </w:rPr>
        <w:t>Максимальный срок предоставления муниципальной услуги</w:t>
      </w:r>
    </w:p>
    <w:p w:rsidR="00AE3313" w:rsidRPr="00AE3313" w:rsidRDefault="00AE3313" w:rsidP="00AE3313">
      <w:pPr>
        <w:widowControl w:val="0"/>
        <w:tabs>
          <w:tab w:val="left" w:pos="567"/>
        </w:tabs>
        <w:spacing w:line="237" w:lineRule="auto"/>
        <w:ind w:firstLine="709"/>
        <w:jc w:val="both"/>
        <w:rPr>
          <w:color w:val="000000" w:themeColor="text1"/>
          <w:sz w:val="28"/>
          <w:szCs w:val="28"/>
        </w:rPr>
      </w:pPr>
      <w:r w:rsidRPr="00AE3313">
        <w:rPr>
          <w:color w:val="000000" w:themeColor="text1"/>
          <w:sz w:val="28"/>
          <w:szCs w:val="28"/>
        </w:rPr>
        <w:t> </w:t>
      </w:r>
    </w:p>
    <w:p w:rsidR="00AE3313" w:rsidRPr="00AE3313" w:rsidRDefault="00AE3313" w:rsidP="00AE3313">
      <w:pPr>
        <w:widowControl w:val="0"/>
        <w:tabs>
          <w:tab w:val="left" w:pos="567"/>
        </w:tabs>
        <w:spacing w:line="237" w:lineRule="auto"/>
        <w:ind w:firstLine="709"/>
        <w:jc w:val="both"/>
        <w:rPr>
          <w:color w:val="000000" w:themeColor="text1"/>
          <w:sz w:val="28"/>
          <w:szCs w:val="28"/>
        </w:rPr>
      </w:pPr>
      <w:r w:rsidRPr="00AE3313">
        <w:rPr>
          <w:color w:val="000000" w:themeColor="text1"/>
          <w:sz w:val="28"/>
          <w:szCs w:val="28"/>
        </w:rPr>
        <w:t>3.126. Срок предоставления муниципальной услуги указан в пункте 2.4 административного регламента.</w:t>
      </w:r>
    </w:p>
    <w:p w:rsidR="00AE3313" w:rsidRPr="00AE3313" w:rsidRDefault="00AE3313" w:rsidP="00AE3313">
      <w:pPr>
        <w:widowControl w:val="0"/>
        <w:tabs>
          <w:tab w:val="left" w:pos="567"/>
        </w:tabs>
        <w:spacing w:line="237" w:lineRule="auto"/>
        <w:ind w:firstLine="709"/>
        <w:jc w:val="both"/>
        <w:rPr>
          <w:color w:val="000000" w:themeColor="text1"/>
          <w:sz w:val="28"/>
          <w:szCs w:val="28"/>
        </w:rPr>
      </w:pPr>
    </w:p>
    <w:p w:rsidR="00AE3313" w:rsidRPr="00AE3313" w:rsidRDefault="00AE3313" w:rsidP="00AE3313">
      <w:pPr>
        <w:widowControl w:val="0"/>
        <w:tabs>
          <w:tab w:val="left" w:pos="567"/>
        </w:tabs>
        <w:spacing w:line="237" w:lineRule="auto"/>
        <w:ind w:left="567"/>
        <w:jc w:val="center"/>
        <w:rPr>
          <w:color w:val="000000" w:themeColor="text1"/>
          <w:sz w:val="28"/>
          <w:szCs w:val="28"/>
        </w:rPr>
      </w:pPr>
      <w:r w:rsidRPr="00AE3313">
        <w:rPr>
          <w:color w:val="000000" w:themeColor="text1"/>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E3313" w:rsidRPr="00AE3313" w:rsidRDefault="00AE3313" w:rsidP="00AE3313">
      <w:pPr>
        <w:widowControl w:val="0"/>
        <w:tabs>
          <w:tab w:val="left" w:pos="567"/>
        </w:tabs>
        <w:spacing w:line="237" w:lineRule="auto"/>
        <w:jc w:val="center"/>
        <w:rPr>
          <w:color w:val="000000" w:themeColor="text1"/>
          <w:sz w:val="28"/>
          <w:szCs w:val="28"/>
        </w:rPr>
      </w:pPr>
    </w:p>
    <w:p w:rsidR="00AE3313" w:rsidRPr="00AE3313" w:rsidRDefault="00AE3313" w:rsidP="00AE3313">
      <w:pPr>
        <w:autoSpaceDE w:val="0"/>
        <w:autoSpaceDN w:val="0"/>
        <w:adjustRightInd w:val="0"/>
        <w:spacing w:line="237" w:lineRule="auto"/>
        <w:jc w:val="center"/>
        <w:rPr>
          <w:color w:val="000000" w:themeColor="text1"/>
          <w:sz w:val="28"/>
          <w:szCs w:val="28"/>
        </w:rPr>
      </w:pPr>
      <w:r w:rsidRPr="00AE3313">
        <w:rPr>
          <w:color w:val="000000" w:themeColor="text1"/>
          <w:sz w:val="28"/>
          <w:szCs w:val="28"/>
        </w:rPr>
        <w:t xml:space="preserve">Исчерпывающий перечень административных процедур (действий) при предоставлении муниципальной услуги, выполняемых многофункциональными центрами </w:t>
      </w:r>
    </w:p>
    <w:p w:rsidR="00AE3313" w:rsidRPr="00AE3313" w:rsidRDefault="00AE3313" w:rsidP="00AE3313">
      <w:pPr>
        <w:widowControl w:val="0"/>
        <w:tabs>
          <w:tab w:val="left" w:pos="567"/>
        </w:tabs>
        <w:spacing w:line="237" w:lineRule="auto"/>
        <w:jc w:val="center"/>
        <w:rPr>
          <w:color w:val="000000" w:themeColor="text1"/>
          <w:sz w:val="28"/>
          <w:szCs w:val="28"/>
        </w:rPr>
      </w:pPr>
    </w:p>
    <w:p w:rsidR="00AE3313" w:rsidRPr="00AE3313" w:rsidRDefault="00AE3313" w:rsidP="00AE3313">
      <w:pPr>
        <w:widowControl w:val="0"/>
        <w:autoSpaceDE w:val="0"/>
        <w:autoSpaceDN w:val="0"/>
        <w:adjustRightInd w:val="0"/>
        <w:spacing w:line="237" w:lineRule="auto"/>
        <w:ind w:firstLine="709"/>
        <w:jc w:val="both"/>
        <w:rPr>
          <w:color w:val="000000" w:themeColor="text1"/>
          <w:sz w:val="28"/>
          <w:szCs w:val="28"/>
        </w:rPr>
      </w:pPr>
      <w:r w:rsidRPr="00AE3313">
        <w:rPr>
          <w:color w:val="000000" w:themeColor="text1"/>
          <w:sz w:val="28"/>
          <w:szCs w:val="28"/>
        </w:rPr>
        <w:t>3.127. Многофункциональный центр осуществляет:</w:t>
      </w:r>
    </w:p>
    <w:p w:rsidR="00AE3313" w:rsidRPr="00AE3313" w:rsidRDefault="00AE3313" w:rsidP="00AE3313">
      <w:pPr>
        <w:autoSpaceDE w:val="0"/>
        <w:autoSpaceDN w:val="0"/>
        <w:adjustRightInd w:val="0"/>
        <w:spacing w:line="237" w:lineRule="auto"/>
        <w:ind w:firstLine="709"/>
        <w:jc w:val="both"/>
        <w:rPr>
          <w:color w:val="000000" w:themeColor="text1"/>
          <w:sz w:val="28"/>
          <w:szCs w:val="28"/>
        </w:rPr>
      </w:pPr>
      <w:r w:rsidRPr="00AE3313">
        <w:rPr>
          <w:color w:val="000000" w:themeColor="text1"/>
          <w:sz w:val="28"/>
          <w:szCs w:val="28"/>
        </w:rPr>
        <w:t>а) 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AE3313" w:rsidRPr="00AE3313" w:rsidRDefault="00AE3313" w:rsidP="00AE3313">
      <w:pPr>
        <w:autoSpaceDE w:val="0"/>
        <w:autoSpaceDN w:val="0"/>
        <w:adjustRightInd w:val="0"/>
        <w:ind w:firstLine="709"/>
        <w:jc w:val="both"/>
        <w:rPr>
          <w:color w:val="000000" w:themeColor="text1"/>
          <w:sz w:val="28"/>
          <w:szCs w:val="28"/>
        </w:rPr>
      </w:pPr>
      <w:r w:rsidRPr="00AE3313">
        <w:rPr>
          <w:color w:val="000000" w:themeColor="text1"/>
          <w:sz w:val="28"/>
          <w:szCs w:val="28"/>
        </w:rPr>
        <w:t xml:space="preserve">б) 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w:t>
      </w:r>
      <w:proofErr w:type="gramStart"/>
      <w:r w:rsidRPr="00AE3313">
        <w:rPr>
          <w:color w:val="000000" w:themeColor="text1"/>
          <w:sz w:val="28"/>
          <w:szCs w:val="28"/>
        </w:rPr>
        <w:t>заверение выписок</w:t>
      </w:r>
      <w:proofErr w:type="gramEnd"/>
      <w:r w:rsidRPr="00AE3313">
        <w:rPr>
          <w:color w:val="000000" w:themeColor="text1"/>
          <w:sz w:val="28"/>
          <w:szCs w:val="28"/>
        </w:rPr>
        <w:t xml:space="preserve"> из информационных систем уполномоченных органов государственной власти, органов местного самоуправления;</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в) иные процедуры и действия, предусмотренные Федеральным законом № 210-ФЗ.</w:t>
      </w:r>
    </w:p>
    <w:p w:rsidR="00AE3313" w:rsidRPr="00AE3313" w:rsidRDefault="00AE3313" w:rsidP="00AE3313">
      <w:pPr>
        <w:widowControl w:val="0"/>
        <w:autoSpaceDE w:val="0"/>
        <w:autoSpaceDN w:val="0"/>
        <w:adjustRightInd w:val="0"/>
        <w:ind w:firstLine="709"/>
        <w:jc w:val="both"/>
        <w:rPr>
          <w:color w:val="000000" w:themeColor="text1"/>
          <w:sz w:val="28"/>
          <w:szCs w:val="28"/>
        </w:rPr>
      </w:pPr>
      <w:r w:rsidRPr="00AE3313">
        <w:rPr>
          <w:color w:val="000000" w:themeColor="text1"/>
          <w:sz w:val="28"/>
          <w:szCs w:val="28"/>
        </w:rPr>
        <w:t>В соответствии с частью 1</w:t>
      </w:r>
      <w:r w:rsidRPr="00AE3313">
        <w:rPr>
          <w:color w:val="000000" w:themeColor="text1"/>
          <w:sz w:val="28"/>
          <w:szCs w:val="28"/>
          <w:vertAlign w:val="superscript"/>
        </w:rPr>
        <w:t>1</w:t>
      </w:r>
      <w:r w:rsidRPr="00AE3313">
        <w:rPr>
          <w:color w:val="000000" w:themeColor="text1"/>
          <w:sz w:val="28"/>
          <w:szCs w:val="28"/>
        </w:rPr>
        <w:t xml:space="preserve"> статьи 16 Федерального закона № 210-ФЗ для реализации своих функций многофункциональные центры вправе привлекать иные организации. </w:t>
      </w:r>
    </w:p>
    <w:p w:rsidR="00AE3313" w:rsidRPr="00AE3313" w:rsidRDefault="00AE3313" w:rsidP="00AE3313">
      <w:pPr>
        <w:jc w:val="center"/>
        <w:rPr>
          <w:color w:val="000000" w:themeColor="text1"/>
          <w:sz w:val="28"/>
          <w:szCs w:val="28"/>
        </w:rPr>
      </w:pPr>
      <w:r w:rsidRPr="00AE3313">
        <w:rPr>
          <w:color w:val="000000" w:themeColor="text1"/>
          <w:sz w:val="28"/>
          <w:szCs w:val="28"/>
        </w:rPr>
        <w:t>Информирование заявителей</w:t>
      </w:r>
    </w:p>
    <w:p w:rsidR="00AE3313" w:rsidRPr="00AE3313" w:rsidRDefault="00AE3313" w:rsidP="00AE3313">
      <w:pPr>
        <w:widowControl w:val="0"/>
        <w:autoSpaceDE w:val="0"/>
        <w:autoSpaceDN w:val="0"/>
        <w:adjustRightInd w:val="0"/>
        <w:ind w:firstLine="709"/>
        <w:jc w:val="both"/>
        <w:rPr>
          <w:color w:val="000000" w:themeColor="text1"/>
          <w:sz w:val="28"/>
          <w:szCs w:val="28"/>
        </w:rPr>
      </w:pPr>
    </w:p>
    <w:p w:rsidR="00AE3313" w:rsidRPr="00AE3313" w:rsidRDefault="00AE3313" w:rsidP="00AE3313">
      <w:pPr>
        <w:ind w:firstLine="709"/>
        <w:jc w:val="both"/>
        <w:rPr>
          <w:color w:val="000000" w:themeColor="text1"/>
          <w:sz w:val="28"/>
          <w:szCs w:val="28"/>
        </w:rPr>
      </w:pPr>
      <w:r w:rsidRPr="00AE3313">
        <w:rPr>
          <w:color w:val="000000" w:themeColor="text1"/>
          <w:sz w:val="28"/>
          <w:szCs w:val="28"/>
        </w:rPr>
        <w:t xml:space="preserve">3.128. Информирование заявителя многофункциональными центрами осуществляется следующими способами: </w:t>
      </w:r>
    </w:p>
    <w:p w:rsidR="00AE3313" w:rsidRPr="00AE3313" w:rsidRDefault="00AE3313" w:rsidP="00AE3313">
      <w:pPr>
        <w:ind w:firstLine="709"/>
        <w:jc w:val="both"/>
        <w:rPr>
          <w:color w:val="000000" w:themeColor="text1"/>
          <w:sz w:val="28"/>
          <w:szCs w:val="28"/>
        </w:rPr>
      </w:pPr>
      <w:r w:rsidRPr="00AE3313">
        <w:rPr>
          <w:color w:val="000000" w:themeColor="text1"/>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AE3313" w:rsidRPr="00AE3313" w:rsidRDefault="00AE3313" w:rsidP="00AE3313">
      <w:pPr>
        <w:ind w:firstLine="709"/>
        <w:jc w:val="both"/>
        <w:rPr>
          <w:color w:val="000000" w:themeColor="text1"/>
          <w:sz w:val="28"/>
          <w:szCs w:val="28"/>
        </w:rPr>
      </w:pPr>
      <w:r w:rsidRPr="00AE3313">
        <w:rPr>
          <w:color w:val="000000" w:themeColor="text1"/>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AE3313" w:rsidRPr="00AE3313" w:rsidRDefault="00AE3313" w:rsidP="00AE3313">
      <w:pPr>
        <w:ind w:firstLine="709"/>
        <w:jc w:val="both"/>
        <w:rPr>
          <w:color w:val="000000" w:themeColor="text1"/>
          <w:sz w:val="28"/>
          <w:szCs w:val="28"/>
        </w:rPr>
      </w:pPr>
      <w:r w:rsidRPr="00AE3313">
        <w:rPr>
          <w:color w:val="000000" w:themeColor="text1"/>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w:t>
      </w:r>
      <w:r w:rsidRPr="00AE3313">
        <w:rPr>
          <w:color w:val="000000" w:themeColor="text1"/>
          <w:sz w:val="28"/>
          <w:szCs w:val="28"/>
        </w:rPr>
        <w:lastRenderedPageBreak/>
        <w:t>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государственной (муниципальной) услуге не может превышать 15 минут.</w:t>
      </w:r>
    </w:p>
    <w:p w:rsidR="00AE3313" w:rsidRPr="00AE3313" w:rsidRDefault="00AE3313" w:rsidP="00AE3313">
      <w:pPr>
        <w:ind w:firstLine="709"/>
        <w:jc w:val="both"/>
        <w:rPr>
          <w:color w:val="000000" w:themeColor="text1"/>
          <w:sz w:val="28"/>
          <w:szCs w:val="28"/>
        </w:rPr>
      </w:pPr>
      <w:r w:rsidRPr="00AE3313">
        <w:rPr>
          <w:color w:val="000000" w:themeColor="text1"/>
          <w:sz w:val="28"/>
          <w:szCs w:val="28"/>
        </w:rPr>
        <w:t>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AE3313" w:rsidRPr="00AE3313" w:rsidRDefault="00AE3313" w:rsidP="00AE3313">
      <w:pPr>
        <w:tabs>
          <w:tab w:val="left" w:pos="7920"/>
        </w:tabs>
        <w:ind w:firstLine="709"/>
        <w:jc w:val="both"/>
        <w:rPr>
          <w:color w:val="000000" w:themeColor="text1"/>
          <w:sz w:val="28"/>
          <w:szCs w:val="28"/>
        </w:rPr>
      </w:pPr>
      <w:r w:rsidRPr="00AE3313">
        <w:rPr>
          <w:color w:val="000000" w:themeColor="text1"/>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AE3313" w:rsidRPr="00AE3313" w:rsidRDefault="00AE3313" w:rsidP="00AE3313">
      <w:pPr>
        <w:tabs>
          <w:tab w:val="left" w:pos="7920"/>
        </w:tabs>
        <w:ind w:firstLine="709"/>
        <w:jc w:val="both"/>
        <w:rPr>
          <w:color w:val="000000" w:themeColor="text1"/>
          <w:sz w:val="28"/>
          <w:szCs w:val="28"/>
        </w:rPr>
      </w:pPr>
      <w:r w:rsidRPr="00AE3313">
        <w:rPr>
          <w:color w:val="000000" w:themeColor="text1"/>
          <w:sz w:val="28"/>
          <w:szCs w:val="28"/>
        </w:rPr>
        <w:t>- изложить обращение в письменной форме (ответ направляется заявителю в соответствии со способом, указанным в обращении);</w:t>
      </w:r>
    </w:p>
    <w:p w:rsidR="00AE3313" w:rsidRPr="00AE3313" w:rsidRDefault="00AE3313" w:rsidP="00AE3313">
      <w:pPr>
        <w:tabs>
          <w:tab w:val="left" w:pos="7920"/>
        </w:tabs>
        <w:ind w:firstLine="709"/>
        <w:jc w:val="both"/>
        <w:rPr>
          <w:color w:val="000000" w:themeColor="text1"/>
          <w:sz w:val="28"/>
          <w:szCs w:val="28"/>
        </w:rPr>
      </w:pPr>
      <w:r w:rsidRPr="00AE3313">
        <w:rPr>
          <w:color w:val="000000" w:themeColor="text1"/>
          <w:sz w:val="28"/>
          <w:szCs w:val="28"/>
        </w:rPr>
        <w:t>- назначить другое время для консультаций.</w:t>
      </w:r>
    </w:p>
    <w:p w:rsidR="00AE3313" w:rsidRPr="00AE3313" w:rsidRDefault="00AE3313" w:rsidP="00AE3313">
      <w:pPr>
        <w:ind w:firstLine="709"/>
        <w:jc w:val="both"/>
        <w:rPr>
          <w:color w:val="000000" w:themeColor="text1"/>
          <w:sz w:val="28"/>
          <w:szCs w:val="28"/>
        </w:rPr>
      </w:pPr>
      <w:proofErr w:type="gramStart"/>
      <w:r w:rsidRPr="00AE3313">
        <w:rPr>
          <w:color w:val="000000" w:themeColor="text1"/>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AE3313" w:rsidRPr="00AE3313" w:rsidRDefault="00AE3313" w:rsidP="00AE3313">
      <w:pPr>
        <w:ind w:firstLine="709"/>
        <w:jc w:val="both"/>
        <w:rPr>
          <w:color w:val="000000" w:themeColor="text1"/>
          <w:sz w:val="28"/>
          <w:szCs w:val="28"/>
        </w:rPr>
      </w:pPr>
    </w:p>
    <w:p w:rsidR="00AE3313" w:rsidRPr="00AE3313" w:rsidRDefault="00AE3313" w:rsidP="00AE3313">
      <w:pPr>
        <w:autoSpaceDE w:val="0"/>
        <w:autoSpaceDN w:val="0"/>
        <w:adjustRightInd w:val="0"/>
        <w:jc w:val="center"/>
        <w:rPr>
          <w:color w:val="000000" w:themeColor="text1"/>
          <w:sz w:val="28"/>
          <w:szCs w:val="28"/>
        </w:rPr>
      </w:pPr>
      <w:r w:rsidRPr="00AE3313">
        <w:rPr>
          <w:color w:val="000000" w:themeColor="text1"/>
          <w:sz w:val="28"/>
          <w:szCs w:val="28"/>
        </w:rPr>
        <w:t>Выдача заявителю результата предоставления муниципальной услуги</w:t>
      </w:r>
    </w:p>
    <w:p w:rsidR="00AE3313" w:rsidRPr="00AE3313" w:rsidRDefault="00AE3313" w:rsidP="00AE3313">
      <w:pPr>
        <w:ind w:firstLine="709"/>
        <w:jc w:val="both"/>
        <w:rPr>
          <w:color w:val="000000" w:themeColor="text1"/>
          <w:sz w:val="28"/>
          <w:szCs w:val="28"/>
        </w:rPr>
      </w:pPr>
    </w:p>
    <w:p w:rsidR="00AE3313" w:rsidRPr="00AE3313" w:rsidRDefault="00AE3313" w:rsidP="00AE3313">
      <w:pPr>
        <w:autoSpaceDE w:val="0"/>
        <w:autoSpaceDN w:val="0"/>
        <w:adjustRightInd w:val="0"/>
        <w:ind w:firstLine="709"/>
        <w:jc w:val="both"/>
        <w:rPr>
          <w:color w:val="000000" w:themeColor="text1"/>
          <w:sz w:val="28"/>
          <w:szCs w:val="28"/>
        </w:rPr>
      </w:pPr>
      <w:r w:rsidRPr="00AE3313">
        <w:rPr>
          <w:color w:val="000000" w:themeColor="text1"/>
          <w:sz w:val="28"/>
          <w:szCs w:val="28"/>
        </w:rPr>
        <w:t xml:space="preserve">3.129. </w:t>
      </w:r>
      <w:proofErr w:type="gramStart"/>
      <w:r w:rsidRPr="00AE3313">
        <w:rPr>
          <w:color w:val="000000" w:themeColor="text1"/>
          <w:sz w:val="28"/>
          <w:szCs w:val="28"/>
        </w:rPr>
        <w:t xml:space="preserve">При наличии в </w:t>
      </w:r>
      <w:r w:rsidRPr="00AE3313">
        <w:rPr>
          <w:bCs/>
          <w:color w:val="000000" w:themeColor="text1"/>
          <w:sz w:val="28"/>
          <w:szCs w:val="28"/>
        </w:rPr>
        <w:t>заявлении о выдаче разрешения на строительство, заявлении о внесении изменений, уведомлении</w:t>
      </w:r>
      <w:r w:rsidRPr="00AE3313">
        <w:rPr>
          <w:color w:val="000000" w:themeColor="text1"/>
          <w:sz w:val="28"/>
          <w:szCs w:val="28"/>
        </w:rPr>
        <w:t xml:space="preserve"> указания о выдаче результатов оказания услуги через многофункциональный центр, уполномоченный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 Правительства Российской</w:t>
      </w:r>
      <w:proofErr w:type="gramEnd"/>
      <w:r w:rsidRPr="00AE3313">
        <w:rPr>
          <w:color w:val="000000" w:themeColor="text1"/>
          <w:sz w:val="28"/>
          <w:szCs w:val="28"/>
        </w:rPr>
        <w:t xml:space="preserve">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AE3313" w:rsidRPr="00AE3313" w:rsidRDefault="00AE3313" w:rsidP="00AE3313">
      <w:pPr>
        <w:autoSpaceDE w:val="0"/>
        <w:autoSpaceDN w:val="0"/>
        <w:adjustRightInd w:val="0"/>
        <w:ind w:firstLine="709"/>
        <w:jc w:val="both"/>
        <w:rPr>
          <w:color w:val="000000" w:themeColor="text1"/>
          <w:sz w:val="28"/>
          <w:szCs w:val="28"/>
        </w:rPr>
      </w:pPr>
      <w:proofErr w:type="gramStart"/>
      <w:r w:rsidRPr="00AE3313">
        <w:rPr>
          <w:color w:val="000000" w:themeColor="text1"/>
          <w:sz w:val="28"/>
          <w:szCs w:val="28"/>
        </w:rPr>
        <w:t xml:space="preserve">Порядок и сроки передачи уполномоченным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w:t>
      </w:r>
      <w:r w:rsidRPr="00AE3313">
        <w:rPr>
          <w:color w:val="000000" w:themeColor="text1"/>
          <w:sz w:val="28"/>
          <w:szCs w:val="28"/>
        </w:rPr>
        <w:lastRenderedPageBreak/>
        <w:t>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AE3313" w:rsidRPr="00AE3313" w:rsidRDefault="00AE3313" w:rsidP="00AE3313">
      <w:pPr>
        <w:autoSpaceDE w:val="0"/>
        <w:autoSpaceDN w:val="0"/>
        <w:adjustRightInd w:val="0"/>
        <w:ind w:firstLine="709"/>
        <w:jc w:val="both"/>
        <w:rPr>
          <w:color w:val="000000" w:themeColor="text1"/>
          <w:sz w:val="28"/>
          <w:szCs w:val="28"/>
        </w:rPr>
      </w:pPr>
      <w:r w:rsidRPr="00AE3313">
        <w:rPr>
          <w:color w:val="000000" w:themeColor="text1"/>
          <w:sz w:val="28"/>
          <w:szCs w:val="28"/>
        </w:rPr>
        <w:t>3.130. 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E3313" w:rsidRPr="00AE3313" w:rsidRDefault="00AE3313" w:rsidP="00AE3313">
      <w:pPr>
        <w:tabs>
          <w:tab w:val="left" w:pos="7920"/>
        </w:tabs>
        <w:ind w:firstLine="709"/>
        <w:jc w:val="both"/>
        <w:rPr>
          <w:color w:val="000000" w:themeColor="text1"/>
          <w:sz w:val="28"/>
          <w:szCs w:val="28"/>
        </w:rPr>
      </w:pPr>
      <w:r w:rsidRPr="00AE3313">
        <w:rPr>
          <w:color w:val="000000" w:themeColor="text1"/>
          <w:sz w:val="28"/>
          <w:szCs w:val="28"/>
        </w:rPr>
        <w:t>Работник многофункционального центра осуществляет следующие действия:</w:t>
      </w:r>
    </w:p>
    <w:p w:rsidR="00AE3313" w:rsidRPr="00AE3313" w:rsidRDefault="00AE3313" w:rsidP="00AE3313">
      <w:pPr>
        <w:tabs>
          <w:tab w:val="left" w:pos="7920"/>
        </w:tabs>
        <w:ind w:firstLine="709"/>
        <w:jc w:val="both"/>
        <w:rPr>
          <w:color w:val="000000" w:themeColor="text1"/>
          <w:sz w:val="28"/>
          <w:szCs w:val="28"/>
        </w:rPr>
      </w:pPr>
      <w:r w:rsidRPr="00AE3313">
        <w:rPr>
          <w:color w:val="000000" w:themeColor="text1"/>
          <w:sz w:val="28"/>
          <w:szCs w:val="28"/>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E3313" w:rsidRPr="00AE3313" w:rsidRDefault="00AE3313" w:rsidP="00AE3313">
      <w:pPr>
        <w:tabs>
          <w:tab w:val="left" w:pos="7920"/>
        </w:tabs>
        <w:ind w:firstLine="709"/>
        <w:jc w:val="both"/>
        <w:rPr>
          <w:color w:val="000000" w:themeColor="text1"/>
          <w:sz w:val="28"/>
          <w:szCs w:val="28"/>
        </w:rPr>
      </w:pPr>
      <w:r w:rsidRPr="00AE3313">
        <w:rPr>
          <w:color w:val="000000" w:themeColor="text1"/>
          <w:sz w:val="28"/>
          <w:szCs w:val="28"/>
        </w:rPr>
        <w:t>- проверяет полномочия представителя заявителя (в случае обращения представителя заявителя);</w:t>
      </w:r>
    </w:p>
    <w:p w:rsidR="00AE3313" w:rsidRPr="00AE3313" w:rsidRDefault="00AE3313" w:rsidP="00AE3313">
      <w:pPr>
        <w:tabs>
          <w:tab w:val="left" w:pos="7920"/>
        </w:tabs>
        <w:ind w:firstLine="709"/>
        <w:jc w:val="both"/>
        <w:rPr>
          <w:color w:val="000000" w:themeColor="text1"/>
          <w:sz w:val="28"/>
          <w:szCs w:val="28"/>
        </w:rPr>
      </w:pPr>
      <w:r w:rsidRPr="00AE3313">
        <w:rPr>
          <w:color w:val="000000" w:themeColor="text1"/>
          <w:sz w:val="28"/>
          <w:szCs w:val="28"/>
        </w:rPr>
        <w:t xml:space="preserve">- определяет статус исполнения </w:t>
      </w:r>
      <w:r w:rsidRPr="00AE3313">
        <w:rPr>
          <w:bCs/>
          <w:color w:val="000000" w:themeColor="text1"/>
          <w:sz w:val="28"/>
          <w:szCs w:val="28"/>
        </w:rPr>
        <w:t>заявления о выдаче разрешения на строительство, заявления о внесении изменений, уведомления</w:t>
      </w:r>
      <w:r w:rsidRPr="00AE3313">
        <w:rPr>
          <w:color w:val="000000" w:themeColor="text1"/>
          <w:sz w:val="28"/>
          <w:szCs w:val="28"/>
        </w:rPr>
        <w:t>;</w:t>
      </w:r>
    </w:p>
    <w:p w:rsidR="00AE3313" w:rsidRPr="00AE3313" w:rsidRDefault="00AE3313" w:rsidP="00AE3313">
      <w:pPr>
        <w:tabs>
          <w:tab w:val="left" w:pos="7920"/>
        </w:tabs>
        <w:ind w:firstLine="709"/>
        <w:jc w:val="both"/>
        <w:rPr>
          <w:color w:val="000000" w:themeColor="text1"/>
          <w:sz w:val="28"/>
          <w:szCs w:val="28"/>
        </w:rPr>
      </w:pPr>
      <w:proofErr w:type="gramStart"/>
      <w:r w:rsidRPr="00AE3313">
        <w:rPr>
          <w:color w:val="000000" w:themeColor="text1"/>
          <w:sz w:val="28"/>
          <w:szCs w:val="28"/>
        </w:rPr>
        <w:t>- 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AE3313" w:rsidRPr="00AE3313" w:rsidRDefault="00AE3313" w:rsidP="00AE3313">
      <w:pPr>
        <w:tabs>
          <w:tab w:val="left" w:pos="7920"/>
        </w:tabs>
        <w:ind w:firstLine="709"/>
        <w:jc w:val="both"/>
        <w:rPr>
          <w:color w:val="000000" w:themeColor="text1"/>
          <w:sz w:val="28"/>
          <w:szCs w:val="28"/>
        </w:rPr>
      </w:pPr>
      <w:r w:rsidRPr="00AE3313">
        <w:rPr>
          <w:color w:val="000000" w:themeColor="text1"/>
          <w:sz w:val="28"/>
          <w:szCs w:val="28"/>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AE3313" w:rsidRPr="00AE3313" w:rsidRDefault="00AE3313" w:rsidP="00AE3313">
      <w:pPr>
        <w:tabs>
          <w:tab w:val="left" w:pos="7920"/>
        </w:tabs>
        <w:ind w:firstLine="709"/>
        <w:jc w:val="both"/>
        <w:rPr>
          <w:color w:val="000000" w:themeColor="text1"/>
          <w:sz w:val="28"/>
          <w:szCs w:val="28"/>
        </w:rPr>
      </w:pPr>
      <w:r w:rsidRPr="00AE3313">
        <w:rPr>
          <w:color w:val="000000" w:themeColor="text1"/>
          <w:sz w:val="28"/>
          <w:szCs w:val="28"/>
        </w:rPr>
        <w:t xml:space="preserve">- выдает документы заявителю, при необходимости запрашивает у заявителя подписи за каждый выданный документ; </w:t>
      </w:r>
    </w:p>
    <w:p w:rsidR="00AE3313" w:rsidRDefault="00AE3313" w:rsidP="00AE3313">
      <w:pPr>
        <w:tabs>
          <w:tab w:val="left" w:pos="7920"/>
        </w:tabs>
        <w:ind w:firstLine="709"/>
        <w:jc w:val="both"/>
        <w:rPr>
          <w:color w:val="000000" w:themeColor="text1"/>
          <w:sz w:val="28"/>
          <w:szCs w:val="28"/>
        </w:rPr>
      </w:pPr>
      <w:r w:rsidRPr="00AE3313">
        <w:rPr>
          <w:color w:val="000000" w:themeColor="text1"/>
          <w:sz w:val="28"/>
          <w:szCs w:val="28"/>
        </w:rPr>
        <w:t>- запрашивает согласие заявителя на участие в смс-опросе для оценки качества предоставленных многофункциональным центром услуг.</w:t>
      </w:r>
    </w:p>
    <w:p w:rsidR="007B2729" w:rsidRDefault="007B2729" w:rsidP="007B2729">
      <w:pPr>
        <w:autoSpaceDE w:val="0"/>
        <w:autoSpaceDN w:val="0"/>
        <w:adjustRightInd w:val="0"/>
        <w:jc w:val="both"/>
        <w:rPr>
          <w:rStyle w:val="aff9"/>
          <w:sz w:val="28"/>
          <w:szCs w:val="28"/>
        </w:rPr>
      </w:pPr>
    </w:p>
    <w:p w:rsidR="007B2729" w:rsidRDefault="007B2729" w:rsidP="007B2729">
      <w:pPr>
        <w:autoSpaceDE w:val="0"/>
        <w:autoSpaceDN w:val="0"/>
        <w:adjustRightInd w:val="0"/>
        <w:jc w:val="both"/>
        <w:rPr>
          <w:rStyle w:val="aff9"/>
          <w:sz w:val="28"/>
          <w:szCs w:val="28"/>
        </w:rPr>
      </w:pPr>
    </w:p>
    <w:p w:rsidR="007B2729" w:rsidRDefault="007B2729" w:rsidP="007B2729">
      <w:pPr>
        <w:autoSpaceDE w:val="0"/>
        <w:autoSpaceDN w:val="0"/>
        <w:adjustRightInd w:val="0"/>
        <w:jc w:val="both"/>
        <w:rPr>
          <w:rStyle w:val="aff9"/>
          <w:sz w:val="28"/>
          <w:szCs w:val="28"/>
        </w:rPr>
      </w:pPr>
    </w:p>
    <w:p w:rsidR="007B2729" w:rsidRPr="007B2729" w:rsidRDefault="007B2729" w:rsidP="007B2729">
      <w:pPr>
        <w:autoSpaceDE w:val="0"/>
        <w:autoSpaceDN w:val="0"/>
        <w:adjustRightInd w:val="0"/>
        <w:jc w:val="both"/>
        <w:rPr>
          <w:sz w:val="28"/>
          <w:szCs w:val="28"/>
          <w:shd w:val="clear" w:color="auto" w:fill="FFFFFF"/>
        </w:rPr>
      </w:pPr>
      <w:r w:rsidRPr="007B2729">
        <w:rPr>
          <w:rStyle w:val="aff9"/>
          <w:b w:val="0"/>
          <w:sz w:val="28"/>
          <w:szCs w:val="28"/>
        </w:rPr>
        <w:t xml:space="preserve">Управляющий </w:t>
      </w:r>
      <w:r w:rsidRPr="007B2729">
        <w:rPr>
          <w:sz w:val="28"/>
          <w:szCs w:val="28"/>
          <w:shd w:val="clear" w:color="auto" w:fill="FFFFFF"/>
        </w:rPr>
        <w:t> делами</w:t>
      </w:r>
    </w:p>
    <w:p w:rsidR="007B2729" w:rsidRDefault="007B2729" w:rsidP="007B2729">
      <w:pPr>
        <w:autoSpaceDE w:val="0"/>
        <w:autoSpaceDN w:val="0"/>
        <w:adjustRightInd w:val="0"/>
        <w:jc w:val="both"/>
        <w:rPr>
          <w:sz w:val="28"/>
          <w:szCs w:val="28"/>
          <w:shd w:val="clear" w:color="auto" w:fill="FFFFFF"/>
        </w:rPr>
      </w:pPr>
      <w:r w:rsidRPr="007B2729">
        <w:rPr>
          <w:sz w:val="28"/>
          <w:szCs w:val="28"/>
        </w:rPr>
        <w:t>Администрации Октябрьского района</w:t>
      </w:r>
      <w:r w:rsidRPr="007B2729">
        <w:rPr>
          <w:sz w:val="28"/>
          <w:szCs w:val="28"/>
        </w:rPr>
        <w:tab/>
      </w:r>
      <w:r w:rsidRPr="007B2729">
        <w:rPr>
          <w:sz w:val="28"/>
          <w:szCs w:val="28"/>
        </w:rPr>
        <w:tab/>
        <w:t xml:space="preserve">   </w:t>
      </w:r>
      <w:r w:rsidRPr="007B2729">
        <w:rPr>
          <w:sz w:val="28"/>
          <w:szCs w:val="28"/>
        </w:rPr>
        <w:tab/>
        <w:t xml:space="preserve">               </w:t>
      </w:r>
      <w:r w:rsidRPr="007B2729">
        <w:rPr>
          <w:sz w:val="28"/>
          <w:szCs w:val="28"/>
          <w:shd w:val="clear" w:color="auto" w:fill="FFFFFF"/>
        </w:rPr>
        <w:t xml:space="preserve">А.А. </w:t>
      </w:r>
      <w:proofErr w:type="spellStart"/>
      <w:r w:rsidRPr="007B2729">
        <w:rPr>
          <w:sz w:val="28"/>
          <w:szCs w:val="28"/>
          <w:shd w:val="clear" w:color="auto" w:fill="FFFFFF"/>
        </w:rPr>
        <w:t>Пригородова</w:t>
      </w:r>
      <w:proofErr w:type="spellEnd"/>
    </w:p>
    <w:p w:rsidR="007B2729" w:rsidRDefault="007B2729" w:rsidP="007B2729">
      <w:pPr>
        <w:autoSpaceDE w:val="0"/>
        <w:autoSpaceDN w:val="0"/>
        <w:adjustRightInd w:val="0"/>
        <w:jc w:val="both"/>
        <w:rPr>
          <w:sz w:val="28"/>
          <w:szCs w:val="28"/>
          <w:shd w:val="clear" w:color="auto" w:fill="FFFFFF"/>
        </w:rPr>
      </w:pPr>
    </w:p>
    <w:p w:rsidR="007B2729" w:rsidRDefault="007B2729" w:rsidP="007B2729">
      <w:pPr>
        <w:autoSpaceDE w:val="0"/>
        <w:autoSpaceDN w:val="0"/>
        <w:adjustRightInd w:val="0"/>
        <w:jc w:val="both"/>
        <w:rPr>
          <w:sz w:val="28"/>
          <w:szCs w:val="28"/>
          <w:shd w:val="clear" w:color="auto" w:fill="FFFFFF"/>
        </w:rPr>
      </w:pPr>
    </w:p>
    <w:p w:rsidR="007B2729" w:rsidRDefault="007B2729" w:rsidP="007B2729">
      <w:pPr>
        <w:autoSpaceDE w:val="0"/>
        <w:autoSpaceDN w:val="0"/>
        <w:adjustRightInd w:val="0"/>
        <w:jc w:val="both"/>
        <w:rPr>
          <w:sz w:val="28"/>
          <w:szCs w:val="28"/>
          <w:shd w:val="clear" w:color="auto" w:fill="FFFFFF"/>
        </w:rPr>
      </w:pPr>
    </w:p>
    <w:p w:rsidR="007B2729" w:rsidRDefault="007B2729" w:rsidP="007B2729">
      <w:pPr>
        <w:autoSpaceDE w:val="0"/>
        <w:autoSpaceDN w:val="0"/>
        <w:adjustRightInd w:val="0"/>
        <w:jc w:val="both"/>
        <w:rPr>
          <w:sz w:val="28"/>
          <w:szCs w:val="28"/>
          <w:shd w:val="clear" w:color="auto" w:fill="FFFFFF"/>
        </w:rPr>
      </w:pPr>
    </w:p>
    <w:p w:rsidR="007B2729" w:rsidRDefault="007B2729" w:rsidP="007B2729">
      <w:pPr>
        <w:autoSpaceDE w:val="0"/>
        <w:autoSpaceDN w:val="0"/>
        <w:adjustRightInd w:val="0"/>
        <w:jc w:val="both"/>
        <w:rPr>
          <w:sz w:val="28"/>
          <w:szCs w:val="28"/>
          <w:shd w:val="clear" w:color="auto" w:fill="FFFFFF"/>
        </w:rPr>
      </w:pPr>
    </w:p>
    <w:p w:rsidR="007B2729" w:rsidRPr="007B2729" w:rsidRDefault="007B2729" w:rsidP="007B2729">
      <w:pPr>
        <w:autoSpaceDE w:val="0"/>
        <w:autoSpaceDN w:val="0"/>
        <w:adjustRightInd w:val="0"/>
        <w:jc w:val="both"/>
        <w:rPr>
          <w:sz w:val="28"/>
          <w:szCs w:val="28"/>
          <w:shd w:val="clear" w:color="auto" w:fill="FFFFFF"/>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AE3313" w:rsidTr="00AE3313">
        <w:trPr>
          <w:trHeight w:val="1159"/>
        </w:trPr>
        <w:tc>
          <w:tcPr>
            <w:tcW w:w="5070" w:type="dxa"/>
            <w:hideMark/>
          </w:tcPr>
          <w:bookmarkEnd w:id="6"/>
          <w:p w:rsidR="00AE3313" w:rsidRDefault="00AE3313">
            <w:pPr>
              <w:autoSpaceDE w:val="0"/>
              <w:autoSpaceDN w:val="0"/>
              <w:adjustRightInd w:val="0"/>
              <w:jc w:val="center"/>
              <w:outlineLvl w:val="1"/>
              <w:rPr>
                <w:sz w:val="28"/>
                <w:szCs w:val="28"/>
              </w:rPr>
            </w:pPr>
            <w:r>
              <w:rPr>
                <w:sz w:val="28"/>
                <w:szCs w:val="28"/>
              </w:rPr>
              <w:lastRenderedPageBreak/>
              <w:t>Приложение № 1                                                                                      к административному регламенту</w:t>
            </w:r>
          </w:p>
          <w:p w:rsidR="00AE3313" w:rsidRDefault="00AE3313">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AE3313" w:rsidRDefault="00AE3313">
            <w:pPr>
              <w:autoSpaceDE w:val="0"/>
              <w:autoSpaceDN w:val="0"/>
              <w:adjustRightInd w:val="0"/>
              <w:jc w:val="center"/>
              <w:outlineLvl w:val="0"/>
              <w:rPr>
                <w:sz w:val="28"/>
                <w:szCs w:val="28"/>
              </w:rPr>
            </w:pPr>
            <w:r>
              <w:rPr>
                <w:bCs/>
                <w:sz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tc>
      </w:tr>
    </w:tbl>
    <w:p w:rsidR="00AE3313" w:rsidRDefault="00AE3313" w:rsidP="00AE3313">
      <w:pPr>
        <w:autoSpaceDE w:val="0"/>
        <w:autoSpaceDN w:val="0"/>
        <w:adjustRightInd w:val="0"/>
        <w:jc w:val="right"/>
        <w:outlineLvl w:val="1"/>
        <w:rPr>
          <w:sz w:val="28"/>
          <w:szCs w:val="28"/>
        </w:rPr>
      </w:pPr>
    </w:p>
    <w:p w:rsidR="00AE3313" w:rsidRDefault="00AE3313" w:rsidP="00AE3313">
      <w:pPr>
        <w:autoSpaceDE w:val="0"/>
        <w:autoSpaceDN w:val="0"/>
        <w:adjustRightInd w:val="0"/>
        <w:jc w:val="right"/>
        <w:outlineLvl w:val="1"/>
        <w:rPr>
          <w:sz w:val="28"/>
          <w:szCs w:val="28"/>
        </w:rPr>
      </w:pPr>
    </w:p>
    <w:p w:rsidR="00AE3313" w:rsidRDefault="00AE3313" w:rsidP="00AE3313">
      <w:pPr>
        <w:autoSpaceDE w:val="0"/>
        <w:autoSpaceDN w:val="0"/>
        <w:adjustRightInd w:val="0"/>
        <w:jc w:val="right"/>
        <w:outlineLvl w:val="1"/>
        <w:rPr>
          <w:sz w:val="28"/>
          <w:szCs w:val="28"/>
        </w:rPr>
      </w:pPr>
    </w:p>
    <w:p w:rsidR="00AE3313" w:rsidRDefault="00AE3313" w:rsidP="00AE3313">
      <w:pPr>
        <w:autoSpaceDE w:val="0"/>
        <w:autoSpaceDN w:val="0"/>
        <w:adjustRightInd w:val="0"/>
        <w:jc w:val="right"/>
        <w:outlineLvl w:val="1"/>
        <w:rPr>
          <w:sz w:val="28"/>
          <w:szCs w:val="28"/>
        </w:rPr>
      </w:pPr>
    </w:p>
    <w:p w:rsidR="00AE3313" w:rsidRDefault="00AE3313" w:rsidP="00AE3313">
      <w:pPr>
        <w:autoSpaceDE w:val="0"/>
        <w:autoSpaceDN w:val="0"/>
        <w:adjustRightInd w:val="0"/>
        <w:jc w:val="right"/>
        <w:outlineLvl w:val="1"/>
        <w:rPr>
          <w:sz w:val="28"/>
          <w:szCs w:val="28"/>
        </w:rPr>
      </w:pPr>
    </w:p>
    <w:p w:rsidR="00AE3313" w:rsidRDefault="00AE3313" w:rsidP="00AE3313">
      <w:pPr>
        <w:autoSpaceDE w:val="0"/>
        <w:autoSpaceDN w:val="0"/>
        <w:adjustRightInd w:val="0"/>
        <w:jc w:val="right"/>
        <w:outlineLvl w:val="1"/>
        <w:rPr>
          <w:sz w:val="28"/>
          <w:szCs w:val="28"/>
        </w:rPr>
      </w:pPr>
    </w:p>
    <w:p w:rsidR="00AE3313" w:rsidRDefault="00AE3313" w:rsidP="00AE3313">
      <w:pPr>
        <w:autoSpaceDE w:val="0"/>
        <w:autoSpaceDN w:val="0"/>
        <w:adjustRightInd w:val="0"/>
        <w:jc w:val="right"/>
        <w:outlineLvl w:val="1"/>
        <w:rPr>
          <w:sz w:val="28"/>
          <w:szCs w:val="28"/>
        </w:rPr>
      </w:pPr>
    </w:p>
    <w:p w:rsidR="00AE3313" w:rsidRDefault="00AE3313" w:rsidP="00AE3313">
      <w:pPr>
        <w:autoSpaceDE w:val="0"/>
        <w:autoSpaceDN w:val="0"/>
        <w:adjustRightInd w:val="0"/>
        <w:jc w:val="right"/>
        <w:outlineLvl w:val="1"/>
        <w:rPr>
          <w:sz w:val="28"/>
          <w:szCs w:val="28"/>
        </w:rPr>
      </w:pPr>
    </w:p>
    <w:p w:rsidR="00AE3313" w:rsidRDefault="00AE3313" w:rsidP="00AE3313">
      <w:pPr>
        <w:autoSpaceDE w:val="0"/>
        <w:autoSpaceDN w:val="0"/>
        <w:adjustRightInd w:val="0"/>
        <w:jc w:val="right"/>
        <w:outlineLvl w:val="1"/>
        <w:rPr>
          <w:sz w:val="28"/>
          <w:szCs w:val="28"/>
        </w:rPr>
      </w:pPr>
    </w:p>
    <w:p w:rsidR="00AE3313" w:rsidRDefault="00AE3313" w:rsidP="00AE3313">
      <w:pPr>
        <w:autoSpaceDE w:val="0"/>
        <w:autoSpaceDN w:val="0"/>
        <w:adjustRightInd w:val="0"/>
        <w:jc w:val="right"/>
        <w:outlineLvl w:val="1"/>
        <w:rPr>
          <w:sz w:val="28"/>
          <w:szCs w:val="28"/>
        </w:rPr>
      </w:pPr>
    </w:p>
    <w:p w:rsidR="00AE3313" w:rsidRDefault="00AE3313" w:rsidP="00AE3313">
      <w:pPr>
        <w:autoSpaceDE w:val="0"/>
        <w:autoSpaceDN w:val="0"/>
        <w:adjustRightInd w:val="0"/>
        <w:jc w:val="right"/>
        <w:outlineLvl w:val="1"/>
        <w:rPr>
          <w:sz w:val="28"/>
          <w:szCs w:val="28"/>
        </w:rPr>
      </w:pPr>
    </w:p>
    <w:p w:rsidR="00AE3313" w:rsidRDefault="00AE3313" w:rsidP="00AE3313">
      <w:pPr>
        <w:autoSpaceDE w:val="0"/>
        <w:autoSpaceDN w:val="0"/>
        <w:adjustRightInd w:val="0"/>
        <w:jc w:val="right"/>
        <w:outlineLvl w:val="1"/>
        <w:rPr>
          <w:sz w:val="28"/>
          <w:szCs w:val="28"/>
        </w:rPr>
      </w:pPr>
    </w:p>
    <w:p w:rsidR="00AE3313" w:rsidRDefault="00AE3313" w:rsidP="00AE3313">
      <w:pPr>
        <w:autoSpaceDE w:val="0"/>
        <w:autoSpaceDN w:val="0"/>
        <w:adjustRightInd w:val="0"/>
        <w:jc w:val="right"/>
        <w:outlineLvl w:val="1"/>
        <w:rPr>
          <w:sz w:val="28"/>
          <w:szCs w:val="28"/>
        </w:rPr>
      </w:pPr>
    </w:p>
    <w:p w:rsidR="00AE3313" w:rsidRDefault="00AE3313" w:rsidP="00AE3313">
      <w:pPr>
        <w:autoSpaceDE w:val="0"/>
        <w:autoSpaceDN w:val="0"/>
        <w:jc w:val="center"/>
        <w:rPr>
          <w:sz w:val="28"/>
          <w:szCs w:val="28"/>
        </w:rPr>
      </w:pPr>
      <w:r>
        <w:rPr>
          <w:sz w:val="28"/>
          <w:szCs w:val="28"/>
        </w:rPr>
        <w:tab/>
        <w:t xml:space="preserve">ПЕРЕЧЕНЬ </w:t>
      </w:r>
    </w:p>
    <w:p w:rsidR="00AE3313" w:rsidRDefault="00AE3313" w:rsidP="00AE3313">
      <w:pPr>
        <w:autoSpaceDE w:val="0"/>
        <w:autoSpaceDN w:val="0"/>
        <w:jc w:val="center"/>
        <w:rPr>
          <w:sz w:val="28"/>
          <w:szCs w:val="28"/>
        </w:rPr>
      </w:pPr>
      <w:r>
        <w:rPr>
          <w:sz w:val="28"/>
          <w:szCs w:val="28"/>
        </w:rPr>
        <w:t>признаков заявителей, а также комбинации значений признаков, каждая из которых соответствует одному варианту предоставления услуги</w:t>
      </w:r>
    </w:p>
    <w:p w:rsidR="00AE3313" w:rsidRDefault="00AE3313" w:rsidP="00AE3313">
      <w:pPr>
        <w:autoSpaceDE w:val="0"/>
        <w:autoSpaceDN w:val="0"/>
        <w:jc w:val="center"/>
        <w:rPr>
          <w:sz w:val="28"/>
          <w:szCs w:val="28"/>
        </w:rPr>
      </w:pPr>
    </w:p>
    <w:tbl>
      <w:tblPr>
        <w:tblW w:w="9555" w:type="dxa"/>
        <w:tblLayout w:type="fixed"/>
        <w:tblCellMar>
          <w:top w:w="102" w:type="dxa"/>
          <w:left w:w="62" w:type="dxa"/>
          <w:bottom w:w="102" w:type="dxa"/>
          <w:right w:w="62" w:type="dxa"/>
        </w:tblCellMar>
        <w:tblLook w:val="04A0" w:firstRow="1" w:lastRow="0" w:firstColumn="1" w:lastColumn="0" w:noHBand="0" w:noVBand="1"/>
      </w:tblPr>
      <w:tblGrid>
        <w:gridCol w:w="1554"/>
        <w:gridCol w:w="8001"/>
      </w:tblGrid>
      <w:tr w:rsidR="00AE3313" w:rsidTr="00AE3313">
        <w:tc>
          <w:tcPr>
            <w:tcW w:w="1555" w:type="dxa"/>
            <w:tcBorders>
              <w:top w:val="single" w:sz="4" w:space="0" w:color="auto"/>
              <w:left w:val="single" w:sz="4" w:space="0" w:color="auto"/>
              <w:bottom w:val="single" w:sz="4" w:space="0" w:color="auto"/>
              <w:right w:val="single" w:sz="4" w:space="0" w:color="auto"/>
            </w:tcBorders>
            <w:hideMark/>
          </w:tcPr>
          <w:p w:rsidR="00AE3313" w:rsidRDefault="00AE3313">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 варианта</w:t>
            </w:r>
          </w:p>
        </w:tc>
        <w:tc>
          <w:tcPr>
            <w:tcW w:w="8005" w:type="dxa"/>
            <w:tcBorders>
              <w:top w:val="single" w:sz="4" w:space="0" w:color="auto"/>
              <w:left w:val="single" w:sz="4" w:space="0" w:color="auto"/>
              <w:bottom w:val="single" w:sz="4" w:space="0" w:color="auto"/>
              <w:right w:val="single" w:sz="4" w:space="0" w:color="auto"/>
            </w:tcBorders>
            <w:hideMark/>
          </w:tcPr>
          <w:p w:rsidR="00AE3313" w:rsidRDefault="00AE3313">
            <w:pPr>
              <w:pStyle w:val="ConsPlusNormal0"/>
              <w:ind w:firstLine="5"/>
              <w:jc w:val="center"/>
              <w:rPr>
                <w:rFonts w:ascii="Times New Roman" w:hAnsi="Times New Roman" w:cs="Times New Roman"/>
                <w:sz w:val="28"/>
                <w:szCs w:val="28"/>
              </w:rPr>
            </w:pPr>
            <w:r>
              <w:rPr>
                <w:rFonts w:ascii="Times New Roman" w:hAnsi="Times New Roman" w:cs="Times New Roman"/>
                <w:sz w:val="28"/>
                <w:szCs w:val="28"/>
              </w:rPr>
              <w:t xml:space="preserve">Перечень признаков заявителей, </w:t>
            </w:r>
          </w:p>
          <w:p w:rsidR="00AE3313" w:rsidRDefault="00AE3313">
            <w:pPr>
              <w:pStyle w:val="ConsPlusNormal0"/>
              <w:ind w:firstLine="5"/>
              <w:jc w:val="center"/>
              <w:rPr>
                <w:rFonts w:ascii="Times New Roman" w:hAnsi="Times New Roman" w:cs="Times New Roman"/>
                <w:sz w:val="28"/>
                <w:szCs w:val="28"/>
              </w:rPr>
            </w:pPr>
            <w:r>
              <w:rPr>
                <w:rFonts w:ascii="Times New Roman" w:hAnsi="Times New Roman" w:cs="Times New Roman"/>
                <w:sz w:val="28"/>
                <w:szCs w:val="28"/>
              </w:rPr>
              <w:t>а также комбинации значений признаков, каждая из которых соответствует одному варианту предоставления услуги</w:t>
            </w:r>
          </w:p>
        </w:tc>
      </w:tr>
      <w:tr w:rsidR="00AE3313" w:rsidTr="00AE3313">
        <w:tc>
          <w:tcPr>
            <w:tcW w:w="1555" w:type="dxa"/>
            <w:tcBorders>
              <w:top w:val="single" w:sz="4" w:space="0" w:color="auto"/>
              <w:left w:val="single" w:sz="4" w:space="0" w:color="auto"/>
              <w:bottom w:val="single" w:sz="4" w:space="0" w:color="auto"/>
              <w:right w:val="single" w:sz="4" w:space="0" w:color="auto"/>
            </w:tcBorders>
            <w:hideMark/>
          </w:tcPr>
          <w:p w:rsidR="00AE3313" w:rsidRDefault="00AE3313">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8005" w:type="dxa"/>
            <w:tcBorders>
              <w:top w:val="single" w:sz="4" w:space="0" w:color="auto"/>
              <w:left w:val="single" w:sz="4" w:space="0" w:color="auto"/>
              <w:bottom w:val="single" w:sz="4" w:space="0" w:color="auto"/>
              <w:right w:val="single" w:sz="4" w:space="0" w:color="auto"/>
            </w:tcBorders>
            <w:hideMark/>
          </w:tcPr>
          <w:p w:rsidR="00AE3313" w:rsidRDefault="00AE3313">
            <w:pPr>
              <w:pStyle w:val="ConsPlusNormal0"/>
              <w:ind w:firstLine="5"/>
              <w:jc w:val="both"/>
              <w:rPr>
                <w:rFonts w:ascii="Times New Roman" w:hAnsi="Times New Roman" w:cs="Times New Roman"/>
                <w:sz w:val="28"/>
                <w:szCs w:val="28"/>
              </w:rPr>
            </w:pPr>
            <w:r>
              <w:rPr>
                <w:rFonts w:ascii="Times New Roman" w:hAnsi="Times New Roman" w:cs="Times New Roman"/>
                <w:sz w:val="28"/>
                <w:szCs w:val="28"/>
              </w:rPr>
              <w:t>Заявитель обратился за выдачей разрешения на строительство</w:t>
            </w:r>
          </w:p>
        </w:tc>
      </w:tr>
      <w:tr w:rsidR="00AE3313" w:rsidTr="00AE3313">
        <w:tc>
          <w:tcPr>
            <w:tcW w:w="1555" w:type="dxa"/>
            <w:tcBorders>
              <w:top w:val="single" w:sz="4" w:space="0" w:color="auto"/>
              <w:left w:val="single" w:sz="4" w:space="0" w:color="auto"/>
              <w:bottom w:val="single" w:sz="4" w:space="0" w:color="auto"/>
              <w:right w:val="single" w:sz="4" w:space="0" w:color="auto"/>
            </w:tcBorders>
            <w:hideMark/>
          </w:tcPr>
          <w:p w:rsidR="00AE3313" w:rsidRDefault="00AE3313">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8005" w:type="dxa"/>
            <w:tcBorders>
              <w:top w:val="single" w:sz="4" w:space="0" w:color="auto"/>
              <w:left w:val="single" w:sz="4" w:space="0" w:color="auto"/>
              <w:bottom w:val="single" w:sz="4" w:space="0" w:color="auto"/>
              <w:right w:val="single" w:sz="4" w:space="0" w:color="auto"/>
            </w:tcBorders>
            <w:hideMark/>
          </w:tcPr>
          <w:p w:rsidR="00AE3313" w:rsidRDefault="00AE3313">
            <w:pPr>
              <w:pStyle w:val="ConsPlusNormal0"/>
              <w:ind w:firstLine="5"/>
              <w:jc w:val="both"/>
              <w:rPr>
                <w:rFonts w:ascii="Times New Roman" w:hAnsi="Times New Roman" w:cs="Times New Roman"/>
                <w:sz w:val="28"/>
                <w:szCs w:val="28"/>
              </w:rPr>
            </w:pPr>
            <w:r>
              <w:rPr>
                <w:rFonts w:ascii="Times New Roman" w:hAnsi="Times New Roman" w:cs="Times New Roman"/>
                <w:sz w:val="28"/>
                <w:szCs w:val="28"/>
              </w:rPr>
              <w:t xml:space="preserve">Заявитель обратился за выдачей дубликата разрешения на строительство </w:t>
            </w:r>
          </w:p>
        </w:tc>
      </w:tr>
      <w:tr w:rsidR="00AE3313" w:rsidTr="00AE3313">
        <w:tc>
          <w:tcPr>
            <w:tcW w:w="1555" w:type="dxa"/>
            <w:tcBorders>
              <w:top w:val="single" w:sz="4" w:space="0" w:color="auto"/>
              <w:left w:val="single" w:sz="4" w:space="0" w:color="auto"/>
              <w:bottom w:val="single" w:sz="4" w:space="0" w:color="auto"/>
              <w:right w:val="single" w:sz="4" w:space="0" w:color="auto"/>
            </w:tcBorders>
            <w:hideMark/>
          </w:tcPr>
          <w:p w:rsidR="00AE3313" w:rsidRDefault="00AE3313">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8005" w:type="dxa"/>
            <w:tcBorders>
              <w:top w:val="single" w:sz="4" w:space="0" w:color="auto"/>
              <w:left w:val="single" w:sz="4" w:space="0" w:color="auto"/>
              <w:bottom w:val="single" w:sz="4" w:space="0" w:color="auto"/>
              <w:right w:val="single" w:sz="4" w:space="0" w:color="auto"/>
            </w:tcBorders>
            <w:hideMark/>
          </w:tcPr>
          <w:p w:rsidR="00AE3313" w:rsidRDefault="00AE3313">
            <w:pPr>
              <w:pStyle w:val="ConsPlusNormal0"/>
              <w:ind w:firstLine="5"/>
              <w:jc w:val="both"/>
              <w:rPr>
                <w:rFonts w:ascii="Times New Roman" w:hAnsi="Times New Roman" w:cs="Times New Roman"/>
                <w:sz w:val="28"/>
                <w:szCs w:val="28"/>
              </w:rPr>
            </w:pPr>
            <w:r>
              <w:rPr>
                <w:rFonts w:ascii="Times New Roman" w:hAnsi="Times New Roman" w:cs="Times New Roman"/>
                <w:sz w:val="28"/>
                <w:szCs w:val="28"/>
              </w:rPr>
              <w:t>Заявитель обратился за внесением изменений в разрешение на строительство</w:t>
            </w:r>
          </w:p>
        </w:tc>
      </w:tr>
      <w:tr w:rsidR="00AE3313" w:rsidTr="00AE3313">
        <w:tc>
          <w:tcPr>
            <w:tcW w:w="1555" w:type="dxa"/>
            <w:tcBorders>
              <w:top w:val="single" w:sz="4" w:space="0" w:color="auto"/>
              <w:left w:val="single" w:sz="4" w:space="0" w:color="auto"/>
              <w:bottom w:val="single" w:sz="4" w:space="0" w:color="auto"/>
              <w:right w:val="single" w:sz="4" w:space="0" w:color="auto"/>
            </w:tcBorders>
            <w:hideMark/>
          </w:tcPr>
          <w:p w:rsidR="00AE3313" w:rsidRDefault="00AE3313">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4</w:t>
            </w:r>
          </w:p>
        </w:tc>
        <w:tc>
          <w:tcPr>
            <w:tcW w:w="8005" w:type="dxa"/>
            <w:tcBorders>
              <w:top w:val="single" w:sz="4" w:space="0" w:color="auto"/>
              <w:left w:val="single" w:sz="4" w:space="0" w:color="auto"/>
              <w:bottom w:val="single" w:sz="4" w:space="0" w:color="auto"/>
              <w:right w:val="single" w:sz="4" w:space="0" w:color="auto"/>
            </w:tcBorders>
            <w:hideMark/>
          </w:tcPr>
          <w:p w:rsidR="00AE3313" w:rsidRDefault="00AE3313">
            <w:pPr>
              <w:pStyle w:val="ConsPlusNormal0"/>
              <w:ind w:firstLine="5"/>
              <w:jc w:val="both"/>
              <w:rPr>
                <w:rFonts w:ascii="Times New Roman" w:hAnsi="Times New Roman" w:cs="Times New Roman"/>
                <w:sz w:val="28"/>
                <w:szCs w:val="28"/>
              </w:rPr>
            </w:pPr>
            <w:r>
              <w:rPr>
                <w:rFonts w:ascii="Times New Roman" w:hAnsi="Times New Roman" w:cs="Times New Roman"/>
                <w:sz w:val="28"/>
                <w:szCs w:val="28"/>
              </w:rPr>
              <w:t>Заявитель обратился за исправлением допущенных опечаток и ошибок в разрешении на строительство</w:t>
            </w:r>
          </w:p>
        </w:tc>
      </w:tr>
    </w:tbl>
    <w:p w:rsidR="00AE3313" w:rsidRDefault="00AE3313" w:rsidP="00AE3313">
      <w:pPr>
        <w:autoSpaceDE w:val="0"/>
        <w:autoSpaceDN w:val="0"/>
        <w:jc w:val="center"/>
        <w:rPr>
          <w:sz w:val="28"/>
          <w:szCs w:val="28"/>
        </w:rPr>
      </w:pPr>
    </w:p>
    <w:p w:rsidR="00AE3313" w:rsidRDefault="00AE3313" w:rsidP="00AE3313">
      <w:pPr>
        <w:autoSpaceDE w:val="0"/>
        <w:autoSpaceDN w:val="0"/>
        <w:jc w:val="center"/>
        <w:rPr>
          <w:sz w:val="28"/>
          <w:szCs w:val="28"/>
        </w:rPr>
      </w:pPr>
    </w:p>
    <w:p w:rsidR="00AF64E8" w:rsidRDefault="00AF64E8" w:rsidP="00AE3313">
      <w:pPr>
        <w:autoSpaceDE w:val="0"/>
        <w:autoSpaceDN w:val="0"/>
        <w:jc w:val="center"/>
        <w:rPr>
          <w:sz w:val="28"/>
          <w:szCs w:val="28"/>
        </w:rPr>
      </w:pPr>
    </w:p>
    <w:p w:rsidR="00AF64E8" w:rsidRDefault="00AF64E8" w:rsidP="00AE3313">
      <w:pPr>
        <w:autoSpaceDE w:val="0"/>
        <w:autoSpaceDN w:val="0"/>
        <w:jc w:val="center"/>
        <w:rPr>
          <w:sz w:val="28"/>
          <w:szCs w:val="28"/>
        </w:rPr>
      </w:pPr>
    </w:p>
    <w:p w:rsidR="00AF64E8" w:rsidRDefault="00AF64E8" w:rsidP="00AE3313">
      <w:pPr>
        <w:autoSpaceDE w:val="0"/>
        <w:autoSpaceDN w:val="0"/>
        <w:jc w:val="center"/>
        <w:rPr>
          <w:sz w:val="28"/>
          <w:szCs w:val="28"/>
        </w:rPr>
      </w:pPr>
    </w:p>
    <w:p w:rsidR="00AF64E8" w:rsidRDefault="00AF64E8" w:rsidP="00AE3313">
      <w:pPr>
        <w:autoSpaceDE w:val="0"/>
        <w:autoSpaceDN w:val="0"/>
        <w:jc w:val="center"/>
        <w:rPr>
          <w:sz w:val="28"/>
          <w:szCs w:val="28"/>
        </w:rPr>
      </w:pPr>
    </w:p>
    <w:p w:rsidR="00AF64E8" w:rsidRDefault="00AF64E8" w:rsidP="00AE3313">
      <w:pPr>
        <w:autoSpaceDE w:val="0"/>
        <w:autoSpaceDN w:val="0"/>
        <w:jc w:val="center"/>
        <w:rPr>
          <w:sz w:val="28"/>
          <w:szCs w:val="28"/>
        </w:rPr>
      </w:pPr>
    </w:p>
    <w:p w:rsidR="00AE3313" w:rsidRDefault="00AE3313" w:rsidP="00AE3313">
      <w:pPr>
        <w:autoSpaceDE w:val="0"/>
        <w:autoSpaceDN w:val="0"/>
        <w:jc w:val="center"/>
        <w:rPr>
          <w:sz w:val="28"/>
          <w:szCs w:val="28"/>
        </w:rPr>
      </w:pPr>
    </w:p>
    <w:p w:rsidR="00AE3313" w:rsidRDefault="00AE3313" w:rsidP="00AE3313">
      <w:pPr>
        <w:autoSpaceDE w:val="0"/>
        <w:autoSpaceDN w:val="0"/>
        <w:jc w:val="center"/>
        <w:rPr>
          <w:sz w:val="28"/>
          <w:szCs w:val="28"/>
        </w:rPr>
      </w:pPr>
    </w:p>
    <w:p w:rsidR="00AE3313" w:rsidRDefault="00AE3313" w:rsidP="00AE3313">
      <w:pPr>
        <w:autoSpaceDE w:val="0"/>
        <w:autoSpaceDN w:val="0"/>
        <w:jc w:val="center"/>
        <w:rPr>
          <w:sz w:val="28"/>
          <w:szCs w:val="28"/>
        </w:rPr>
      </w:pPr>
    </w:p>
    <w:p w:rsidR="00AE3313" w:rsidRDefault="00AE3313" w:rsidP="00AE3313">
      <w:pPr>
        <w:autoSpaceDE w:val="0"/>
        <w:autoSpaceDN w:val="0"/>
        <w:jc w:val="center"/>
        <w:rPr>
          <w:sz w:val="28"/>
          <w:szCs w:val="28"/>
        </w:rPr>
      </w:pPr>
    </w:p>
    <w:p w:rsidR="00AE3313" w:rsidRDefault="00AE3313" w:rsidP="00AE3313">
      <w:pPr>
        <w:autoSpaceDE w:val="0"/>
        <w:autoSpaceDN w:val="0"/>
        <w:jc w:val="center"/>
        <w:rPr>
          <w:sz w:val="28"/>
          <w:szCs w:val="28"/>
        </w:rPr>
      </w:pPr>
    </w:p>
    <w:p w:rsidR="00AE3313" w:rsidRDefault="00AE3313" w:rsidP="00AE3313">
      <w:pPr>
        <w:autoSpaceDE w:val="0"/>
        <w:autoSpaceDN w:val="0"/>
        <w:adjustRightInd w:val="0"/>
        <w:outlineLvl w:val="1"/>
        <w:rPr>
          <w:szCs w:val="28"/>
        </w:rPr>
      </w:pPr>
    </w:p>
    <w:p w:rsidR="00AE3313" w:rsidRDefault="00AE3313" w:rsidP="00AE3313">
      <w:pPr>
        <w:rPr>
          <w:vanish/>
          <w:szCs w:val="24"/>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AE3313" w:rsidTr="00AE3313">
        <w:trPr>
          <w:trHeight w:val="1159"/>
        </w:trPr>
        <w:tc>
          <w:tcPr>
            <w:tcW w:w="5070" w:type="dxa"/>
            <w:hideMark/>
          </w:tcPr>
          <w:p w:rsidR="00AE3313" w:rsidRDefault="00AE3313">
            <w:pPr>
              <w:autoSpaceDE w:val="0"/>
              <w:autoSpaceDN w:val="0"/>
              <w:adjustRightInd w:val="0"/>
              <w:jc w:val="center"/>
              <w:outlineLvl w:val="1"/>
              <w:rPr>
                <w:sz w:val="28"/>
                <w:szCs w:val="28"/>
              </w:rPr>
            </w:pPr>
            <w:r>
              <w:rPr>
                <w:sz w:val="28"/>
                <w:szCs w:val="28"/>
              </w:rPr>
              <w:lastRenderedPageBreak/>
              <w:t>Приложение № 2                                                                                        к административному регламенту</w:t>
            </w:r>
          </w:p>
          <w:p w:rsidR="00AE3313" w:rsidRDefault="00AE3313">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AE3313" w:rsidRDefault="00AE3313">
            <w:pPr>
              <w:autoSpaceDE w:val="0"/>
              <w:autoSpaceDN w:val="0"/>
              <w:adjustRightInd w:val="0"/>
              <w:jc w:val="center"/>
              <w:outlineLvl w:val="0"/>
              <w:rPr>
                <w:sz w:val="28"/>
                <w:szCs w:val="28"/>
              </w:rPr>
            </w:pPr>
            <w:r>
              <w:rPr>
                <w:bCs/>
                <w:sz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tc>
      </w:tr>
    </w:tbl>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rPr>
          <w:bCs/>
          <w:sz w:val="28"/>
          <w:szCs w:val="28"/>
        </w:rPr>
      </w:pPr>
    </w:p>
    <w:p w:rsidR="00AE3313" w:rsidRDefault="00AE3313" w:rsidP="00AE3313">
      <w:pPr>
        <w:autoSpaceDE w:val="0"/>
        <w:autoSpaceDN w:val="0"/>
        <w:ind w:left="5670"/>
        <w:jc w:val="right"/>
        <w:rPr>
          <w:sz w:val="28"/>
          <w:szCs w:val="28"/>
        </w:rPr>
      </w:pPr>
    </w:p>
    <w:p w:rsidR="00AE3313" w:rsidRDefault="00AE3313" w:rsidP="00AE3313">
      <w:pPr>
        <w:autoSpaceDE w:val="0"/>
        <w:autoSpaceDN w:val="0"/>
        <w:ind w:left="5670"/>
        <w:jc w:val="right"/>
        <w:rPr>
          <w:sz w:val="28"/>
          <w:szCs w:val="28"/>
        </w:rPr>
      </w:pPr>
      <w:r>
        <w:rPr>
          <w:sz w:val="28"/>
          <w:szCs w:val="28"/>
        </w:rPr>
        <w:t>ФОРМА</w:t>
      </w:r>
    </w:p>
    <w:p w:rsidR="00AE3313" w:rsidRDefault="00AE3313" w:rsidP="00AE3313">
      <w:pPr>
        <w:tabs>
          <w:tab w:val="left" w:pos="142"/>
          <w:tab w:val="left" w:pos="284"/>
        </w:tabs>
        <w:rPr>
          <w:bCs/>
          <w:sz w:val="28"/>
          <w:szCs w:val="28"/>
        </w:rPr>
      </w:pPr>
    </w:p>
    <w:p w:rsidR="00AE3313" w:rsidRDefault="00AE3313" w:rsidP="00AE3313">
      <w:pPr>
        <w:autoSpaceDE w:val="0"/>
        <w:autoSpaceDN w:val="0"/>
        <w:jc w:val="center"/>
        <w:rPr>
          <w:sz w:val="28"/>
          <w:szCs w:val="28"/>
        </w:rPr>
      </w:pPr>
      <w:r>
        <w:rPr>
          <w:sz w:val="28"/>
          <w:szCs w:val="28"/>
        </w:rPr>
        <w:t>ЗАЯВЛЕНИЕ</w:t>
      </w:r>
    </w:p>
    <w:p w:rsidR="00AE3313" w:rsidRDefault="00AE3313" w:rsidP="00AE3313">
      <w:pPr>
        <w:autoSpaceDE w:val="0"/>
        <w:autoSpaceDN w:val="0"/>
        <w:jc w:val="center"/>
        <w:rPr>
          <w:sz w:val="28"/>
          <w:szCs w:val="28"/>
        </w:rPr>
      </w:pPr>
      <w:r>
        <w:rPr>
          <w:sz w:val="28"/>
          <w:szCs w:val="28"/>
        </w:rPr>
        <w:t>о выдаче разрешения на строительство</w:t>
      </w:r>
    </w:p>
    <w:p w:rsidR="00AE3313" w:rsidRDefault="00AE3313" w:rsidP="00AE3313">
      <w:pPr>
        <w:tabs>
          <w:tab w:val="left" w:pos="142"/>
          <w:tab w:val="left" w:pos="284"/>
        </w:tabs>
        <w:jc w:val="right"/>
        <w:rPr>
          <w:bCs/>
          <w:sz w:val="28"/>
          <w:szCs w:val="28"/>
        </w:rPr>
      </w:pPr>
    </w:p>
    <w:p w:rsidR="00AE3313" w:rsidRDefault="00AE3313" w:rsidP="00AE3313">
      <w:pPr>
        <w:autoSpaceDE w:val="0"/>
        <w:autoSpaceDN w:val="0"/>
        <w:jc w:val="right"/>
        <w:rPr>
          <w:sz w:val="28"/>
          <w:szCs w:val="28"/>
        </w:rPr>
      </w:pPr>
      <w:r>
        <w:rPr>
          <w:sz w:val="28"/>
          <w:szCs w:val="28"/>
        </w:rPr>
        <w:t>"__" __________ 20___ г.</w:t>
      </w:r>
    </w:p>
    <w:p w:rsidR="00AE3313" w:rsidRDefault="00AE3313" w:rsidP="00AE3313">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AE3313" w:rsidTr="00AE3313">
        <w:trPr>
          <w:trHeight w:val="165"/>
        </w:trPr>
        <w:tc>
          <w:tcPr>
            <w:tcW w:w="9739" w:type="dxa"/>
            <w:tcBorders>
              <w:top w:val="nil"/>
              <w:left w:val="nil"/>
              <w:bottom w:val="single" w:sz="4" w:space="0" w:color="auto"/>
              <w:right w:val="nil"/>
            </w:tcBorders>
          </w:tcPr>
          <w:p w:rsidR="00AE3313" w:rsidRDefault="00AE3313">
            <w:pPr>
              <w:autoSpaceDE w:val="0"/>
              <w:autoSpaceDN w:val="0"/>
              <w:jc w:val="right"/>
              <w:rPr>
                <w:szCs w:val="24"/>
              </w:rPr>
            </w:pPr>
          </w:p>
        </w:tc>
      </w:tr>
      <w:tr w:rsidR="00AE3313" w:rsidTr="00AE3313">
        <w:trPr>
          <w:trHeight w:val="126"/>
        </w:trPr>
        <w:tc>
          <w:tcPr>
            <w:tcW w:w="9739" w:type="dxa"/>
            <w:tcBorders>
              <w:top w:val="single" w:sz="4" w:space="0" w:color="auto"/>
              <w:left w:val="nil"/>
              <w:bottom w:val="single" w:sz="4" w:space="0" w:color="auto"/>
              <w:right w:val="nil"/>
            </w:tcBorders>
          </w:tcPr>
          <w:p w:rsidR="00AE3313" w:rsidRDefault="00AE3313">
            <w:pPr>
              <w:autoSpaceDE w:val="0"/>
              <w:autoSpaceDN w:val="0"/>
              <w:jc w:val="right"/>
              <w:rPr>
                <w:szCs w:val="24"/>
              </w:rPr>
            </w:pPr>
          </w:p>
        </w:tc>
      </w:tr>
      <w:tr w:rsidR="00AE3313" w:rsidTr="00AE3313">
        <w:trPr>
          <w:trHeight w:val="135"/>
        </w:trPr>
        <w:tc>
          <w:tcPr>
            <w:tcW w:w="9739" w:type="dxa"/>
            <w:tcBorders>
              <w:top w:val="single" w:sz="4" w:space="0" w:color="auto"/>
              <w:left w:val="nil"/>
              <w:bottom w:val="nil"/>
              <w:right w:val="nil"/>
            </w:tcBorders>
          </w:tcPr>
          <w:p w:rsidR="00AE3313" w:rsidRDefault="00AE3313">
            <w:pPr>
              <w:autoSpaceDE w:val="0"/>
              <w:autoSpaceDN w:val="0"/>
              <w:jc w:val="center"/>
              <w:rPr>
                <w:sz w:val="20"/>
              </w:rPr>
            </w:pPr>
            <w:r>
              <w:rPr>
                <w:sz w:val="20"/>
              </w:rPr>
              <w:t>(наименование уполномоченного на выдачу разрешений на строительство органа местного самоуправления)</w:t>
            </w:r>
          </w:p>
          <w:p w:rsidR="00AE3313" w:rsidRDefault="00AE3313">
            <w:pPr>
              <w:autoSpaceDE w:val="0"/>
              <w:autoSpaceDN w:val="0"/>
              <w:jc w:val="center"/>
              <w:rPr>
                <w:sz w:val="18"/>
                <w:szCs w:val="18"/>
              </w:rPr>
            </w:pPr>
          </w:p>
        </w:tc>
      </w:tr>
    </w:tbl>
    <w:p w:rsidR="00AE3313" w:rsidRDefault="00AE3313" w:rsidP="00AE3313">
      <w:pPr>
        <w:autoSpaceDE w:val="0"/>
        <w:autoSpaceDN w:val="0"/>
        <w:adjustRightInd w:val="0"/>
        <w:ind w:firstLine="708"/>
        <w:jc w:val="both"/>
        <w:rPr>
          <w:rFonts w:eastAsia="Calibri"/>
          <w:bCs/>
          <w:sz w:val="28"/>
          <w:szCs w:val="28"/>
          <w:lang w:eastAsia="en-US"/>
        </w:rPr>
      </w:pPr>
      <w:r>
        <w:rPr>
          <w:rFonts w:eastAsia="Calibri"/>
          <w:bCs/>
          <w:sz w:val="28"/>
          <w:szCs w:val="28"/>
          <w:lang w:eastAsia="en-US"/>
        </w:rPr>
        <w:t>В соответствии со статьей 51 Градостроительного кодекса Российской Федерации прошу выдать разрешения на строительство.</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929"/>
        <w:gridCol w:w="3970"/>
      </w:tblGrid>
      <w:tr w:rsidR="00AE3313" w:rsidTr="00AE3313">
        <w:trPr>
          <w:trHeight w:val="540"/>
        </w:trPr>
        <w:tc>
          <w:tcPr>
            <w:tcW w:w="9747" w:type="dxa"/>
            <w:gridSpan w:val="3"/>
            <w:tcBorders>
              <w:top w:val="nil"/>
              <w:left w:val="nil"/>
              <w:bottom w:val="single" w:sz="4" w:space="0" w:color="auto"/>
              <w:right w:val="nil"/>
            </w:tcBorders>
            <w:hideMark/>
          </w:tcPr>
          <w:p w:rsidR="00AE3313" w:rsidRDefault="00AE3313">
            <w:pPr>
              <w:ind w:left="-107"/>
              <w:contextualSpacing/>
              <w:jc w:val="center"/>
              <w:rPr>
                <w:rFonts w:eastAsia="Calibri"/>
                <w:sz w:val="28"/>
                <w:szCs w:val="28"/>
                <w:lang w:eastAsia="en-US"/>
              </w:rPr>
            </w:pPr>
            <w:r>
              <w:rPr>
                <w:rFonts w:eastAsia="Calibri"/>
                <w:sz w:val="28"/>
                <w:szCs w:val="28"/>
                <w:lang w:eastAsia="en-US"/>
              </w:rPr>
              <w:t>1. Сведения о застройщике</w:t>
            </w:r>
          </w:p>
        </w:tc>
      </w:tr>
      <w:tr w:rsidR="00AE3313" w:rsidTr="00AE3313">
        <w:trPr>
          <w:trHeight w:val="8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Сведения о физическом лице, в случае если застройщиком является физическое лицо:</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428"/>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1.1.1.</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Фамилия, имя, отчество (при наличии)</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p w:rsidR="00AE3313" w:rsidRDefault="00AE3313">
            <w:pPr>
              <w:rPr>
                <w:rFonts w:eastAsia="Calibri"/>
                <w:sz w:val="28"/>
                <w:szCs w:val="28"/>
                <w:lang w:eastAsia="en-US"/>
              </w:rPr>
            </w:pPr>
          </w:p>
        </w:tc>
      </w:tr>
      <w:tr w:rsidR="00AE3313" w:rsidTr="00AE3313">
        <w:trPr>
          <w:trHeight w:val="986"/>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1.1.2.</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 xml:space="preserve">Реквизиты документа, удостоверяющего личность </w:t>
            </w:r>
            <w:r>
              <w:rPr>
                <w:sz w:val="22"/>
                <w:szCs w:val="22"/>
              </w:rPr>
              <w:t>(не указываются в случае, если застройщик является индивидуальным предпринимателем)</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66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1.1.3.</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Основной государственный регистрационный номер индивидуального предпринимателя</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279"/>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Сведения о юридическом лице:</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17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1.2.1.</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Полное наименование</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901"/>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1.2.2.</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Основной государственный регистрационный номер</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581"/>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1.2.3.</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Идентификационный номер налогоплательщика – юридического лица</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bl>
    <w:p w:rsidR="00AE3313" w:rsidRDefault="00AE3313" w:rsidP="00AE3313">
      <w:pPr>
        <w:tabs>
          <w:tab w:val="left" w:pos="142"/>
          <w:tab w:val="left" w:pos="284"/>
        </w:tabs>
        <w:jc w:val="center"/>
        <w:rPr>
          <w:rFonts w:eastAsia="Calibri"/>
          <w:sz w:val="28"/>
          <w:szCs w:val="28"/>
          <w:lang w:eastAsia="en-US"/>
        </w:rPr>
      </w:pPr>
    </w:p>
    <w:p w:rsidR="00AE3313" w:rsidRDefault="00AE3313" w:rsidP="00AE3313">
      <w:pPr>
        <w:tabs>
          <w:tab w:val="left" w:pos="142"/>
          <w:tab w:val="left" w:pos="284"/>
        </w:tabs>
        <w:jc w:val="center"/>
        <w:rPr>
          <w:bCs/>
          <w:sz w:val="28"/>
          <w:szCs w:val="28"/>
        </w:rPr>
      </w:pPr>
      <w:r>
        <w:rPr>
          <w:rFonts w:eastAsia="Calibri"/>
          <w:sz w:val="28"/>
          <w:szCs w:val="28"/>
          <w:lang w:eastAsia="en-US"/>
        </w:rPr>
        <w:lastRenderedPageBreak/>
        <w:t>2. Сведения об объекте</w:t>
      </w:r>
    </w:p>
    <w:tbl>
      <w:tblPr>
        <w:tblpPr w:leftFromText="180" w:rightFromText="180" w:vertAnchor="text" w:horzAnchor="margin" w:tblpY="31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961"/>
        <w:gridCol w:w="3969"/>
      </w:tblGrid>
      <w:tr w:rsidR="00AE3313" w:rsidTr="00AE3313">
        <w:trPr>
          <w:trHeight w:val="844"/>
        </w:trPr>
        <w:tc>
          <w:tcPr>
            <w:tcW w:w="817"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2.1</w:t>
            </w:r>
          </w:p>
        </w:tc>
        <w:tc>
          <w:tcPr>
            <w:tcW w:w="496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Наименование объекта капитального строительства (этапа) в соответствии с проектной документацией</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716"/>
        </w:trPr>
        <w:tc>
          <w:tcPr>
            <w:tcW w:w="817"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2.2</w:t>
            </w:r>
          </w:p>
        </w:tc>
        <w:tc>
          <w:tcPr>
            <w:tcW w:w="496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Кадастровый номер реконструируемого объекта капитального строительства</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bl>
    <w:p w:rsidR="00AE3313" w:rsidRDefault="00AE3313" w:rsidP="00AE3313">
      <w:pPr>
        <w:ind w:firstLine="709"/>
        <w:jc w:val="center"/>
        <w:rPr>
          <w:rFonts w:eastAsia="Calibri"/>
          <w:sz w:val="28"/>
          <w:szCs w:val="28"/>
          <w:lang w:eastAsia="en-US"/>
        </w:rPr>
      </w:pPr>
    </w:p>
    <w:p w:rsidR="00AE3313" w:rsidRDefault="00AE3313" w:rsidP="00AE3313">
      <w:pPr>
        <w:ind w:firstLine="709"/>
        <w:jc w:val="center"/>
        <w:rPr>
          <w:sz w:val="28"/>
          <w:szCs w:val="28"/>
        </w:rPr>
      </w:pPr>
      <w:r>
        <w:rPr>
          <w:rFonts w:eastAsia="Calibri"/>
          <w:sz w:val="28"/>
          <w:szCs w:val="28"/>
          <w:lang w:eastAsia="en-US"/>
        </w:rPr>
        <w:t>3. Сведения о земельном участке</w:t>
      </w:r>
    </w:p>
    <w:tbl>
      <w:tblPr>
        <w:tblpPr w:leftFromText="180" w:rightFromText="180" w:vertAnchor="text" w:horzAnchor="margin" w:tblpY="31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961"/>
        <w:gridCol w:w="3969"/>
      </w:tblGrid>
      <w:tr w:rsidR="00AE3313" w:rsidTr="00AE3313">
        <w:trPr>
          <w:trHeight w:val="600"/>
        </w:trPr>
        <w:tc>
          <w:tcPr>
            <w:tcW w:w="817"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3.1</w:t>
            </w:r>
          </w:p>
        </w:tc>
        <w:tc>
          <w:tcPr>
            <w:tcW w:w="496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p w:rsidR="00AE3313" w:rsidRDefault="00AE3313">
            <w:pPr>
              <w:rPr>
                <w:rFonts w:eastAsia="Calibri"/>
                <w:sz w:val="22"/>
                <w:szCs w:val="22"/>
                <w:lang w:eastAsia="en-US"/>
              </w:rPr>
            </w:pPr>
            <w:r>
              <w:rPr>
                <w:rFonts w:eastAsia="Calibri"/>
                <w:sz w:val="22"/>
                <w:szCs w:val="22"/>
                <w:lang w:eastAsia="en-US"/>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bl>
    <w:p w:rsidR="00AE3313" w:rsidRDefault="00AE3313" w:rsidP="00AE3313">
      <w:pPr>
        <w:rPr>
          <w:sz w:val="28"/>
          <w:szCs w:val="28"/>
        </w:rPr>
      </w:pPr>
    </w:p>
    <w:p w:rsidR="00AE3313" w:rsidRDefault="00AE3313" w:rsidP="00AE3313">
      <w:pPr>
        <w:rPr>
          <w:sz w:val="28"/>
          <w:szCs w:val="28"/>
        </w:rPr>
      </w:pPr>
      <w:r>
        <w:rPr>
          <w:sz w:val="28"/>
          <w:szCs w:val="28"/>
        </w:rPr>
        <w:t>Приложение:_________________________________________________________</w:t>
      </w:r>
    </w:p>
    <w:p w:rsidR="00AE3313" w:rsidRDefault="00AE3313" w:rsidP="00AE3313">
      <w:pPr>
        <w:rPr>
          <w:sz w:val="28"/>
          <w:szCs w:val="28"/>
        </w:rPr>
      </w:pPr>
      <w:r>
        <w:rPr>
          <w:sz w:val="28"/>
          <w:szCs w:val="28"/>
        </w:rPr>
        <w:t>Номер телефона и адрес электронной почты для связи: _____________________</w:t>
      </w:r>
    </w:p>
    <w:p w:rsidR="00AE3313" w:rsidRDefault="00AE3313" w:rsidP="00AE3313">
      <w:pPr>
        <w:rPr>
          <w:sz w:val="28"/>
          <w:szCs w:val="28"/>
        </w:rPr>
      </w:pPr>
      <w:r>
        <w:rPr>
          <w:sz w:val="28"/>
          <w:szCs w:val="28"/>
        </w:rPr>
        <w:t>Результат предоставления услуги прошу:</w:t>
      </w:r>
    </w:p>
    <w:tbl>
      <w:tblPr>
        <w:tblpPr w:leftFromText="180" w:rightFromText="180" w:vertAnchor="text" w:tblpY="1"/>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6"/>
        <w:gridCol w:w="1134"/>
      </w:tblGrid>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i/>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sz w:val="28"/>
                <w:szCs w:val="28"/>
              </w:rPr>
            </w:pPr>
            <w:r>
              <w:rPr>
                <w:sz w:val="28"/>
                <w:szCs w:val="28"/>
              </w:rPr>
              <w:t xml:space="preserve">направить </w:t>
            </w:r>
            <w:r>
              <w:rPr>
                <w:bCs/>
                <w:sz w:val="28"/>
                <w:szCs w:val="28"/>
              </w:rPr>
              <w:t>на бумажном носителе</w:t>
            </w:r>
            <w:r>
              <w:rPr>
                <w:sz w:val="28"/>
                <w:szCs w:val="28"/>
              </w:rPr>
              <w:t xml:space="preserve"> на почтовый  адрес: 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9747" w:type="dxa"/>
            <w:gridSpan w:val="2"/>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ind w:right="255"/>
              <w:jc w:val="center"/>
              <w:rPr>
                <w:sz w:val="20"/>
              </w:rPr>
            </w:pPr>
            <w:r>
              <w:rPr>
                <w:sz w:val="20"/>
              </w:rPr>
              <w:t>Указывается один из перечисленных способов</w:t>
            </w:r>
          </w:p>
        </w:tc>
      </w:tr>
      <w:tr w:rsidR="00AE3313" w:rsidTr="00AE3313">
        <w:tc>
          <w:tcPr>
            <w:tcW w:w="9747" w:type="dxa"/>
            <w:gridSpan w:val="2"/>
            <w:tcBorders>
              <w:top w:val="single" w:sz="4" w:space="0" w:color="auto"/>
              <w:left w:val="nil"/>
              <w:bottom w:val="nil"/>
              <w:right w:val="nil"/>
            </w:tcBorders>
            <w:hideMark/>
          </w:tcPr>
          <w:p w:rsidR="00AE3313" w:rsidRDefault="00AE3313">
            <w:pPr>
              <w:autoSpaceDE w:val="0"/>
              <w:autoSpaceDN w:val="0"/>
              <w:ind w:left="-112" w:right="-108"/>
              <w:jc w:val="both"/>
              <w:rPr>
                <w:szCs w:val="24"/>
              </w:rPr>
            </w:pPr>
            <w:proofErr w:type="gramStart"/>
            <w:r>
              <w:rPr>
                <w:bCs/>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Pr>
                <w:bCs/>
              </w:rPr>
              <w:t xml:space="preserve"> муниципальной услуги.</w:t>
            </w:r>
          </w:p>
        </w:tc>
      </w:tr>
    </w:tbl>
    <w:p w:rsidR="00AE3313" w:rsidRDefault="00AE3313" w:rsidP="00AE3313">
      <w:pPr>
        <w:rPr>
          <w:vanish/>
          <w:szCs w:val="24"/>
        </w:rPr>
      </w:pPr>
    </w:p>
    <w:tbl>
      <w:tblPr>
        <w:tblW w:w="9923" w:type="dxa"/>
        <w:tblCellMar>
          <w:left w:w="28" w:type="dxa"/>
          <w:right w:w="28" w:type="dxa"/>
        </w:tblCellMar>
        <w:tblLook w:val="04A0" w:firstRow="1" w:lastRow="0" w:firstColumn="1" w:lastColumn="0" w:noHBand="0" w:noVBand="1"/>
      </w:tblPr>
      <w:tblGrid>
        <w:gridCol w:w="3119"/>
        <w:gridCol w:w="425"/>
        <w:gridCol w:w="2127"/>
        <w:gridCol w:w="283"/>
        <w:gridCol w:w="3969"/>
      </w:tblGrid>
      <w:tr w:rsidR="00AE3313" w:rsidTr="00AE3313">
        <w:trPr>
          <w:trHeight w:val="709"/>
        </w:trPr>
        <w:tc>
          <w:tcPr>
            <w:tcW w:w="3119" w:type="dxa"/>
            <w:vAlign w:val="bottom"/>
          </w:tcPr>
          <w:p w:rsidR="00AE3313" w:rsidRDefault="00AE3313">
            <w:pPr>
              <w:jc w:val="center"/>
              <w:rPr>
                <w:szCs w:val="24"/>
              </w:rPr>
            </w:pPr>
          </w:p>
        </w:tc>
        <w:tc>
          <w:tcPr>
            <w:tcW w:w="425" w:type="dxa"/>
            <w:vAlign w:val="bottom"/>
          </w:tcPr>
          <w:p w:rsidR="00AE3313" w:rsidRDefault="00AE3313">
            <w:pPr>
              <w:rPr>
                <w:szCs w:val="24"/>
              </w:rPr>
            </w:pPr>
          </w:p>
        </w:tc>
        <w:tc>
          <w:tcPr>
            <w:tcW w:w="2127" w:type="dxa"/>
            <w:tcBorders>
              <w:top w:val="nil"/>
              <w:left w:val="nil"/>
              <w:bottom w:val="single" w:sz="4" w:space="0" w:color="auto"/>
              <w:right w:val="nil"/>
            </w:tcBorders>
            <w:vAlign w:val="bottom"/>
          </w:tcPr>
          <w:p w:rsidR="00AE3313" w:rsidRDefault="00AE3313">
            <w:pPr>
              <w:jc w:val="center"/>
              <w:rPr>
                <w:szCs w:val="24"/>
              </w:rPr>
            </w:pPr>
          </w:p>
        </w:tc>
        <w:tc>
          <w:tcPr>
            <w:tcW w:w="283" w:type="dxa"/>
            <w:vAlign w:val="bottom"/>
          </w:tcPr>
          <w:p w:rsidR="00AE3313" w:rsidRDefault="00AE3313">
            <w:pPr>
              <w:rPr>
                <w:szCs w:val="24"/>
              </w:rPr>
            </w:pPr>
          </w:p>
        </w:tc>
        <w:tc>
          <w:tcPr>
            <w:tcW w:w="3969" w:type="dxa"/>
            <w:tcBorders>
              <w:top w:val="nil"/>
              <w:left w:val="nil"/>
              <w:bottom w:val="single" w:sz="4" w:space="0" w:color="auto"/>
              <w:right w:val="nil"/>
            </w:tcBorders>
            <w:vAlign w:val="bottom"/>
          </w:tcPr>
          <w:p w:rsidR="00AE3313" w:rsidRDefault="00AE3313">
            <w:pPr>
              <w:jc w:val="center"/>
              <w:rPr>
                <w:szCs w:val="24"/>
              </w:rPr>
            </w:pPr>
          </w:p>
        </w:tc>
      </w:tr>
      <w:tr w:rsidR="00AE3313" w:rsidTr="00AE3313">
        <w:trPr>
          <w:trHeight w:val="709"/>
        </w:trPr>
        <w:tc>
          <w:tcPr>
            <w:tcW w:w="3119" w:type="dxa"/>
          </w:tcPr>
          <w:p w:rsidR="00AE3313" w:rsidRDefault="00AE3313">
            <w:pPr>
              <w:jc w:val="center"/>
              <w:rPr>
                <w:sz w:val="16"/>
                <w:szCs w:val="16"/>
              </w:rPr>
            </w:pPr>
          </w:p>
        </w:tc>
        <w:tc>
          <w:tcPr>
            <w:tcW w:w="425" w:type="dxa"/>
          </w:tcPr>
          <w:p w:rsidR="00AE3313" w:rsidRDefault="00AE3313">
            <w:pPr>
              <w:rPr>
                <w:sz w:val="16"/>
                <w:szCs w:val="16"/>
              </w:rPr>
            </w:pPr>
          </w:p>
        </w:tc>
        <w:tc>
          <w:tcPr>
            <w:tcW w:w="2127" w:type="dxa"/>
            <w:hideMark/>
          </w:tcPr>
          <w:p w:rsidR="00AE3313" w:rsidRDefault="00AE3313">
            <w:pPr>
              <w:jc w:val="center"/>
              <w:rPr>
                <w:sz w:val="20"/>
              </w:rPr>
            </w:pPr>
            <w:r>
              <w:rPr>
                <w:sz w:val="20"/>
              </w:rPr>
              <w:t>(подпись)</w:t>
            </w:r>
          </w:p>
        </w:tc>
        <w:tc>
          <w:tcPr>
            <w:tcW w:w="283" w:type="dxa"/>
          </w:tcPr>
          <w:p w:rsidR="00AE3313" w:rsidRDefault="00AE3313">
            <w:pPr>
              <w:rPr>
                <w:sz w:val="16"/>
                <w:szCs w:val="16"/>
              </w:rPr>
            </w:pPr>
          </w:p>
        </w:tc>
        <w:tc>
          <w:tcPr>
            <w:tcW w:w="3969" w:type="dxa"/>
            <w:hideMark/>
          </w:tcPr>
          <w:p w:rsidR="00AE3313" w:rsidRDefault="00AE3313">
            <w:pPr>
              <w:jc w:val="center"/>
              <w:rPr>
                <w:sz w:val="20"/>
              </w:rPr>
            </w:pPr>
            <w:proofErr w:type="gramStart"/>
            <w:r>
              <w:rPr>
                <w:sz w:val="20"/>
              </w:rPr>
              <w:t>(фамилия, имя, отчество (при наличии)</w:t>
            </w:r>
            <w:proofErr w:type="gramEnd"/>
          </w:p>
        </w:tc>
      </w:tr>
    </w:tbl>
    <w:p w:rsidR="00AE3313" w:rsidRDefault="00AE3313" w:rsidP="00AE3313">
      <w:pPr>
        <w:tabs>
          <w:tab w:val="left" w:pos="142"/>
          <w:tab w:val="left" w:pos="284"/>
        </w:tabs>
        <w:ind w:left="5812" w:right="-104"/>
        <w:jc w:val="center"/>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AE3313" w:rsidTr="00AE3313">
        <w:trPr>
          <w:trHeight w:val="1159"/>
        </w:trPr>
        <w:tc>
          <w:tcPr>
            <w:tcW w:w="5070" w:type="dxa"/>
            <w:hideMark/>
          </w:tcPr>
          <w:p w:rsidR="00AE3313" w:rsidRDefault="00AE3313">
            <w:pPr>
              <w:autoSpaceDE w:val="0"/>
              <w:autoSpaceDN w:val="0"/>
              <w:adjustRightInd w:val="0"/>
              <w:jc w:val="center"/>
              <w:outlineLvl w:val="1"/>
              <w:rPr>
                <w:sz w:val="28"/>
                <w:szCs w:val="28"/>
              </w:rPr>
            </w:pPr>
            <w:r>
              <w:rPr>
                <w:sz w:val="28"/>
                <w:szCs w:val="28"/>
              </w:rPr>
              <w:t>Приложение № 3                                                                                        к административному регламенту</w:t>
            </w:r>
          </w:p>
          <w:p w:rsidR="00AE3313" w:rsidRDefault="00AE3313">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AE3313" w:rsidRDefault="00AE3313">
            <w:pPr>
              <w:autoSpaceDE w:val="0"/>
              <w:autoSpaceDN w:val="0"/>
              <w:adjustRightInd w:val="0"/>
              <w:jc w:val="center"/>
              <w:outlineLvl w:val="0"/>
              <w:rPr>
                <w:sz w:val="28"/>
                <w:szCs w:val="28"/>
              </w:rPr>
            </w:pPr>
            <w:r>
              <w:rPr>
                <w:bCs/>
                <w:sz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tc>
      </w:tr>
    </w:tbl>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autoSpaceDE w:val="0"/>
        <w:autoSpaceDN w:val="0"/>
        <w:ind w:left="5670"/>
        <w:jc w:val="right"/>
        <w:rPr>
          <w:sz w:val="28"/>
          <w:szCs w:val="28"/>
        </w:rPr>
      </w:pPr>
      <w:r>
        <w:rPr>
          <w:sz w:val="28"/>
          <w:szCs w:val="28"/>
        </w:rPr>
        <w:t>ФОРМА</w:t>
      </w:r>
    </w:p>
    <w:p w:rsidR="00AE3313" w:rsidRDefault="00AE3313" w:rsidP="00AE3313">
      <w:pPr>
        <w:tabs>
          <w:tab w:val="left" w:pos="142"/>
          <w:tab w:val="left" w:pos="284"/>
        </w:tabs>
        <w:jc w:val="right"/>
        <w:rPr>
          <w:bCs/>
          <w:sz w:val="18"/>
          <w:szCs w:val="18"/>
        </w:rPr>
      </w:pPr>
    </w:p>
    <w:p w:rsidR="00AE3313" w:rsidRDefault="00AE3313" w:rsidP="00AE3313">
      <w:pPr>
        <w:tabs>
          <w:tab w:val="left" w:pos="0"/>
          <w:tab w:val="left" w:pos="225"/>
        </w:tabs>
        <w:jc w:val="center"/>
        <w:rPr>
          <w:sz w:val="28"/>
          <w:szCs w:val="28"/>
        </w:rPr>
      </w:pPr>
      <w:r>
        <w:rPr>
          <w:sz w:val="28"/>
          <w:szCs w:val="28"/>
        </w:rPr>
        <w:t>УВЕДОМЛЕНИЕ</w:t>
      </w:r>
    </w:p>
    <w:p w:rsidR="00AE3313" w:rsidRDefault="00AE3313" w:rsidP="00AE3313">
      <w:pPr>
        <w:autoSpaceDE w:val="0"/>
        <w:autoSpaceDN w:val="0"/>
        <w:jc w:val="center"/>
        <w:rPr>
          <w:sz w:val="28"/>
          <w:szCs w:val="28"/>
        </w:rPr>
      </w:pPr>
      <w:r>
        <w:rPr>
          <w:sz w:val="28"/>
          <w:szCs w:val="28"/>
        </w:rPr>
        <w:t>о переходе прав на земельный участок, об образовании земельного участка в целях внесения изменений в разрешение на строительство</w:t>
      </w:r>
    </w:p>
    <w:p w:rsidR="00AE3313" w:rsidRDefault="00AE3313" w:rsidP="00AE3313">
      <w:pPr>
        <w:tabs>
          <w:tab w:val="left" w:pos="0"/>
          <w:tab w:val="left" w:pos="225"/>
        </w:tabs>
        <w:jc w:val="center"/>
        <w:rPr>
          <w:sz w:val="28"/>
          <w:szCs w:val="28"/>
        </w:rPr>
      </w:pPr>
    </w:p>
    <w:p w:rsidR="00AE3313" w:rsidRDefault="00AE3313" w:rsidP="00AE3313">
      <w:pPr>
        <w:autoSpaceDE w:val="0"/>
        <w:autoSpaceDN w:val="0"/>
        <w:jc w:val="right"/>
        <w:rPr>
          <w:sz w:val="28"/>
          <w:szCs w:val="28"/>
        </w:rPr>
      </w:pPr>
      <w:r>
        <w:rPr>
          <w:sz w:val="28"/>
          <w:szCs w:val="28"/>
        </w:rPr>
        <w:t>"__" __________ 20___ г.</w:t>
      </w:r>
    </w:p>
    <w:p w:rsidR="00AE3313" w:rsidRDefault="00AE3313" w:rsidP="00AE3313">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AE3313" w:rsidTr="00AE3313">
        <w:trPr>
          <w:trHeight w:val="165"/>
        </w:trPr>
        <w:tc>
          <w:tcPr>
            <w:tcW w:w="9739" w:type="dxa"/>
            <w:tcBorders>
              <w:top w:val="nil"/>
              <w:left w:val="nil"/>
              <w:bottom w:val="single" w:sz="4" w:space="0" w:color="auto"/>
              <w:right w:val="nil"/>
            </w:tcBorders>
          </w:tcPr>
          <w:p w:rsidR="00AE3313" w:rsidRDefault="00AE3313">
            <w:pPr>
              <w:autoSpaceDE w:val="0"/>
              <w:autoSpaceDN w:val="0"/>
              <w:jc w:val="right"/>
              <w:rPr>
                <w:szCs w:val="24"/>
              </w:rPr>
            </w:pPr>
          </w:p>
        </w:tc>
      </w:tr>
      <w:tr w:rsidR="00AE3313" w:rsidTr="00AE3313">
        <w:trPr>
          <w:trHeight w:val="126"/>
        </w:trPr>
        <w:tc>
          <w:tcPr>
            <w:tcW w:w="9739" w:type="dxa"/>
            <w:tcBorders>
              <w:top w:val="single" w:sz="4" w:space="0" w:color="auto"/>
              <w:left w:val="nil"/>
              <w:bottom w:val="single" w:sz="4" w:space="0" w:color="auto"/>
              <w:right w:val="nil"/>
            </w:tcBorders>
          </w:tcPr>
          <w:p w:rsidR="00AE3313" w:rsidRDefault="00AE3313">
            <w:pPr>
              <w:autoSpaceDE w:val="0"/>
              <w:autoSpaceDN w:val="0"/>
              <w:jc w:val="right"/>
              <w:rPr>
                <w:szCs w:val="24"/>
              </w:rPr>
            </w:pPr>
          </w:p>
        </w:tc>
      </w:tr>
      <w:tr w:rsidR="00AE3313" w:rsidTr="00AE3313">
        <w:trPr>
          <w:trHeight w:val="135"/>
        </w:trPr>
        <w:tc>
          <w:tcPr>
            <w:tcW w:w="9739" w:type="dxa"/>
            <w:tcBorders>
              <w:top w:val="single" w:sz="4" w:space="0" w:color="auto"/>
              <w:left w:val="nil"/>
              <w:bottom w:val="nil"/>
              <w:right w:val="nil"/>
            </w:tcBorders>
          </w:tcPr>
          <w:p w:rsidR="00AE3313" w:rsidRDefault="00AE3313">
            <w:pPr>
              <w:autoSpaceDE w:val="0"/>
              <w:autoSpaceDN w:val="0"/>
              <w:jc w:val="center"/>
              <w:rPr>
                <w:sz w:val="20"/>
              </w:rPr>
            </w:pPr>
            <w:r>
              <w:rPr>
                <w:sz w:val="20"/>
              </w:rPr>
              <w:t>(наименование уполномоченного на выдачу разрешений на строительство органа местного самоуправления)</w:t>
            </w:r>
          </w:p>
          <w:p w:rsidR="00AE3313" w:rsidRDefault="00AE3313">
            <w:pPr>
              <w:autoSpaceDE w:val="0"/>
              <w:autoSpaceDN w:val="0"/>
              <w:jc w:val="center"/>
              <w:rPr>
                <w:sz w:val="16"/>
                <w:szCs w:val="16"/>
              </w:rPr>
            </w:pPr>
          </w:p>
        </w:tc>
      </w:tr>
    </w:tbl>
    <w:p w:rsidR="00AE3313" w:rsidRDefault="00AE3313" w:rsidP="00AE3313">
      <w:pPr>
        <w:autoSpaceDE w:val="0"/>
        <w:autoSpaceDN w:val="0"/>
        <w:adjustRightInd w:val="0"/>
        <w:ind w:firstLine="708"/>
        <w:rPr>
          <w:rFonts w:eastAsia="Calibri"/>
          <w:bCs/>
          <w:sz w:val="28"/>
          <w:szCs w:val="28"/>
          <w:lang w:eastAsia="en-US"/>
        </w:rPr>
      </w:pPr>
      <w:r>
        <w:rPr>
          <w:rFonts w:eastAsia="Calibri"/>
          <w:bCs/>
          <w:sz w:val="28"/>
          <w:szCs w:val="28"/>
          <w:lang w:eastAsia="en-US"/>
        </w:rPr>
        <w:t>В соответствии со статьей 51 Градостроительного кодекса Российской Федерации прошу внести изменения в разрешение на строительство.</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929"/>
        <w:gridCol w:w="3970"/>
      </w:tblGrid>
      <w:tr w:rsidR="00AE3313" w:rsidTr="00AE3313">
        <w:trPr>
          <w:trHeight w:val="540"/>
        </w:trPr>
        <w:tc>
          <w:tcPr>
            <w:tcW w:w="9747" w:type="dxa"/>
            <w:gridSpan w:val="3"/>
            <w:tcBorders>
              <w:top w:val="nil"/>
              <w:left w:val="nil"/>
              <w:bottom w:val="single" w:sz="4" w:space="0" w:color="auto"/>
              <w:right w:val="nil"/>
            </w:tcBorders>
            <w:hideMark/>
          </w:tcPr>
          <w:p w:rsidR="00AE3313" w:rsidRDefault="00AE3313">
            <w:pPr>
              <w:ind w:left="-107"/>
              <w:contextualSpacing/>
              <w:jc w:val="center"/>
              <w:rPr>
                <w:rFonts w:eastAsia="Calibri"/>
                <w:sz w:val="28"/>
                <w:szCs w:val="28"/>
                <w:lang w:eastAsia="en-US"/>
              </w:rPr>
            </w:pPr>
            <w:r>
              <w:rPr>
                <w:rFonts w:eastAsia="Calibri"/>
                <w:sz w:val="28"/>
                <w:szCs w:val="28"/>
                <w:lang w:eastAsia="en-US"/>
              </w:rPr>
              <w:t>1. Сведения о застройщике</w:t>
            </w:r>
          </w:p>
        </w:tc>
      </w:tr>
      <w:tr w:rsidR="00AE3313" w:rsidTr="00AE3313">
        <w:trPr>
          <w:trHeight w:val="60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Сведения о физическом лице, в случае если застройщиком является физическое лицо:</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428"/>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1.1.1.</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Фамилия, имя, отчество (при наличии)</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p w:rsidR="00AE3313" w:rsidRDefault="00AE3313">
            <w:pPr>
              <w:rPr>
                <w:rFonts w:eastAsia="Calibri"/>
                <w:sz w:val="28"/>
                <w:szCs w:val="28"/>
                <w:lang w:eastAsia="en-US"/>
              </w:rPr>
            </w:pPr>
          </w:p>
        </w:tc>
      </w:tr>
      <w:tr w:rsidR="00AE3313" w:rsidTr="00AE3313">
        <w:trPr>
          <w:trHeight w:val="753"/>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1.1.2.</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 xml:space="preserve">Реквизиты документа, удостоверяющего личность </w:t>
            </w:r>
            <w:r>
              <w:rPr>
                <w:sz w:val="22"/>
                <w:szCs w:val="22"/>
              </w:rPr>
              <w:t>(не указываются в случае, если застройщик является индивидуальным предпринимателем)</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66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1.1.3.</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Основной государственный регистрационный номер индивидуального предпринимателя</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279"/>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Сведения о юридическом лице:</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17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1.2.1.</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Полное наименование</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466"/>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1.2.2.</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Основной государственный регистрационный номер</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581"/>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1.2.3.</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Идентификационный номер налогоплательщика – юридического лица</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bl>
    <w:p w:rsidR="00AE3313" w:rsidRDefault="00AE3313" w:rsidP="00AE3313">
      <w:pPr>
        <w:numPr>
          <w:ilvl w:val="0"/>
          <w:numId w:val="1"/>
        </w:numPr>
        <w:jc w:val="center"/>
        <w:rPr>
          <w:rFonts w:eastAsia="Calibri"/>
          <w:sz w:val="28"/>
          <w:szCs w:val="28"/>
          <w:lang w:eastAsia="en-US"/>
        </w:rPr>
      </w:pPr>
      <w:r>
        <w:rPr>
          <w:rFonts w:eastAsia="Calibri"/>
          <w:sz w:val="28"/>
          <w:szCs w:val="28"/>
          <w:lang w:eastAsia="en-US"/>
        </w:rPr>
        <w:t>Сведения о разрешении на строительство</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62"/>
        <w:gridCol w:w="4666"/>
        <w:gridCol w:w="1560"/>
        <w:gridCol w:w="567"/>
        <w:gridCol w:w="1843"/>
      </w:tblGrid>
      <w:tr w:rsidR="00AE3313" w:rsidTr="00AE3313">
        <w:trPr>
          <w:trHeight w:val="622"/>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lastRenderedPageBreak/>
              <w:t>№</w:t>
            </w:r>
          </w:p>
        </w:tc>
        <w:tc>
          <w:tcPr>
            <w:tcW w:w="4927" w:type="dxa"/>
            <w:gridSpan w:val="2"/>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Орган, выдавший разрешение на строительство</w:t>
            </w:r>
          </w:p>
        </w:tc>
        <w:tc>
          <w:tcPr>
            <w:tcW w:w="2127" w:type="dxa"/>
            <w:gridSpan w:val="2"/>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Номер документа</w:t>
            </w:r>
          </w:p>
        </w:tc>
        <w:tc>
          <w:tcPr>
            <w:tcW w:w="1842"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Дата документа</w:t>
            </w:r>
          </w:p>
        </w:tc>
      </w:tr>
      <w:tr w:rsidR="00AE3313" w:rsidTr="00AE3313">
        <w:trPr>
          <w:trHeight w:val="1093"/>
        </w:trPr>
        <w:tc>
          <w:tcPr>
            <w:tcW w:w="851"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c>
          <w:tcPr>
            <w:tcW w:w="4927" w:type="dxa"/>
            <w:gridSpan w:val="2"/>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c>
          <w:tcPr>
            <w:tcW w:w="2127" w:type="dxa"/>
            <w:gridSpan w:val="2"/>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c>
          <w:tcPr>
            <w:tcW w:w="1842"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Cs w:val="24"/>
                <w:lang w:eastAsia="en-US"/>
              </w:rPr>
            </w:pPr>
          </w:p>
        </w:tc>
      </w:tr>
      <w:tr w:rsidR="00AE3313" w:rsidTr="00AE3313">
        <w:trPr>
          <w:trHeight w:val="825"/>
        </w:trPr>
        <w:tc>
          <w:tcPr>
            <w:tcW w:w="9747" w:type="dxa"/>
            <w:gridSpan w:val="6"/>
            <w:tcBorders>
              <w:top w:val="single" w:sz="4" w:space="0" w:color="auto"/>
              <w:left w:val="nil"/>
              <w:bottom w:val="single" w:sz="4" w:space="0" w:color="auto"/>
              <w:right w:val="nil"/>
            </w:tcBorders>
          </w:tcPr>
          <w:p w:rsidR="00AE3313" w:rsidRDefault="00AE3313">
            <w:pPr>
              <w:rPr>
                <w:rFonts w:eastAsia="Calibri"/>
                <w:sz w:val="28"/>
                <w:szCs w:val="28"/>
                <w:lang w:eastAsia="en-US"/>
              </w:rPr>
            </w:pPr>
          </w:p>
          <w:p w:rsidR="00AE3313" w:rsidRDefault="00AE3313">
            <w:pPr>
              <w:jc w:val="center"/>
              <w:rPr>
                <w:rFonts w:eastAsia="Calibri"/>
                <w:sz w:val="28"/>
                <w:szCs w:val="28"/>
                <w:lang w:eastAsia="en-US"/>
              </w:rPr>
            </w:pPr>
            <w:r>
              <w:rPr>
                <w:rFonts w:eastAsia="Calibri"/>
                <w:sz w:val="28"/>
                <w:szCs w:val="28"/>
                <w:lang w:eastAsia="en-US"/>
              </w:rPr>
              <w:t>3. Основания внесения изменений в разрешение на строительство*</w:t>
            </w:r>
          </w:p>
        </w:tc>
      </w:tr>
      <w:tr w:rsidR="00AE3313" w:rsidTr="00AE3313">
        <w:trPr>
          <w:trHeight w:val="600"/>
        </w:trPr>
        <w:tc>
          <w:tcPr>
            <w:tcW w:w="1113" w:type="dxa"/>
            <w:gridSpan w:val="2"/>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3.1.</w:t>
            </w:r>
          </w:p>
        </w:tc>
        <w:tc>
          <w:tcPr>
            <w:tcW w:w="6225" w:type="dxa"/>
            <w:gridSpan w:val="2"/>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409" w:type="dxa"/>
            <w:gridSpan w:val="2"/>
            <w:tcBorders>
              <w:top w:val="single" w:sz="4" w:space="0" w:color="auto"/>
              <w:left w:val="single" w:sz="4" w:space="0" w:color="auto"/>
              <w:bottom w:val="single" w:sz="4" w:space="0" w:color="auto"/>
              <w:right w:val="single" w:sz="4" w:space="0" w:color="auto"/>
            </w:tcBorders>
          </w:tcPr>
          <w:p w:rsidR="00AE3313" w:rsidRDefault="00AE3313">
            <w:pPr>
              <w:rPr>
                <w:rFonts w:eastAsia="Calibri"/>
                <w:szCs w:val="24"/>
                <w:lang w:eastAsia="en-US"/>
              </w:rPr>
            </w:pPr>
          </w:p>
        </w:tc>
      </w:tr>
      <w:tr w:rsidR="00AE3313" w:rsidTr="00AE3313">
        <w:trPr>
          <w:trHeight w:val="750"/>
        </w:trPr>
        <w:tc>
          <w:tcPr>
            <w:tcW w:w="1113" w:type="dxa"/>
            <w:gridSpan w:val="2"/>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3.1.1.</w:t>
            </w:r>
          </w:p>
        </w:tc>
        <w:tc>
          <w:tcPr>
            <w:tcW w:w="6225" w:type="dxa"/>
            <w:gridSpan w:val="2"/>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Реквизиты решения об образовании земельных участков путем объединения земельных участков</w:t>
            </w:r>
          </w:p>
          <w:p w:rsidR="00AE3313" w:rsidRDefault="00AE3313">
            <w:pPr>
              <w:rPr>
                <w:rFonts w:eastAsia="Calibri"/>
                <w:sz w:val="22"/>
                <w:szCs w:val="22"/>
                <w:lang w:eastAsia="en-US"/>
              </w:rPr>
            </w:pPr>
            <w:r>
              <w:rPr>
                <w:rFonts w:eastAsia="Calibri"/>
                <w:sz w:val="22"/>
                <w:szCs w:val="22"/>
                <w:lang w:eastAsia="en-US"/>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409" w:type="dxa"/>
            <w:gridSpan w:val="2"/>
            <w:tcBorders>
              <w:top w:val="single" w:sz="4" w:space="0" w:color="auto"/>
              <w:left w:val="single" w:sz="4" w:space="0" w:color="auto"/>
              <w:bottom w:val="single" w:sz="4" w:space="0" w:color="auto"/>
              <w:right w:val="single" w:sz="4" w:space="0" w:color="auto"/>
            </w:tcBorders>
          </w:tcPr>
          <w:p w:rsidR="00AE3313" w:rsidRDefault="00AE3313">
            <w:pPr>
              <w:rPr>
                <w:rFonts w:eastAsia="Calibri"/>
                <w:szCs w:val="24"/>
                <w:lang w:eastAsia="en-US"/>
              </w:rPr>
            </w:pPr>
          </w:p>
        </w:tc>
      </w:tr>
      <w:tr w:rsidR="00AE3313" w:rsidTr="00AE3313">
        <w:trPr>
          <w:trHeight w:val="750"/>
        </w:trPr>
        <w:tc>
          <w:tcPr>
            <w:tcW w:w="1113" w:type="dxa"/>
            <w:gridSpan w:val="2"/>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3.2.</w:t>
            </w:r>
          </w:p>
        </w:tc>
        <w:tc>
          <w:tcPr>
            <w:tcW w:w="6225" w:type="dxa"/>
            <w:gridSpan w:val="2"/>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409" w:type="dxa"/>
            <w:gridSpan w:val="2"/>
            <w:tcBorders>
              <w:top w:val="single" w:sz="4" w:space="0" w:color="auto"/>
              <w:left w:val="single" w:sz="4" w:space="0" w:color="auto"/>
              <w:bottom w:val="single" w:sz="4" w:space="0" w:color="auto"/>
              <w:right w:val="single" w:sz="4" w:space="0" w:color="auto"/>
            </w:tcBorders>
          </w:tcPr>
          <w:p w:rsidR="00AE3313" w:rsidRDefault="00AE3313">
            <w:pPr>
              <w:rPr>
                <w:rFonts w:eastAsia="Calibri"/>
                <w:szCs w:val="24"/>
                <w:lang w:eastAsia="en-US"/>
              </w:rPr>
            </w:pPr>
          </w:p>
        </w:tc>
      </w:tr>
      <w:tr w:rsidR="00AE3313" w:rsidTr="00AE3313">
        <w:trPr>
          <w:trHeight w:val="750"/>
        </w:trPr>
        <w:tc>
          <w:tcPr>
            <w:tcW w:w="1113" w:type="dxa"/>
            <w:gridSpan w:val="2"/>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3.2.1.</w:t>
            </w:r>
          </w:p>
        </w:tc>
        <w:tc>
          <w:tcPr>
            <w:tcW w:w="6225" w:type="dxa"/>
            <w:gridSpan w:val="2"/>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 xml:space="preserve">Реквизиты градостроительного плана земельного участка </w:t>
            </w:r>
            <w:r>
              <w:rPr>
                <w:rFonts w:eastAsia="Calibri"/>
                <w:sz w:val="22"/>
                <w:szCs w:val="22"/>
                <w:lang w:eastAsia="en-US"/>
              </w:rPr>
              <w:t>(указывается номер и дата выдачи, орган, выдавший градостроительный план земельного участка)</w:t>
            </w:r>
          </w:p>
        </w:tc>
        <w:tc>
          <w:tcPr>
            <w:tcW w:w="2409" w:type="dxa"/>
            <w:gridSpan w:val="2"/>
            <w:tcBorders>
              <w:top w:val="single" w:sz="4" w:space="0" w:color="auto"/>
              <w:left w:val="single" w:sz="4" w:space="0" w:color="auto"/>
              <w:bottom w:val="single" w:sz="4" w:space="0" w:color="auto"/>
              <w:right w:val="single" w:sz="4" w:space="0" w:color="auto"/>
            </w:tcBorders>
          </w:tcPr>
          <w:p w:rsidR="00AE3313" w:rsidRDefault="00AE3313">
            <w:pPr>
              <w:rPr>
                <w:rFonts w:eastAsia="Calibri"/>
                <w:szCs w:val="24"/>
                <w:lang w:eastAsia="en-US"/>
              </w:rPr>
            </w:pPr>
          </w:p>
        </w:tc>
      </w:tr>
      <w:tr w:rsidR="00AE3313" w:rsidTr="00AE3313">
        <w:trPr>
          <w:trHeight w:val="750"/>
        </w:trPr>
        <w:tc>
          <w:tcPr>
            <w:tcW w:w="1113" w:type="dxa"/>
            <w:gridSpan w:val="2"/>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3.2.2.</w:t>
            </w:r>
          </w:p>
        </w:tc>
        <w:tc>
          <w:tcPr>
            <w:tcW w:w="6225" w:type="dxa"/>
            <w:gridSpan w:val="2"/>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 xml:space="preserve">Реквизиты решения об образовании земельных участков путем раздела, перераспределения земельных участков или выдела из земельных участков </w:t>
            </w:r>
            <w:r>
              <w:rPr>
                <w:rFonts w:eastAsia="Calibri"/>
                <w:sz w:val="22"/>
                <w:szCs w:val="22"/>
                <w:lang w:eastAsia="en-US"/>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409" w:type="dxa"/>
            <w:gridSpan w:val="2"/>
            <w:tcBorders>
              <w:top w:val="single" w:sz="4" w:space="0" w:color="auto"/>
              <w:left w:val="single" w:sz="4" w:space="0" w:color="auto"/>
              <w:bottom w:val="single" w:sz="4" w:space="0" w:color="auto"/>
              <w:right w:val="single" w:sz="4" w:space="0" w:color="auto"/>
            </w:tcBorders>
          </w:tcPr>
          <w:p w:rsidR="00AE3313" w:rsidRDefault="00AE3313">
            <w:pPr>
              <w:rPr>
                <w:rFonts w:eastAsia="Calibri"/>
                <w:szCs w:val="24"/>
                <w:lang w:eastAsia="en-US"/>
              </w:rPr>
            </w:pPr>
          </w:p>
        </w:tc>
      </w:tr>
      <w:tr w:rsidR="00AE3313" w:rsidTr="00AE3313">
        <w:trPr>
          <w:trHeight w:val="750"/>
        </w:trPr>
        <w:tc>
          <w:tcPr>
            <w:tcW w:w="1113" w:type="dxa"/>
            <w:gridSpan w:val="2"/>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3.3.</w:t>
            </w:r>
          </w:p>
        </w:tc>
        <w:tc>
          <w:tcPr>
            <w:tcW w:w="6225" w:type="dxa"/>
            <w:gridSpan w:val="2"/>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409" w:type="dxa"/>
            <w:gridSpan w:val="2"/>
            <w:tcBorders>
              <w:top w:val="single" w:sz="4" w:space="0" w:color="auto"/>
              <w:left w:val="single" w:sz="4" w:space="0" w:color="auto"/>
              <w:bottom w:val="single" w:sz="4" w:space="0" w:color="auto"/>
              <w:right w:val="single" w:sz="4" w:space="0" w:color="auto"/>
            </w:tcBorders>
          </w:tcPr>
          <w:p w:rsidR="00AE3313" w:rsidRDefault="00AE3313">
            <w:pPr>
              <w:rPr>
                <w:rFonts w:eastAsia="Calibri"/>
                <w:szCs w:val="24"/>
                <w:lang w:eastAsia="en-US"/>
              </w:rPr>
            </w:pPr>
          </w:p>
        </w:tc>
      </w:tr>
      <w:tr w:rsidR="00AE3313" w:rsidTr="00AE3313">
        <w:trPr>
          <w:trHeight w:val="750"/>
        </w:trPr>
        <w:tc>
          <w:tcPr>
            <w:tcW w:w="1113" w:type="dxa"/>
            <w:gridSpan w:val="2"/>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3.3.1.</w:t>
            </w:r>
          </w:p>
        </w:tc>
        <w:tc>
          <w:tcPr>
            <w:tcW w:w="6225" w:type="dxa"/>
            <w:gridSpan w:val="2"/>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 xml:space="preserve">Реквизиты правоустанавливающих документов на земельный участок </w:t>
            </w:r>
            <w:r>
              <w:rPr>
                <w:rFonts w:eastAsia="Calibri"/>
                <w:sz w:val="22"/>
                <w:szCs w:val="22"/>
                <w:lang w:eastAsia="en-US"/>
              </w:rPr>
              <w:t>(указывается номер и дата выдачи, кадастровый номер земельного участка)</w:t>
            </w:r>
          </w:p>
        </w:tc>
        <w:tc>
          <w:tcPr>
            <w:tcW w:w="2409" w:type="dxa"/>
            <w:gridSpan w:val="2"/>
            <w:tcBorders>
              <w:top w:val="single" w:sz="4" w:space="0" w:color="auto"/>
              <w:left w:val="single" w:sz="4" w:space="0" w:color="auto"/>
              <w:bottom w:val="single" w:sz="4" w:space="0" w:color="auto"/>
              <w:right w:val="single" w:sz="4" w:space="0" w:color="auto"/>
            </w:tcBorders>
          </w:tcPr>
          <w:p w:rsidR="00AE3313" w:rsidRDefault="00AE3313">
            <w:pPr>
              <w:rPr>
                <w:rFonts w:eastAsia="Calibri"/>
                <w:szCs w:val="24"/>
                <w:lang w:eastAsia="en-US"/>
              </w:rPr>
            </w:pPr>
          </w:p>
        </w:tc>
      </w:tr>
    </w:tbl>
    <w:p w:rsidR="00AE3313" w:rsidRDefault="00AE3313" w:rsidP="00AE3313">
      <w:pPr>
        <w:autoSpaceDE w:val="0"/>
        <w:autoSpaceDN w:val="0"/>
        <w:adjustRightInd w:val="0"/>
        <w:ind w:firstLine="708"/>
        <w:rPr>
          <w:rFonts w:eastAsia="Calibri"/>
          <w:bCs/>
          <w:szCs w:val="24"/>
          <w:lang w:eastAsia="en-US"/>
        </w:rPr>
      </w:pPr>
    </w:p>
    <w:p w:rsidR="00AE3313" w:rsidRDefault="00AE3313" w:rsidP="00AE3313">
      <w:pPr>
        <w:rPr>
          <w:sz w:val="28"/>
          <w:szCs w:val="28"/>
        </w:rPr>
      </w:pPr>
      <w:r>
        <w:rPr>
          <w:sz w:val="28"/>
          <w:szCs w:val="28"/>
        </w:rPr>
        <w:t>Приложение:_________________________________________________________</w:t>
      </w:r>
    </w:p>
    <w:p w:rsidR="00AE3313" w:rsidRDefault="00AE3313" w:rsidP="00AE3313">
      <w:pPr>
        <w:rPr>
          <w:sz w:val="28"/>
          <w:szCs w:val="28"/>
        </w:rPr>
      </w:pPr>
      <w:r>
        <w:rPr>
          <w:sz w:val="28"/>
          <w:szCs w:val="28"/>
        </w:rPr>
        <w:t>____________________________________________________________________</w:t>
      </w:r>
    </w:p>
    <w:p w:rsidR="00AE3313" w:rsidRDefault="00AE3313" w:rsidP="00AE3313">
      <w:pPr>
        <w:rPr>
          <w:sz w:val="28"/>
          <w:szCs w:val="28"/>
        </w:rPr>
      </w:pPr>
      <w:r>
        <w:rPr>
          <w:sz w:val="28"/>
          <w:szCs w:val="28"/>
        </w:rPr>
        <w:t>Номер телефона и адрес электронной почты для связи: _____________________</w:t>
      </w:r>
    </w:p>
    <w:p w:rsidR="00AE3313" w:rsidRDefault="00AE3313" w:rsidP="00AE3313">
      <w:pPr>
        <w:rPr>
          <w:sz w:val="28"/>
          <w:szCs w:val="28"/>
        </w:rPr>
      </w:pPr>
      <w:r>
        <w:rPr>
          <w:sz w:val="28"/>
          <w:szCs w:val="28"/>
        </w:rPr>
        <w:t>____________________________________________________________________</w:t>
      </w:r>
    </w:p>
    <w:p w:rsidR="00AE3313" w:rsidRDefault="00AE3313" w:rsidP="00AE3313">
      <w:pPr>
        <w:rPr>
          <w:sz w:val="28"/>
          <w:szCs w:val="28"/>
        </w:rPr>
      </w:pPr>
      <w:r>
        <w:rPr>
          <w:sz w:val="28"/>
          <w:szCs w:val="28"/>
        </w:rPr>
        <w:lastRenderedPageBreak/>
        <w:t>Результат предоставления услуги прошу:</w:t>
      </w:r>
    </w:p>
    <w:tbl>
      <w:tblPr>
        <w:tblpPr w:leftFromText="180" w:rightFromText="180" w:vertAnchor="text" w:tblpY="1"/>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6"/>
        <w:gridCol w:w="1134"/>
      </w:tblGrid>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i/>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sz w:val="28"/>
                <w:szCs w:val="28"/>
              </w:rPr>
            </w:pPr>
            <w:r>
              <w:rPr>
                <w:sz w:val="28"/>
                <w:szCs w:val="28"/>
              </w:rPr>
              <w:t xml:space="preserve">направить </w:t>
            </w:r>
            <w:r>
              <w:rPr>
                <w:bCs/>
                <w:sz w:val="28"/>
                <w:szCs w:val="28"/>
              </w:rPr>
              <w:t>на бумажном носителе</w:t>
            </w:r>
            <w:r>
              <w:rPr>
                <w:sz w:val="28"/>
                <w:szCs w:val="28"/>
              </w:rPr>
              <w:t xml:space="preserve"> на почтовый  адрес: ______________________________________________________________________________________________________________________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9747" w:type="dxa"/>
            <w:gridSpan w:val="2"/>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ind w:right="255"/>
              <w:jc w:val="center"/>
              <w:rPr>
                <w:sz w:val="20"/>
              </w:rPr>
            </w:pPr>
            <w:r>
              <w:rPr>
                <w:sz w:val="20"/>
              </w:rPr>
              <w:t>Указывается один из перечисленных способов</w:t>
            </w:r>
          </w:p>
        </w:tc>
      </w:tr>
      <w:tr w:rsidR="00AE3313" w:rsidTr="00AE3313">
        <w:tc>
          <w:tcPr>
            <w:tcW w:w="9747" w:type="dxa"/>
            <w:gridSpan w:val="2"/>
            <w:tcBorders>
              <w:top w:val="single" w:sz="4" w:space="0" w:color="auto"/>
              <w:left w:val="nil"/>
              <w:bottom w:val="nil"/>
              <w:right w:val="nil"/>
            </w:tcBorders>
            <w:hideMark/>
          </w:tcPr>
          <w:p w:rsidR="00AE3313" w:rsidRDefault="00AE3313">
            <w:pPr>
              <w:autoSpaceDE w:val="0"/>
              <w:autoSpaceDN w:val="0"/>
              <w:ind w:left="-70" w:right="-108"/>
              <w:jc w:val="both"/>
              <w:rPr>
                <w:szCs w:val="24"/>
              </w:rPr>
            </w:pPr>
            <w:proofErr w:type="gramStart"/>
            <w:r>
              <w:rPr>
                <w:bCs/>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Pr>
                <w:bCs/>
              </w:rPr>
              <w:t xml:space="preserve"> муниципальной услуги.</w:t>
            </w:r>
          </w:p>
        </w:tc>
      </w:tr>
    </w:tbl>
    <w:p w:rsidR="00AE3313" w:rsidRDefault="00AE3313" w:rsidP="00AE3313">
      <w:pPr>
        <w:rPr>
          <w:vanish/>
          <w:color w:val="auto"/>
          <w:szCs w:val="24"/>
        </w:rPr>
      </w:pPr>
    </w:p>
    <w:tbl>
      <w:tblPr>
        <w:tblW w:w="9923" w:type="dxa"/>
        <w:tblCellMar>
          <w:left w:w="28" w:type="dxa"/>
          <w:right w:w="28" w:type="dxa"/>
        </w:tblCellMar>
        <w:tblLook w:val="04A0" w:firstRow="1" w:lastRow="0" w:firstColumn="1" w:lastColumn="0" w:noHBand="0" w:noVBand="1"/>
      </w:tblPr>
      <w:tblGrid>
        <w:gridCol w:w="3119"/>
        <w:gridCol w:w="425"/>
        <w:gridCol w:w="2127"/>
        <w:gridCol w:w="283"/>
        <w:gridCol w:w="3969"/>
      </w:tblGrid>
      <w:tr w:rsidR="00AE3313" w:rsidTr="00AE3313">
        <w:trPr>
          <w:trHeight w:val="709"/>
        </w:trPr>
        <w:tc>
          <w:tcPr>
            <w:tcW w:w="3119" w:type="dxa"/>
            <w:vAlign w:val="bottom"/>
          </w:tcPr>
          <w:p w:rsidR="00AE3313" w:rsidRDefault="00AE3313">
            <w:pPr>
              <w:jc w:val="center"/>
              <w:rPr>
                <w:szCs w:val="24"/>
              </w:rPr>
            </w:pPr>
          </w:p>
        </w:tc>
        <w:tc>
          <w:tcPr>
            <w:tcW w:w="425" w:type="dxa"/>
            <w:vAlign w:val="bottom"/>
          </w:tcPr>
          <w:p w:rsidR="00AE3313" w:rsidRDefault="00AE3313">
            <w:pPr>
              <w:rPr>
                <w:szCs w:val="24"/>
              </w:rPr>
            </w:pPr>
          </w:p>
        </w:tc>
        <w:tc>
          <w:tcPr>
            <w:tcW w:w="2127" w:type="dxa"/>
            <w:tcBorders>
              <w:top w:val="nil"/>
              <w:left w:val="nil"/>
              <w:bottom w:val="single" w:sz="4" w:space="0" w:color="auto"/>
              <w:right w:val="nil"/>
            </w:tcBorders>
            <w:vAlign w:val="bottom"/>
          </w:tcPr>
          <w:p w:rsidR="00AE3313" w:rsidRDefault="00AE3313">
            <w:pPr>
              <w:jc w:val="center"/>
              <w:rPr>
                <w:szCs w:val="24"/>
              </w:rPr>
            </w:pPr>
          </w:p>
        </w:tc>
        <w:tc>
          <w:tcPr>
            <w:tcW w:w="283" w:type="dxa"/>
            <w:vAlign w:val="bottom"/>
          </w:tcPr>
          <w:p w:rsidR="00AE3313" w:rsidRDefault="00AE3313">
            <w:pPr>
              <w:rPr>
                <w:szCs w:val="24"/>
              </w:rPr>
            </w:pPr>
          </w:p>
        </w:tc>
        <w:tc>
          <w:tcPr>
            <w:tcW w:w="3969" w:type="dxa"/>
            <w:tcBorders>
              <w:top w:val="nil"/>
              <w:left w:val="nil"/>
              <w:bottom w:val="single" w:sz="4" w:space="0" w:color="auto"/>
              <w:right w:val="nil"/>
            </w:tcBorders>
            <w:vAlign w:val="bottom"/>
          </w:tcPr>
          <w:p w:rsidR="00AE3313" w:rsidRDefault="00AE3313">
            <w:pPr>
              <w:jc w:val="center"/>
              <w:rPr>
                <w:szCs w:val="24"/>
              </w:rPr>
            </w:pPr>
          </w:p>
        </w:tc>
      </w:tr>
      <w:tr w:rsidR="00AE3313" w:rsidTr="00AE3313">
        <w:trPr>
          <w:trHeight w:val="709"/>
        </w:trPr>
        <w:tc>
          <w:tcPr>
            <w:tcW w:w="3119" w:type="dxa"/>
          </w:tcPr>
          <w:p w:rsidR="00AE3313" w:rsidRDefault="00AE3313">
            <w:pPr>
              <w:jc w:val="center"/>
              <w:rPr>
                <w:sz w:val="16"/>
                <w:szCs w:val="16"/>
              </w:rPr>
            </w:pPr>
          </w:p>
        </w:tc>
        <w:tc>
          <w:tcPr>
            <w:tcW w:w="425" w:type="dxa"/>
          </w:tcPr>
          <w:p w:rsidR="00AE3313" w:rsidRDefault="00AE3313">
            <w:pPr>
              <w:rPr>
                <w:sz w:val="16"/>
                <w:szCs w:val="16"/>
              </w:rPr>
            </w:pPr>
          </w:p>
        </w:tc>
        <w:tc>
          <w:tcPr>
            <w:tcW w:w="2127" w:type="dxa"/>
            <w:hideMark/>
          </w:tcPr>
          <w:p w:rsidR="00AE3313" w:rsidRDefault="00AE3313">
            <w:pPr>
              <w:jc w:val="center"/>
              <w:rPr>
                <w:sz w:val="20"/>
              </w:rPr>
            </w:pPr>
            <w:r>
              <w:rPr>
                <w:sz w:val="20"/>
              </w:rPr>
              <w:t>(подпись)</w:t>
            </w:r>
          </w:p>
        </w:tc>
        <w:tc>
          <w:tcPr>
            <w:tcW w:w="283" w:type="dxa"/>
          </w:tcPr>
          <w:p w:rsidR="00AE3313" w:rsidRDefault="00AE3313">
            <w:pPr>
              <w:rPr>
                <w:sz w:val="16"/>
                <w:szCs w:val="16"/>
              </w:rPr>
            </w:pPr>
          </w:p>
        </w:tc>
        <w:tc>
          <w:tcPr>
            <w:tcW w:w="3969" w:type="dxa"/>
            <w:hideMark/>
          </w:tcPr>
          <w:p w:rsidR="00AE3313" w:rsidRDefault="00AE3313">
            <w:pPr>
              <w:jc w:val="center"/>
              <w:rPr>
                <w:sz w:val="20"/>
              </w:rPr>
            </w:pPr>
            <w:proofErr w:type="gramStart"/>
            <w:r>
              <w:rPr>
                <w:sz w:val="20"/>
              </w:rPr>
              <w:t>(фамилия, имя, отчество (при наличии)</w:t>
            </w:r>
            <w:proofErr w:type="gramEnd"/>
          </w:p>
        </w:tc>
      </w:tr>
    </w:tbl>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ind w:firstLine="709"/>
        <w:jc w:val="both"/>
        <w:rPr>
          <w:sz w:val="18"/>
          <w:szCs w:val="18"/>
        </w:rPr>
      </w:pPr>
    </w:p>
    <w:p w:rsidR="00AE3313" w:rsidRDefault="00AE3313" w:rsidP="00AE3313">
      <w:pPr>
        <w:rPr>
          <w:bCs/>
          <w:sz w:val="28"/>
          <w:szCs w:val="28"/>
        </w:rPr>
      </w:pPr>
      <w:r>
        <w:rPr>
          <w:rFonts w:eastAsia="Calibri"/>
          <w:sz w:val="28"/>
          <w:szCs w:val="28"/>
        </w:rPr>
        <w:t>*Заполняются те пункты уведомления, на основании которых требуется внести изменения в разрешение на строительство.</w:t>
      </w:r>
    </w:p>
    <w:tbl>
      <w:tblPr>
        <w:tblpPr w:leftFromText="180" w:rightFromText="180" w:vertAnchor="text" w:horzAnchor="page" w:tblpX="6290" w:tblpY="-107"/>
        <w:tblW w:w="0" w:type="auto"/>
        <w:tblLook w:val="04A0" w:firstRow="1" w:lastRow="0" w:firstColumn="1" w:lastColumn="0" w:noHBand="0" w:noVBand="1"/>
      </w:tblPr>
      <w:tblGrid>
        <w:gridCol w:w="5070"/>
      </w:tblGrid>
      <w:tr w:rsidR="00AE3313" w:rsidTr="00AE3313">
        <w:trPr>
          <w:trHeight w:val="1159"/>
        </w:trPr>
        <w:tc>
          <w:tcPr>
            <w:tcW w:w="5070" w:type="dxa"/>
            <w:hideMark/>
          </w:tcPr>
          <w:p w:rsidR="00AE3313" w:rsidRDefault="00AE3313">
            <w:pPr>
              <w:autoSpaceDE w:val="0"/>
              <w:autoSpaceDN w:val="0"/>
              <w:adjustRightInd w:val="0"/>
              <w:jc w:val="center"/>
              <w:outlineLvl w:val="1"/>
              <w:rPr>
                <w:sz w:val="28"/>
                <w:szCs w:val="28"/>
              </w:rPr>
            </w:pPr>
            <w:r>
              <w:rPr>
                <w:sz w:val="28"/>
                <w:szCs w:val="28"/>
              </w:rPr>
              <w:lastRenderedPageBreak/>
              <w:t>Приложение № 4                                                                                        к административному регламенту</w:t>
            </w:r>
          </w:p>
          <w:p w:rsidR="00AE3313" w:rsidRDefault="00AE3313">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AE3313" w:rsidRDefault="00AE3313">
            <w:pPr>
              <w:autoSpaceDE w:val="0"/>
              <w:autoSpaceDN w:val="0"/>
              <w:adjustRightInd w:val="0"/>
              <w:jc w:val="center"/>
              <w:outlineLvl w:val="0"/>
              <w:rPr>
                <w:sz w:val="28"/>
                <w:szCs w:val="28"/>
              </w:rPr>
            </w:pPr>
            <w:r>
              <w:rPr>
                <w:bCs/>
                <w:sz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tc>
      </w:tr>
    </w:tbl>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autoSpaceDE w:val="0"/>
        <w:autoSpaceDN w:val="0"/>
        <w:ind w:left="5670"/>
        <w:jc w:val="right"/>
        <w:rPr>
          <w:sz w:val="28"/>
          <w:szCs w:val="28"/>
        </w:rPr>
      </w:pPr>
      <w:r>
        <w:rPr>
          <w:sz w:val="28"/>
          <w:szCs w:val="28"/>
        </w:rPr>
        <w:t>ФОРМА</w:t>
      </w:r>
    </w:p>
    <w:p w:rsidR="00AE3313" w:rsidRDefault="00AE3313" w:rsidP="00AE3313">
      <w:pPr>
        <w:autoSpaceDE w:val="0"/>
        <w:autoSpaceDN w:val="0"/>
        <w:jc w:val="center"/>
        <w:rPr>
          <w:sz w:val="28"/>
          <w:szCs w:val="28"/>
        </w:rPr>
      </w:pPr>
    </w:p>
    <w:p w:rsidR="00AE3313" w:rsidRDefault="00AE3313" w:rsidP="00AE3313">
      <w:pPr>
        <w:autoSpaceDE w:val="0"/>
        <w:autoSpaceDN w:val="0"/>
        <w:jc w:val="center"/>
        <w:rPr>
          <w:bCs/>
          <w:sz w:val="28"/>
          <w:szCs w:val="28"/>
        </w:rPr>
      </w:pPr>
      <w:r>
        <w:rPr>
          <w:bCs/>
          <w:sz w:val="28"/>
          <w:szCs w:val="28"/>
        </w:rPr>
        <w:t>ЗАЯВЛЕНИЕ</w:t>
      </w:r>
    </w:p>
    <w:p w:rsidR="00AE3313" w:rsidRDefault="00AE3313" w:rsidP="00AE3313">
      <w:pPr>
        <w:autoSpaceDE w:val="0"/>
        <w:autoSpaceDN w:val="0"/>
        <w:jc w:val="center"/>
        <w:rPr>
          <w:sz w:val="28"/>
          <w:szCs w:val="28"/>
        </w:rPr>
      </w:pPr>
      <w:r>
        <w:rPr>
          <w:bCs/>
          <w:sz w:val="28"/>
          <w:szCs w:val="28"/>
        </w:rPr>
        <w:t xml:space="preserve"> </w:t>
      </w:r>
      <w:proofErr w:type="gramStart"/>
      <w:r>
        <w:rPr>
          <w:bCs/>
          <w:sz w:val="28"/>
          <w:szCs w:val="28"/>
        </w:rPr>
        <w:t>о внесении изменений в разрешение на строительство</w:t>
      </w:r>
      <w:r>
        <w:rPr>
          <w:sz w:val="28"/>
          <w:szCs w:val="28"/>
        </w:rPr>
        <w:t xml:space="preserve"> </w:t>
      </w:r>
      <w:r>
        <w:rPr>
          <w:bCs/>
          <w:sz w:val="28"/>
          <w:szCs w:val="28"/>
        </w:rPr>
        <w:t>в связи с необходимостью</w:t>
      </w:r>
      <w:proofErr w:type="gramEnd"/>
      <w:r>
        <w:rPr>
          <w:bCs/>
          <w:sz w:val="28"/>
          <w:szCs w:val="28"/>
        </w:rPr>
        <w:t xml:space="preserve"> продления срока действия разрешения на строительство</w:t>
      </w:r>
    </w:p>
    <w:p w:rsidR="00AE3313" w:rsidRDefault="00AE3313" w:rsidP="00AE3313">
      <w:pPr>
        <w:tabs>
          <w:tab w:val="left" w:pos="142"/>
          <w:tab w:val="left" w:pos="284"/>
        </w:tabs>
        <w:jc w:val="right"/>
        <w:rPr>
          <w:bCs/>
          <w:sz w:val="18"/>
          <w:szCs w:val="18"/>
        </w:rPr>
      </w:pPr>
    </w:p>
    <w:p w:rsidR="00AE3313" w:rsidRDefault="00AE3313" w:rsidP="00AE3313">
      <w:pPr>
        <w:autoSpaceDE w:val="0"/>
        <w:autoSpaceDN w:val="0"/>
        <w:jc w:val="right"/>
        <w:rPr>
          <w:sz w:val="28"/>
          <w:szCs w:val="28"/>
        </w:rPr>
      </w:pPr>
      <w:r>
        <w:rPr>
          <w:sz w:val="28"/>
          <w:szCs w:val="28"/>
        </w:rPr>
        <w:t>"__" __________ 20___ г.</w:t>
      </w:r>
    </w:p>
    <w:p w:rsidR="00AE3313" w:rsidRDefault="00AE3313" w:rsidP="00AE3313">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AE3313" w:rsidTr="00AE3313">
        <w:trPr>
          <w:trHeight w:val="165"/>
        </w:trPr>
        <w:tc>
          <w:tcPr>
            <w:tcW w:w="9739" w:type="dxa"/>
            <w:tcBorders>
              <w:top w:val="nil"/>
              <w:left w:val="nil"/>
              <w:bottom w:val="single" w:sz="4" w:space="0" w:color="auto"/>
              <w:right w:val="nil"/>
            </w:tcBorders>
          </w:tcPr>
          <w:p w:rsidR="00AE3313" w:rsidRDefault="00AE3313">
            <w:pPr>
              <w:autoSpaceDE w:val="0"/>
              <w:autoSpaceDN w:val="0"/>
              <w:jc w:val="right"/>
              <w:rPr>
                <w:szCs w:val="24"/>
              </w:rPr>
            </w:pPr>
          </w:p>
        </w:tc>
      </w:tr>
      <w:tr w:rsidR="00AE3313" w:rsidTr="00AE3313">
        <w:trPr>
          <w:trHeight w:val="126"/>
        </w:trPr>
        <w:tc>
          <w:tcPr>
            <w:tcW w:w="9739" w:type="dxa"/>
            <w:tcBorders>
              <w:top w:val="single" w:sz="4" w:space="0" w:color="auto"/>
              <w:left w:val="nil"/>
              <w:bottom w:val="single" w:sz="4" w:space="0" w:color="auto"/>
              <w:right w:val="nil"/>
            </w:tcBorders>
          </w:tcPr>
          <w:p w:rsidR="00AE3313" w:rsidRDefault="00AE3313">
            <w:pPr>
              <w:autoSpaceDE w:val="0"/>
              <w:autoSpaceDN w:val="0"/>
              <w:jc w:val="right"/>
              <w:rPr>
                <w:szCs w:val="24"/>
              </w:rPr>
            </w:pPr>
          </w:p>
        </w:tc>
      </w:tr>
      <w:tr w:rsidR="00AE3313" w:rsidTr="00AE3313">
        <w:trPr>
          <w:trHeight w:val="135"/>
        </w:trPr>
        <w:tc>
          <w:tcPr>
            <w:tcW w:w="9739" w:type="dxa"/>
            <w:tcBorders>
              <w:top w:val="single" w:sz="4" w:space="0" w:color="auto"/>
              <w:left w:val="nil"/>
              <w:bottom w:val="nil"/>
              <w:right w:val="nil"/>
            </w:tcBorders>
          </w:tcPr>
          <w:p w:rsidR="00AE3313" w:rsidRDefault="00AE3313">
            <w:pPr>
              <w:autoSpaceDE w:val="0"/>
              <w:autoSpaceDN w:val="0"/>
              <w:jc w:val="center"/>
              <w:rPr>
                <w:sz w:val="20"/>
              </w:rPr>
            </w:pPr>
            <w:r>
              <w:rPr>
                <w:sz w:val="20"/>
              </w:rPr>
              <w:t>(наименование уполномоченного на выдачу разрешений на строительство органа местного самоуправления)</w:t>
            </w:r>
          </w:p>
          <w:p w:rsidR="00AE3313" w:rsidRDefault="00AE3313">
            <w:pPr>
              <w:autoSpaceDE w:val="0"/>
              <w:autoSpaceDN w:val="0"/>
              <w:jc w:val="center"/>
              <w:rPr>
                <w:sz w:val="18"/>
                <w:szCs w:val="18"/>
              </w:rPr>
            </w:pPr>
          </w:p>
        </w:tc>
      </w:tr>
    </w:tbl>
    <w:p w:rsidR="00AE3313" w:rsidRDefault="00AE3313" w:rsidP="00AE3313">
      <w:pPr>
        <w:autoSpaceDE w:val="0"/>
        <w:autoSpaceDN w:val="0"/>
        <w:adjustRightInd w:val="0"/>
        <w:ind w:firstLine="708"/>
        <w:jc w:val="both"/>
        <w:rPr>
          <w:rFonts w:eastAsia="Calibri"/>
          <w:bCs/>
          <w:sz w:val="28"/>
          <w:szCs w:val="28"/>
          <w:lang w:eastAsia="en-US"/>
        </w:rPr>
      </w:pPr>
      <w:r>
        <w:rPr>
          <w:rFonts w:eastAsia="Calibri"/>
          <w:bCs/>
          <w:sz w:val="28"/>
          <w:szCs w:val="28"/>
          <w:lang w:eastAsia="en-US"/>
        </w:rPr>
        <w:t xml:space="preserve">В соответствии со статьей 51 Градостроительного кодекса Российской Федерации прошу внести изменения </w:t>
      </w:r>
      <w:proofErr w:type="gramStart"/>
      <w:r>
        <w:rPr>
          <w:rFonts w:eastAsia="Calibri"/>
          <w:bCs/>
          <w:sz w:val="28"/>
          <w:szCs w:val="28"/>
          <w:lang w:eastAsia="en-US"/>
        </w:rPr>
        <w:t>в разрешение на строительство в связи с необходимостью продления срока действия разрешения на строительство</w:t>
      </w:r>
      <w:proofErr w:type="gramEnd"/>
      <w:r>
        <w:rPr>
          <w:rFonts w:eastAsia="Calibri"/>
          <w:bCs/>
          <w:sz w:val="28"/>
          <w:szCs w:val="28"/>
          <w:lang w:eastAsia="en-US"/>
        </w:rPr>
        <w:t xml:space="preserve"> на  ____________ месяца (-ев).</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493"/>
        <w:gridCol w:w="3406"/>
      </w:tblGrid>
      <w:tr w:rsidR="00AE3313" w:rsidTr="00AE3313">
        <w:trPr>
          <w:trHeight w:val="540"/>
        </w:trPr>
        <w:tc>
          <w:tcPr>
            <w:tcW w:w="9747" w:type="dxa"/>
            <w:gridSpan w:val="3"/>
            <w:tcBorders>
              <w:top w:val="nil"/>
              <w:left w:val="nil"/>
              <w:bottom w:val="single" w:sz="4" w:space="0" w:color="auto"/>
              <w:right w:val="nil"/>
            </w:tcBorders>
            <w:hideMark/>
          </w:tcPr>
          <w:p w:rsidR="00AE3313" w:rsidRDefault="00AE3313">
            <w:pPr>
              <w:ind w:left="-107"/>
              <w:contextualSpacing/>
              <w:jc w:val="center"/>
              <w:rPr>
                <w:rFonts w:eastAsia="Calibri"/>
                <w:sz w:val="28"/>
                <w:szCs w:val="28"/>
                <w:lang w:eastAsia="en-US"/>
              </w:rPr>
            </w:pPr>
            <w:r>
              <w:rPr>
                <w:rFonts w:eastAsia="Calibri"/>
                <w:sz w:val="28"/>
                <w:szCs w:val="28"/>
                <w:lang w:eastAsia="en-US"/>
              </w:rPr>
              <w:t>1. Сведения о застройщике</w:t>
            </w:r>
          </w:p>
        </w:tc>
      </w:tr>
      <w:tr w:rsidR="00AE3313" w:rsidTr="00AE3313">
        <w:trPr>
          <w:trHeight w:val="60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Сведения о физическом лице, в случае если застройщиком является физическое лицо:</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428"/>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1.1.1.</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Фамилия, имя, отчество (при наличии)</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753"/>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1.1.2.</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 xml:space="preserve">Реквизиты документа, удостоверяющего личность </w:t>
            </w:r>
            <w:r>
              <w:rPr>
                <w:sz w:val="22"/>
                <w:szCs w:val="22"/>
              </w:rPr>
              <w:t>(не указываются в случае, если застройщик является индивидуальным предпринимателем)</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66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1.1.3.</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Основной государственный регистрационный номер индивидуального предпринимателя</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279"/>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Сведения о юридическом лице:</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17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1.2.1.</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Полное наименование</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637"/>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1.2.2.</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Основной государственный регистрационный номер</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581"/>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1.2.3.</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Идентификационный номер налогоплательщика – юридического лица</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bl>
    <w:p w:rsidR="00AE3313" w:rsidRDefault="00AE3313" w:rsidP="00AE3313">
      <w:pPr>
        <w:jc w:val="center"/>
        <w:rPr>
          <w:rFonts w:eastAsia="Calibri"/>
          <w:sz w:val="28"/>
          <w:szCs w:val="28"/>
          <w:lang w:eastAsia="en-US"/>
        </w:rPr>
      </w:pPr>
    </w:p>
    <w:p w:rsidR="00AE3313" w:rsidRDefault="00AE3313" w:rsidP="00AE3313">
      <w:pPr>
        <w:jc w:val="center"/>
        <w:rPr>
          <w:rFonts w:eastAsia="Calibri"/>
          <w:sz w:val="28"/>
          <w:szCs w:val="28"/>
          <w:lang w:eastAsia="en-US"/>
        </w:rPr>
      </w:pPr>
    </w:p>
    <w:p w:rsidR="00AE3313" w:rsidRDefault="00AE3313" w:rsidP="00AE3313">
      <w:pPr>
        <w:jc w:val="center"/>
        <w:rPr>
          <w:rFonts w:eastAsia="Calibri"/>
          <w:sz w:val="28"/>
          <w:szCs w:val="28"/>
          <w:lang w:eastAsia="en-US"/>
        </w:rPr>
      </w:pPr>
    </w:p>
    <w:p w:rsidR="00AE3313" w:rsidRDefault="00AE3313" w:rsidP="00AE3313">
      <w:pPr>
        <w:jc w:val="center"/>
        <w:rPr>
          <w:rFonts w:eastAsia="Calibri"/>
          <w:sz w:val="28"/>
          <w:szCs w:val="28"/>
          <w:lang w:eastAsia="en-US"/>
        </w:rPr>
      </w:pPr>
      <w:r>
        <w:rPr>
          <w:rFonts w:eastAsia="Calibri"/>
          <w:sz w:val="28"/>
          <w:szCs w:val="28"/>
          <w:lang w:eastAsia="en-US"/>
        </w:rPr>
        <w:lastRenderedPageBreak/>
        <w:t>2. Сведения о разрешении на строительство</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493"/>
        <w:gridCol w:w="1843"/>
        <w:gridCol w:w="1563"/>
      </w:tblGrid>
      <w:tr w:rsidR="00AE3313" w:rsidTr="00AE3313">
        <w:trPr>
          <w:trHeight w:val="622"/>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Орган, выдавший разрешение на строительство</w:t>
            </w:r>
          </w:p>
        </w:tc>
        <w:tc>
          <w:tcPr>
            <w:tcW w:w="1842"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Номер документа</w:t>
            </w:r>
          </w:p>
        </w:tc>
        <w:tc>
          <w:tcPr>
            <w:tcW w:w="1563"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Дата документа</w:t>
            </w:r>
          </w:p>
        </w:tc>
      </w:tr>
      <w:tr w:rsidR="00AE3313" w:rsidTr="00AE3313">
        <w:trPr>
          <w:trHeight w:val="1093"/>
        </w:trPr>
        <w:tc>
          <w:tcPr>
            <w:tcW w:w="851"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c>
          <w:tcPr>
            <w:tcW w:w="5491"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c>
          <w:tcPr>
            <w:tcW w:w="1842"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c>
          <w:tcPr>
            <w:tcW w:w="1563"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Cs w:val="24"/>
                <w:lang w:eastAsia="en-US"/>
              </w:rPr>
            </w:pPr>
          </w:p>
        </w:tc>
      </w:tr>
    </w:tbl>
    <w:p w:rsidR="00AE3313" w:rsidRDefault="00AE3313" w:rsidP="00AE3313">
      <w:pPr>
        <w:tabs>
          <w:tab w:val="left" w:pos="142"/>
          <w:tab w:val="left" w:pos="284"/>
        </w:tabs>
        <w:jc w:val="right"/>
        <w:rPr>
          <w:bCs/>
          <w:sz w:val="28"/>
          <w:szCs w:val="28"/>
        </w:rPr>
      </w:pPr>
    </w:p>
    <w:p w:rsidR="00AE3313" w:rsidRDefault="00AE3313" w:rsidP="00AE3313">
      <w:pPr>
        <w:rPr>
          <w:sz w:val="28"/>
          <w:szCs w:val="28"/>
        </w:rPr>
      </w:pPr>
      <w:r>
        <w:rPr>
          <w:sz w:val="28"/>
          <w:szCs w:val="28"/>
        </w:rPr>
        <w:t>Приложение:_________________________________________________________</w:t>
      </w:r>
    </w:p>
    <w:p w:rsidR="00AE3313" w:rsidRDefault="00AE3313" w:rsidP="00AE3313">
      <w:pPr>
        <w:rPr>
          <w:sz w:val="28"/>
          <w:szCs w:val="28"/>
        </w:rPr>
      </w:pPr>
      <w:r>
        <w:rPr>
          <w:sz w:val="28"/>
          <w:szCs w:val="28"/>
        </w:rPr>
        <w:t>____________________________________________________________________</w:t>
      </w:r>
    </w:p>
    <w:p w:rsidR="00AE3313" w:rsidRDefault="00AE3313" w:rsidP="00AE3313">
      <w:pPr>
        <w:rPr>
          <w:sz w:val="28"/>
          <w:szCs w:val="28"/>
        </w:rPr>
      </w:pPr>
      <w:r>
        <w:rPr>
          <w:sz w:val="28"/>
          <w:szCs w:val="28"/>
        </w:rPr>
        <w:t>Номер телефона и адрес электронной почты для связи: _____________________</w:t>
      </w:r>
    </w:p>
    <w:p w:rsidR="00AE3313" w:rsidRDefault="00AE3313" w:rsidP="00AE3313">
      <w:pPr>
        <w:rPr>
          <w:sz w:val="28"/>
          <w:szCs w:val="28"/>
        </w:rPr>
      </w:pPr>
      <w:r>
        <w:rPr>
          <w:sz w:val="28"/>
          <w:szCs w:val="28"/>
        </w:rPr>
        <w:t>____________________________________________________________________</w:t>
      </w:r>
    </w:p>
    <w:p w:rsidR="00AE3313" w:rsidRDefault="00AE3313" w:rsidP="00AE3313">
      <w:pPr>
        <w:rPr>
          <w:sz w:val="28"/>
          <w:szCs w:val="28"/>
        </w:rPr>
      </w:pPr>
      <w:r>
        <w:rPr>
          <w:sz w:val="28"/>
          <w:szCs w:val="28"/>
        </w:rPr>
        <w:t>Результат предоставления услуги прошу:</w:t>
      </w:r>
    </w:p>
    <w:tbl>
      <w:tblPr>
        <w:tblpPr w:leftFromText="180" w:rightFromText="180" w:vertAnchor="text" w:tblpY="1"/>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6"/>
        <w:gridCol w:w="1134"/>
      </w:tblGrid>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i/>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sz w:val="28"/>
                <w:szCs w:val="28"/>
              </w:rPr>
            </w:pPr>
            <w:r>
              <w:rPr>
                <w:sz w:val="28"/>
                <w:szCs w:val="28"/>
              </w:rPr>
              <w:t xml:space="preserve">направить </w:t>
            </w:r>
            <w:r>
              <w:rPr>
                <w:bCs/>
                <w:sz w:val="28"/>
                <w:szCs w:val="28"/>
              </w:rPr>
              <w:t>на бумажном носителе</w:t>
            </w:r>
            <w:r>
              <w:rPr>
                <w:sz w:val="28"/>
                <w:szCs w:val="28"/>
              </w:rPr>
              <w:t xml:space="preserve"> на почтовый  адрес: ______________________________________________________________________________________________________________________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9747" w:type="dxa"/>
            <w:gridSpan w:val="2"/>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ind w:right="255"/>
              <w:jc w:val="center"/>
              <w:rPr>
                <w:sz w:val="20"/>
              </w:rPr>
            </w:pPr>
            <w:r>
              <w:rPr>
                <w:sz w:val="20"/>
              </w:rPr>
              <w:t>Указывается один из перечисленных способов</w:t>
            </w:r>
          </w:p>
        </w:tc>
      </w:tr>
      <w:tr w:rsidR="00AE3313" w:rsidTr="00AE3313">
        <w:tc>
          <w:tcPr>
            <w:tcW w:w="9747" w:type="dxa"/>
            <w:gridSpan w:val="2"/>
            <w:tcBorders>
              <w:top w:val="single" w:sz="4" w:space="0" w:color="auto"/>
              <w:left w:val="nil"/>
              <w:bottom w:val="nil"/>
              <w:right w:val="nil"/>
            </w:tcBorders>
            <w:hideMark/>
          </w:tcPr>
          <w:p w:rsidR="00AE3313" w:rsidRDefault="00AE3313">
            <w:pPr>
              <w:autoSpaceDE w:val="0"/>
              <w:autoSpaceDN w:val="0"/>
              <w:ind w:left="-70" w:right="-114"/>
              <w:jc w:val="both"/>
              <w:rPr>
                <w:szCs w:val="24"/>
              </w:rPr>
            </w:pPr>
            <w:proofErr w:type="gramStart"/>
            <w:r>
              <w:rPr>
                <w:bCs/>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Pr>
                <w:bCs/>
              </w:rPr>
              <w:t xml:space="preserve"> муниципальной услуги.</w:t>
            </w:r>
          </w:p>
        </w:tc>
      </w:tr>
    </w:tbl>
    <w:p w:rsidR="00AE3313" w:rsidRDefault="00AE3313" w:rsidP="00AE3313">
      <w:pPr>
        <w:rPr>
          <w:vanish/>
          <w:szCs w:val="24"/>
        </w:rPr>
      </w:pPr>
    </w:p>
    <w:tbl>
      <w:tblPr>
        <w:tblW w:w="9923" w:type="dxa"/>
        <w:tblCellMar>
          <w:left w:w="28" w:type="dxa"/>
          <w:right w:w="28" w:type="dxa"/>
        </w:tblCellMar>
        <w:tblLook w:val="04A0" w:firstRow="1" w:lastRow="0" w:firstColumn="1" w:lastColumn="0" w:noHBand="0" w:noVBand="1"/>
      </w:tblPr>
      <w:tblGrid>
        <w:gridCol w:w="3119"/>
        <w:gridCol w:w="425"/>
        <w:gridCol w:w="2127"/>
        <w:gridCol w:w="283"/>
        <w:gridCol w:w="3969"/>
      </w:tblGrid>
      <w:tr w:rsidR="00AE3313" w:rsidTr="00AE3313">
        <w:trPr>
          <w:trHeight w:val="709"/>
        </w:trPr>
        <w:tc>
          <w:tcPr>
            <w:tcW w:w="3119" w:type="dxa"/>
            <w:vAlign w:val="bottom"/>
          </w:tcPr>
          <w:p w:rsidR="00AE3313" w:rsidRDefault="00AE3313">
            <w:pPr>
              <w:jc w:val="center"/>
              <w:rPr>
                <w:szCs w:val="24"/>
              </w:rPr>
            </w:pPr>
          </w:p>
        </w:tc>
        <w:tc>
          <w:tcPr>
            <w:tcW w:w="425" w:type="dxa"/>
            <w:vAlign w:val="bottom"/>
          </w:tcPr>
          <w:p w:rsidR="00AE3313" w:rsidRDefault="00AE3313">
            <w:pPr>
              <w:rPr>
                <w:szCs w:val="24"/>
              </w:rPr>
            </w:pPr>
          </w:p>
        </w:tc>
        <w:tc>
          <w:tcPr>
            <w:tcW w:w="2127" w:type="dxa"/>
            <w:tcBorders>
              <w:top w:val="nil"/>
              <w:left w:val="nil"/>
              <w:bottom w:val="single" w:sz="4" w:space="0" w:color="auto"/>
              <w:right w:val="nil"/>
            </w:tcBorders>
            <w:vAlign w:val="bottom"/>
          </w:tcPr>
          <w:p w:rsidR="00AE3313" w:rsidRDefault="00AE3313">
            <w:pPr>
              <w:jc w:val="center"/>
              <w:rPr>
                <w:szCs w:val="24"/>
              </w:rPr>
            </w:pPr>
          </w:p>
        </w:tc>
        <w:tc>
          <w:tcPr>
            <w:tcW w:w="283" w:type="dxa"/>
            <w:vAlign w:val="bottom"/>
          </w:tcPr>
          <w:p w:rsidR="00AE3313" w:rsidRDefault="00AE3313">
            <w:pPr>
              <w:rPr>
                <w:szCs w:val="24"/>
              </w:rPr>
            </w:pPr>
          </w:p>
        </w:tc>
        <w:tc>
          <w:tcPr>
            <w:tcW w:w="3969" w:type="dxa"/>
            <w:tcBorders>
              <w:top w:val="nil"/>
              <w:left w:val="nil"/>
              <w:bottom w:val="single" w:sz="4" w:space="0" w:color="auto"/>
              <w:right w:val="nil"/>
            </w:tcBorders>
            <w:vAlign w:val="bottom"/>
          </w:tcPr>
          <w:p w:rsidR="00AE3313" w:rsidRDefault="00AE3313">
            <w:pPr>
              <w:jc w:val="center"/>
              <w:rPr>
                <w:szCs w:val="24"/>
              </w:rPr>
            </w:pPr>
          </w:p>
        </w:tc>
      </w:tr>
      <w:tr w:rsidR="00AE3313" w:rsidTr="00AE3313">
        <w:trPr>
          <w:trHeight w:val="709"/>
        </w:trPr>
        <w:tc>
          <w:tcPr>
            <w:tcW w:w="3119" w:type="dxa"/>
          </w:tcPr>
          <w:p w:rsidR="00AE3313" w:rsidRDefault="00AE3313">
            <w:pPr>
              <w:jc w:val="center"/>
              <w:rPr>
                <w:sz w:val="16"/>
                <w:szCs w:val="16"/>
              </w:rPr>
            </w:pPr>
          </w:p>
        </w:tc>
        <w:tc>
          <w:tcPr>
            <w:tcW w:w="425" w:type="dxa"/>
          </w:tcPr>
          <w:p w:rsidR="00AE3313" w:rsidRDefault="00AE3313">
            <w:pPr>
              <w:rPr>
                <w:sz w:val="16"/>
                <w:szCs w:val="16"/>
              </w:rPr>
            </w:pPr>
          </w:p>
        </w:tc>
        <w:tc>
          <w:tcPr>
            <w:tcW w:w="2127" w:type="dxa"/>
            <w:hideMark/>
          </w:tcPr>
          <w:p w:rsidR="00AE3313" w:rsidRDefault="00AE3313">
            <w:pPr>
              <w:jc w:val="center"/>
              <w:rPr>
                <w:sz w:val="20"/>
              </w:rPr>
            </w:pPr>
            <w:r>
              <w:rPr>
                <w:sz w:val="20"/>
              </w:rPr>
              <w:t>(подпись)</w:t>
            </w:r>
          </w:p>
        </w:tc>
        <w:tc>
          <w:tcPr>
            <w:tcW w:w="283" w:type="dxa"/>
          </w:tcPr>
          <w:p w:rsidR="00AE3313" w:rsidRDefault="00AE3313">
            <w:pPr>
              <w:rPr>
                <w:sz w:val="16"/>
                <w:szCs w:val="16"/>
              </w:rPr>
            </w:pPr>
          </w:p>
        </w:tc>
        <w:tc>
          <w:tcPr>
            <w:tcW w:w="3969" w:type="dxa"/>
            <w:hideMark/>
          </w:tcPr>
          <w:p w:rsidR="00AE3313" w:rsidRDefault="00AE3313">
            <w:pPr>
              <w:jc w:val="center"/>
              <w:rPr>
                <w:sz w:val="20"/>
              </w:rPr>
            </w:pPr>
            <w:proofErr w:type="gramStart"/>
            <w:r>
              <w:rPr>
                <w:sz w:val="20"/>
              </w:rPr>
              <w:t>(фамилия, имя, отчество (при наличии)</w:t>
            </w:r>
            <w:proofErr w:type="gramEnd"/>
          </w:p>
        </w:tc>
      </w:tr>
    </w:tbl>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AE3313" w:rsidTr="00AE3313">
        <w:trPr>
          <w:trHeight w:val="1159"/>
        </w:trPr>
        <w:tc>
          <w:tcPr>
            <w:tcW w:w="5070" w:type="dxa"/>
            <w:hideMark/>
          </w:tcPr>
          <w:p w:rsidR="00AE3313" w:rsidRDefault="00AE3313">
            <w:pPr>
              <w:autoSpaceDE w:val="0"/>
              <w:autoSpaceDN w:val="0"/>
              <w:adjustRightInd w:val="0"/>
              <w:jc w:val="center"/>
              <w:outlineLvl w:val="1"/>
              <w:rPr>
                <w:sz w:val="28"/>
                <w:szCs w:val="28"/>
              </w:rPr>
            </w:pPr>
            <w:r>
              <w:rPr>
                <w:sz w:val="28"/>
                <w:szCs w:val="28"/>
              </w:rPr>
              <w:lastRenderedPageBreak/>
              <w:t>Приложение № 5                                                                                        к административному регламенту</w:t>
            </w:r>
          </w:p>
          <w:p w:rsidR="00AE3313" w:rsidRDefault="00AE3313">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AE3313" w:rsidRDefault="00AE3313">
            <w:pPr>
              <w:autoSpaceDE w:val="0"/>
              <w:autoSpaceDN w:val="0"/>
              <w:adjustRightInd w:val="0"/>
              <w:jc w:val="center"/>
              <w:outlineLvl w:val="0"/>
              <w:rPr>
                <w:sz w:val="28"/>
                <w:szCs w:val="28"/>
              </w:rPr>
            </w:pPr>
            <w:r>
              <w:rPr>
                <w:bCs/>
                <w:sz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tc>
      </w:tr>
    </w:tbl>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autoSpaceDE w:val="0"/>
        <w:autoSpaceDN w:val="0"/>
        <w:spacing w:before="240"/>
        <w:ind w:left="5670"/>
        <w:jc w:val="right"/>
        <w:rPr>
          <w:sz w:val="28"/>
          <w:szCs w:val="28"/>
        </w:rPr>
      </w:pPr>
      <w:r>
        <w:rPr>
          <w:sz w:val="28"/>
          <w:szCs w:val="28"/>
        </w:rPr>
        <w:t>ФОРМА</w:t>
      </w:r>
    </w:p>
    <w:p w:rsidR="00AE3313" w:rsidRDefault="00AE3313" w:rsidP="00AE3313">
      <w:pPr>
        <w:tabs>
          <w:tab w:val="left" w:pos="142"/>
          <w:tab w:val="left" w:pos="284"/>
        </w:tabs>
        <w:jc w:val="right"/>
        <w:rPr>
          <w:bCs/>
          <w:sz w:val="28"/>
          <w:szCs w:val="28"/>
        </w:rPr>
      </w:pPr>
    </w:p>
    <w:p w:rsidR="00AE3313" w:rsidRDefault="00AE3313" w:rsidP="00AE3313">
      <w:pPr>
        <w:autoSpaceDE w:val="0"/>
        <w:autoSpaceDN w:val="0"/>
        <w:jc w:val="center"/>
        <w:rPr>
          <w:sz w:val="28"/>
          <w:szCs w:val="28"/>
        </w:rPr>
      </w:pPr>
      <w:r>
        <w:rPr>
          <w:sz w:val="28"/>
          <w:szCs w:val="28"/>
        </w:rPr>
        <w:t>ЗАЯВЛЕНИЕ</w:t>
      </w:r>
    </w:p>
    <w:p w:rsidR="00AE3313" w:rsidRDefault="00AE3313" w:rsidP="00AE3313">
      <w:pPr>
        <w:autoSpaceDE w:val="0"/>
        <w:autoSpaceDN w:val="0"/>
        <w:jc w:val="center"/>
        <w:rPr>
          <w:sz w:val="28"/>
          <w:szCs w:val="28"/>
        </w:rPr>
      </w:pPr>
      <w:r>
        <w:rPr>
          <w:sz w:val="28"/>
          <w:szCs w:val="28"/>
        </w:rPr>
        <w:t>о внесении изменений в разрешение на строительство</w:t>
      </w:r>
    </w:p>
    <w:p w:rsidR="00AE3313" w:rsidRDefault="00AE3313" w:rsidP="00AE3313">
      <w:pPr>
        <w:tabs>
          <w:tab w:val="left" w:pos="142"/>
          <w:tab w:val="left" w:pos="284"/>
        </w:tabs>
        <w:jc w:val="right"/>
        <w:rPr>
          <w:bCs/>
          <w:sz w:val="28"/>
          <w:szCs w:val="28"/>
        </w:rPr>
      </w:pPr>
    </w:p>
    <w:p w:rsidR="00AE3313" w:rsidRDefault="00AE3313" w:rsidP="00AE3313">
      <w:pPr>
        <w:autoSpaceDE w:val="0"/>
        <w:autoSpaceDN w:val="0"/>
        <w:jc w:val="right"/>
        <w:rPr>
          <w:sz w:val="28"/>
          <w:szCs w:val="28"/>
        </w:rPr>
      </w:pPr>
      <w:r>
        <w:rPr>
          <w:sz w:val="28"/>
          <w:szCs w:val="28"/>
        </w:rPr>
        <w:t>"__" __________ 20___ г.</w:t>
      </w:r>
    </w:p>
    <w:p w:rsidR="00AE3313" w:rsidRDefault="00AE3313" w:rsidP="00AE3313">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AE3313" w:rsidTr="00AE3313">
        <w:trPr>
          <w:trHeight w:val="165"/>
        </w:trPr>
        <w:tc>
          <w:tcPr>
            <w:tcW w:w="9739" w:type="dxa"/>
            <w:tcBorders>
              <w:top w:val="nil"/>
              <w:left w:val="nil"/>
              <w:bottom w:val="single" w:sz="4" w:space="0" w:color="auto"/>
              <w:right w:val="nil"/>
            </w:tcBorders>
          </w:tcPr>
          <w:p w:rsidR="00AE3313" w:rsidRDefault="00AE3313">
            <w:pPr>
              <w:autoSpaceDE w:val="0"/>
              <w:autoSpaceDN w:val="0"/>
              <w:jc w:val="right"/>
              <w:rPr>
                <w:szCs w:val="24"/>
              </w:rPr>
            </w:pPr>
          </w:p>
        </w:tc>
      </w:tr>
      <w:tr w:rsidR="00AE3313" w:rsidTr="00AE3313">
        <w:trPr>
          <w:trHeight w:val="126"/>
        </w:trPr>
        <w:tc>
          <w:tcPr>
            <w:tcW w:w="9739" w:type="dxa"/>
            <w:tcBorders>
              <w:top w:val="single" w:sz="4" w:space="0" w:color="auto"/>
              <w:left w:val="nil"/>
              <w:bottom w:val="single" w:sz="4" w:space="0" w:color="auto"/>
              <w:right w:val="nil"/>
            </w:tcBorders>
          </w:tcPr>
          <w:p w:rsidR="00AE3313" w:rsidRDefault="00AE3313">
            <w:pPr>
              <w:autoSpaceDE w:val="0"/>
              <w:autoSpaceDN w:val="0"/>
              <w:jc w:val="right"/>
              <w:rPr>
                <w:szCs w:val="24"/>
              </w:rPr>
            </w:pPr>
          </w:p>
        </w:tc>
      </w:tr>
      <w:tr w:rsidR="00AE3313" w:rsidTr="00AE3313">
        <w:trPr>
          <w:trHeight w:val="135"/>
        </w:trPr>
        <w:tc>
          <w:tcPr>
            <w:tcW w:w="9739" w:type="dxa"/>
            <w:tcBorders>
              <w:top w:val="single" w:sz="4" w:space="0" w:color="auto"/>
              <w:left w:val="nil"/>
              <w:bottom w:val="nil"/>
              <w:right w:val="nil"/>
            </w:tcBorders>
          </w:tcPr>
          <w:p w:rsidR="00AE3313" w:rsidRDefault="00AE3313">
            <w:pPr>
              <w:autoSpaceDE w:val="0"/>
              <w:autoSpaceDN w:val="0"/>
              <w:jc w:val="center"/>
              <w:rPr>
                <w:sz w:val="20"/>
              </w:rPr>
            </w:pPr>
            <w:r>
              <w:rPr>
                <w:sz w:val="20"/>
              </w:rPr>
              <w:t>(наименование уполномоченного на выдачу разрешений на строительство органа местного самоуправления)</w:t>
            </w:r>
          </w:p>
          <w:p w:rsidR="00AE3313" w:rsidRDefault="00AE3313">
            <w:pPr>
              <w:autoSpaceDE w:val="0"/>
              <w:autoSpaceDN w:val="0"/>
              <w:jc w:val="center"/>
              <w:rPr>
                <w:sz w:val="18"/>
                <w:szCs w:val="18"/>
              </w:rPr>
            </w:pPr>
          </w:p>
        </w:tc>
      </w:tr>
    </w:tbl>
    <w:p w:rsidR="00AE3313" w:rsidRDefault="00AE3313" w:rsidP="00AE3313">
      <w:pPr>
        <w:autoSpaceDE w:val="0"/>
        <w:autoSpaceDN w:val="0"/>
        <w:adjustRightInd w:val="0"/>
        <w:ind w:firstLine="708"/>
        <w:jc w:val="both"/>
        <w:rPr>
          <w:rFonts w:eastAsia="Calibri"/>
          <w:bCs/>
          <w:lang w:eastAsia="en-US"/>
        </w:rPr>
      </w:pPr>
      <w:r>
        <w:rPr>
          <w:rFonts w:eastAsia="Calibri"/>
          <w:bCs/>
          <w:sz w:val="28"/>
          <w:szCs w:val="28"/>
          <w:lang w:eastAsia="en-US"/>
        </w:rPr>
        <w:t xml:space="preserve">В соответствии со статьей 51 Градостроительного кодекса Российской Федерации прошу внести изменение в разрешение на строительство в связи </w:t>
      </w:r>
      <w:proofErr w:type="gramStart"/>
      <w:r>
        <w:rPr>
          <w:rFonts w:eastAsia="Calibri"/>
          <w:bCs/>
          <w:sz w:val="28"/>
          <w:szCs w:val="28"/>
          <w:lang w:eastAsia="en-US"/>
        </w:rPr>
        <w:t>с</w:t>
      </w:r>
      <w:proofErr w:type="gramEnd"/>
      <w:r>
        <w:rPr>
          <w:rFonts w:eastAsia="Calibri"/>
          <w:bCs/>
          <w:lang w:eastAsia="en-US"/>
        </w:rPr>
        <w:t xml:space="preserve"> ________________________________________________________________________________________________________________________________________________________________</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929"/>
        <w:gridCol w:w="3970"/>
      </w:tblGrid>
      <w:tr w:rsidR="00AE3313" w:rsidTr="00AE3313">
        <w:trPr>
          <w:trHeight w:val="540"/>
        </w:trPr>
        <w:tc>
          <w:tcPr>
            <w:tcW w:w="9747" w:type="dxa"/>
            <w:gridSpan w:val="3"/>
            <w:tcBorders>
              <w:top w:val="nil"/>
              <w:left w:val="nil"/>
              <w:bottom w:val="single" w:sz="4" w:space="0" w:color="auto"/>
              <w:right w:val="nil"/>
            </w:tcBorders>
            <w:hideMark/>
          </w:tcPr>
          <w:p w:rsidR="00AE3313" w:rsidRDefault="00AE3313">
            <w:pPr>
              <w:ind w:left="-107"/>
              <w:contextualSpacing/>
              <w:jc w:val="center"/>
              <w:rPr>
                <w:rFonts w:eastAsia="Calibri"/>
                <w:sz w:val="28"/>
                <w:szCs w:val="28"/>
                <w:lang w:eastAsia="en-US"/>
              </w:rPr>
            </w:pPr>
            <w:r>
              <w:rPr>
                <w:rFonts w:eastAsia="Calibri"/>
                <w:sz w:val="28"/>
                <w:szCs w:val="28"/>
                <w:lang w:eastAsia="en-US"/>
              </w:rPr>
              <w:t>1. Сведения о застройщике</w:t>
            </w:r>
          </w:p>
        </w:tc>
      </w:tr>
      <w:tr w:rsidR="00AE3313" w:rsidTr="00AE3313">
        <w:trPr>
          <w:trHeight w:val="8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Сведения о физическом лице, в случае если застройщиком является физическое лицо:</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428"/>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1.1.1.</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Фамилия, имя, отчество (при наличии)</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p w:rsidR="00AE3313" w:rsidRDefault="00AE3313">
            <w:pPr>
              <w:rPr>
                <w:rFonts w:eastAsia="Calibri"/>
                <w:sz w:val="28"/>
                <w:szCs w:val="28"/>
                <w:lang w:eastAsia="en-US"/>
              </w:rPr>
            </w:pPr>
          </w:p>
        </w:tc>
      </w:tr>
      <w:tr w:rsidR="00AE3313" w:rsidTr="00AE3313">
        <w:trPr>
          <w:trHeight w:val="986"/>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1.1.2.</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 xml:space="preserve">Реквизиты документа, удостоверяющего личность </w:t>
            </w:r>
            <w:r>
              <w:rPr>
                <w:sz w:val="22"/>
                <w:szCs w:val="22"/>
              </w:rPr>
              <w:t>(не указываются в случае, если застройщик является индивидуальным предпринимателем)</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66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1.1.3.</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Основной государственный регистрационный номер индивидуального предпринимателя</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279"/>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Сведения о юридическом лице:</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17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1.2.1.</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Полное наименование</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901"/>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1.2.2.</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Основной государственный регистрационный номер</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581"/>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1.2.3.</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Идентификационный номер налогоплательщика – юридического лица</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bl>
    <w:p w:rsidR="00AE3313" w:rsidRDefault="00AE3313" w:rsidP="00AE3313">
      <w:pPr>
        <w:tabs>
          <w:tab w:val="left" w:pos="142"/>
          <w:tab w:val="left" w:pos="284"/>
        </w:tabs>
        <w:jc w:val="center"/>
        <w:rPr>
          <w:rFonts w:eastAsia="Calibri"/>
          <w:sz w:val="28"/>
          <w:szCs w:val="28"/>
          <w:lang w:eastAsia="en-US"/>
        </w:rPr>
      </w:pPr>
    </w:p>
    <w:p w:rsidR="00AE3313" w:rsidRDefault="00AE3313" w:rsidP="00AE3313">
      <w:pPr>
        <w:tabs>
          <w:tab w:val="left" w:pos="142"/>
          <w:tab w:val="left" w:pos="284"/>
        </w:tabs>
        <w:jc w:val="center"/>
        <w:rPr>
          <w:bCs/>
          <w:sz w:val="28"/>
          <w:szCs w:val="28"/>
        </w:rPr>
      </w:pPr>
      <w:r>
        <w:rPr>
          <w:rFonts w:eastAsia="Calibri"/>
          <w:sz w:val="28"/>
          <w:szCs w:val="28"/>
          <w:lang w:eastAsia="en-US"/>
        </w:rPr>
        <w:t>2. Сведения об объекте</w:t>
      </w:r>
    </w:p>
    <w:tbl>
      <w:tblPr>
        <w:tblpPr w:leftFromText="180" w:rightFromText="180" w:vertAnchor="text" w:horzAnchor="margin" w:tblpY="31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961"/>
        <w:gridCol w:w="3969"/>
      </w:tblGrid>
      <w:tr w:rsidR="00AE3313" w:rsidTr="00AE3313">
        <w:trPr>
          <w:trHeight w:val="1093"/>
        </w:trPr>
        <w:tc>
          <w:tcPr>
            <w:tcW w:w="817"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2.1</w:t>
            </w:r>
          </w:p>
        </w:tc>
        <w:tc>
          <w:tcPr>
            <w:tcW w:w="496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Наименование объекта капитального строительства (этапа) в соответствии с проектной документацией</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1093"/>
        </w:trPr>
        <w:tc>
          <w:tcPr>
            <w:tcW w:w="817"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2.2</w:t>
            </w:r>
          </w:p>
        </w:tc>
        <w:tc>
          <w:tcPr>
            <w:tcW w:w="496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2"/>
                <w:szCs w:val="22"/>
                <w:lang w:eastAsia="en-US"/>
              </w:rPr>
            </w:pPr>
            <w:r>
              <w:rPr>
                <w:rFonts w:eastAsia="Calibri"/>
                <w:sz w:val="28"/>
                <w:szCs w:val="28"/>
                <w:lang w:eastAsia="en-US"/>
              </w:rPr>
              <w:t>Кадастровый номер реконструируемого объекта капитального строительства</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bl>
    <w:p w:rsidR="00AE3313" w:rsidRDefault="00AE3313" w:rsidP="00AE3313">
      <w:pPr>
        <w:ind w:firstLine="709"/>
        <w:jc w:val="center"/>
        <w:rPr>
          <w:rFonts w:eastAsia="Calibri"/>
          <w:sz w:val="28"/>
          <w:szCs w:val="28"/>
          <w:lang w:eastAsia="en-US"/>
        </w:rPr>
      </w:pPr>
    </w:p>
    <w:p w:rsidR="00AE3313" w:rsidRDefault="00AE3313" w:rsidP="00AE3313">
      <w:pPr>
        <w:ind w:firstLine="709"/>
        <w:jc w:val="center"/>
        <w:rPr>
          <w:rFonts w:eastAsia="Calibri"/>
          <w:sz w:val="28"/>
          <w:szCs w:val="28"/>
          <w:lang w:eastAsia="en-US"/>
        </w:rPr>
      </w:pPr>
      <w:r>
        <w:rPr>
          <w:rFonts w:eastAsia="Calibri"/>
          <w:sz w:val="28"/>
          <w:szCs w:val="28"/>
          <w:lang w:eastAsia="en-US"/>
        </w:rPr>
        <w:t>3. Сведения о ранее выданном разрешении на строительство</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929"/>
        <w:gridCol w:w="2128"/>
        <w:gridCol w:w="1843"/>
      </w:tblGrid>
      <w:tr w:rsidR="00AE3313" w:rsidTr="00AE3313">
        <w:trPr>
          <w:trHeight w:val="622"/>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w:t>
            </w:r>
          </w:p>
        </w:tc>
        <w:tc>
          <w:tcPr>
            <w:tcW w:w="4927"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Орган, выдавший разрешение на строительство</w:t>
            </w:r>
          </w:p>
        </w:tc>
        <w:tc>
          <w:tcPr>
            <w:tcW w:w="2127"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Номер документа</w:t>
            </w:r>
          </w:p>
        </w:tc>
        <w:tc>
          <w:tcPr>
            <w:tcW w:w="1842"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Дата документа</w:t>
            </w:r>
          </w:p>
        </w:tc>
      </w:tr>
      <w:tr w:rsidR="00AE3313" w:rsidTr="00AE3313">
        <w:trPr>
          <w:trHeight w:val="751"/>
        </w:trPr>
        <w:tc>
          <w:tcPr>
            <w:tcW w:w="851"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c>
          <w:tcPr>
            <w:tcW w:w="4927"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c>
          <w:tcPr>
            <w:tcW w:w="2127"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c>
          <w:tcPr>
            <w:tcW w:w="1842"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Cs w:val="24"/>
                <w:lang w:eastAsia="en-US"/>
              </w:rPr>
            </w:pPr>
          </w:p>
        </w:tc>
      </w:tr>
    </w:tbl>
    <w:p w:rsidR="00AE3313" w:rsidRDefault="00AE3313" w:rsidP="00AE3313">
      <w:pPr>
        <w:ind w:firstLine="709"/>
        <w:jc w:val="center"/>
        <w:rPr>
          <w:rFonts w:eastAsia="Calibri"/>
          <w:sz w:val="28"/>
          <w:szCs w:val="28"/>
          <w:lang w:eastAsia="en-US"/>
        </w:rPr>
      </w:pPr>
    </w:p>
    <w:p w:rsidR="00AE3313" w:rsidRDefault="00AE3313" w:rsidP="00AE3313">
      <w:pPr>
        <w:ind w:firstLine="709"/>
        <w:jc w:val="center"/>
        <w:rPr>
          <w:sz w:val="28"/>
          <w:szCs w:val="28"/>
        </w:rPr>
      </w:pPr>
      <w:r>
        <w:rPr>
          <w:rFonts w:eastAsia="Calibri"/>
          <w:sz w:val="28"/>
          <w:szCs w:val="28"/>
          <w:lang w:eastAsia="en-US"/>
        </w:rPr>
        <w:t>4. Сведения о земельном участке</w:t>
      </w:r>
    </w:p>
    <w:tbl>
      <w:tblPr>
        <w:tblpPr w:leftFromText="180" w:rightFromText="180" w:vertAnchor="text" w:horzAnchor="margin" w:tblpY="31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961"/>
        <w:gridCol w:w="3969"/>
      </w:tblGrid>
      <w:tr w:rsidR="00AE3313" w:rsidTr="00AE3313">
        <w:trPr>
          <w:trHeight w:val="85"/>
        </w:trPr>
        <w:tc>
          <w:tcPr>
            <w:tcW w:w="817"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3.1</w:t>
            </w:r>
          </w:p>
        </w:tc>
        <w:tc>
          <w:tcPr>
            <w:tcW w:w="496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p w:rsidR="00AE3313" w:rsidRDefault="00AE3313">
            <w:pPr>
              <w:rPr>
                <w:rFonts w:eastAsia="Calibri"/>
                <w:sz w:val="22"/>
                <w:szCs w:val="22"/>
                <w:lang w:eastAsia="en-US"/>
              </w:rPr>
            </w:pPr>
            <w:r>
              <w:rPr>
                <w:rFonts w:eastAsia="Calibri"/>
                <w:sz w:val="22"/>
                <w:szCs w:val="22"/>
                <w:lang w:eastAsia="en-US"/>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396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bl>
    <w:p w:rsidR="00AE3313" w:rsidRDefault="00AE3313" w:rsidP="00AE3313">
      <w:pPr>
        <w:rPr>
          <w:sz w:val="28"/>
          <w:szCs w:val="28"/>
        </w:rPr>
      </w:pPr>
    </w:p>
    <w:p w:rsidR="00AE3313" w:rsidRDefault="00AE3313" w:rsidP="00AE3313">
      <w:pPr>
        <w:rPr>
          <w:sz w:val="28"/>
          <w:szCs w:val="28"/>
        </w:rPr>
      </w:pPr>
      <w:r>
        <w:rPr>
          <w:sz w:val="28"/>
          <w:szCs w:val="28"/>
        </w:rPr>
        <w:t>Приложение:_________________________________________________________</w:t>
      </w:r>
    </w:p>
    <w:p w:rsidR="00AE3313" w:rsidRDefault="00AE3313" w:rsidP="00AE3313">
      <w:pPr>
        <w:rPr>
          <w:sz w:val="28"/>
          <w:szCs w:val="28"/>
        </w:rPr>
      </w:pPr>
      <w:r>
        <w:rPr>
          <w:sz w:val="28"/>
          <w:szCs w:val="28"/>
        </w:rPr>
        <w:t>____________________________________________________________________</w:t>
      </w:r>
    </w:p>
    <w:p w:rsidR="00AE3313" w:rsidRDefault="00AE3313" w:rsidP="00AE3313">
      <w:pPr>
        <w:rPr>
          <w:sz w:val="28"/>
          <w:szCs w:val="28"/>
        </w:rPr>
      </w:pPr>
      <w:r>
        <w:rPr>
          <w:sz w:val="28"/>
          <w:szCs w:val="28"/>
        </w:rPr>
        <w:t>Номер телефона и адрес электронной почты для связи: _____________________</w:t>
      </w:r>
    </w:p>
    <w:p w:rsidR="00AE3313" w:rsidRDefault="00AE3313" w:rsidP="00AE3313">
      <w:pPr>
        <w:rPr>
          <w:sz w:val="28"/>
          <w:szCs w:val="28"/>
        </w:rPr>
      </w:pPr>
      <w:r>
        <w:rPr>
          <w:sz w:val="28"/>
          <w:szCs w:val="28"/>
        </w:rPr>
        <w:t>____________________________________________________________________</w:t>
      </w:r>
    </w:p>
    <w:p w:rsidR="00AE3313" w:rsidRDefault="00AE3313" w:rsidP="00AE3313">
      <w:pPr>
        <w:rPr>
          <w:sz w:val="28"/>
          <w:szCs w:val="28"/>
        </w:rPr>
      </w:pPr>
    </w:p>
    <w:p w:rsidR="00AE3313" w:rsidRDefault="00AE3313" w:rsidP="00AE3313">
      <w:pPr>
        <w:rPr>
          <w:sz w:val="28"/>
          <w:szCs w:val="28"/>
        </w:rPr>
      </w:pPr>
      <w:r>
        <w:rPr>
          <w:sz w:val="28"/>
          <w:szCs w:val="28"/>
        </w:rPr>
        <w:t>Результат предоставления услуги прошу:</w:t>
      </w:r>
    </w:p>
    <w:tbl>
      <w:tblPr>
        <w:tblpPr w:leftFromText="180" w:rightFromText="180" w:vertAnchor="text" w:tblpY="1"/>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6"/>
        <w:gridCol w:w="1134"/>
      </w:tblGrid>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i/>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sz w:val="28"/>
                <w:szCs w:val="28"/>
              </w:rPr>
            </w:pPr>
            <w:r>
              <w:rPr>
                <w:sz w:val="28"/>
                <w:szCs w:val="28"/>
              </w:rPr>
              <w:t xml:space="preserve">направить </w:t>
            </w:r>
            <w:r>
              <w:rPr>
                <w:bCs/>
                <w:sz w:val="28"/>
                <w:szCs w:val="28"/>
              </w:rPr>
              <w:t>на бумажном носителе</w:t>
            </w:r>
            <w:r>
              <w:rPr>
                <w:sz w:val="28"/>
                <w:szCs w:val="28"/>
              </w:rPr>
              <w:t xml:space="preserve"> на почтовый  адрес: </w:t>
            </w:r>
            <w:r>
              <w:rPr>
                <w:sz w:val="28"/>
                <w:szCs w:val="28"/>
              </w:rPr>
              <w:lastRenderedPageBreak/>
              <w:t>______________________________________________________________________________________________________________________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9747" w:type="dxa"/>
            <w:gridSpan w:val="2"/>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ind w:right="255"/>
              <w:jc w:val="center"/>
              <w:rPr>
                <w:sz w:val="20"/>
              </w:rPr>
            </w:pPr>
            <w:r>
              <w:rPr>
                <w:sz w:val="20"/>
              </w:rPr>
              <w:lastRenderedPageBreak/>
              <w:t>Указывается один из перечисленных способов</w:t>
            </w:r>
          </w:p>
        </w:tc>
      </w:tr>
      <w:tr w:rsidR="00AE3313" w:rsidTr="00AE3313">
        <w:tc>
          <w:tcPr>
            <w:tcW w:w="9747" w:type="dxa"/>
            <w:gridSpan w:val="2"/>
            <w:tcBorders>
              <w:top w:val="single" w:sz="4" w:space="0" w:color="auto"/>
              <w:left w:val="nil"/>
              <w:bottom w:val="nil"/>
              <w:right w:val="nil"/>
            </w:tcBorders>
            <w:hideMark/>
          </w:tcPr>
          <w:p w:rsidR="00AE3313" w:rsidRDefault="00AE3313">
            <w:pPr>
              <w:pStyle w:val="10"/>
              <w:autoSpaceDE w:val="0"/>
              <w:autoSpaceDN w:val="0"/>
              <w:adjustRightInd w:val="0"/>
              <w:ind w:left="-70" w:right="-108" w:hanging="28"/>
              <w:rPr>
                <w:rFonts w:ascii="Times New Roman" w:hAnsi="Times New Roman"/>
                <w:b w:val="0"/>
                <w:bCs/>
                <w:sz w:val="24"/>
                <w:szCs w:val="24"/>
              </w:rPr>
            </w:pPr>
            <w:proofErr w:type="gramStart"/>
            <w:r>
              <w:rPr>
                <w:rFonts w:ascii="Times New Roman" w:hAnsi="Times New Roman"/>
                <w:b w:val="0"/>
                <w:bCs/>
                <w:sz w:val="24"/>
                <w:szCs w:val="24"/>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Pr>
                <w:rFonts w:ascii="Times New Roman" w:hAnsi="Times New Roman"/>
                <w:b w:val="0"/>
                <w:bCs/>
                <w:sz w:val="24"/>
                <w:szCs w:val="24"/>
              </w:rPr>
              <w:t xml:space="preserve"> муниципальной услуги.</w:t>
            </w:r>
          </w:p>
        </w:tc>
      </w:tr>
    </w:tbl>
    <w:p w:rsidR="00AE3313" w:rsidRDefault="00AE3313" w:rsidP="00AE3313">
      <w:pPr>
        <w:rPr>
          <w:vanish/>
          <w:szCs w:val="24"/>
        </w:rPr>
      </w:pPr>
    </w:p>
    <w:tbl>
      <w:tblPr>
        <w:tblW w:w="9923" w:type="dxa"/>
        <w:tblCellMar>
          <w:left w:w="28" w:type="dxa"/>
          <w:right w:w="28" w:type="dxa"/>
        </w:tblCellMar>
        <w:tblLook w:val="04A0" w:firstRow="1" w:lastRow="0" w:firstColumn="1" w:lastColumn="0" w:noHBand="0" w:noVBand="1"/>
      </w:tblPr>
      <w:tblGrid>
        <w:gridCol w:w="3119"/>
        <w:gridCol w:w="425"/>
        <w:gridCol w:w="2127"/>
        <w:gridCol w:w="283"/>
        <w:gridCol w:w="3969"/>
      </w:tblGrid>
      <w:tr w:rsidR="00AE3313" w:rsidTr="00AE3313">
        <w:trPr>
          <w:trHeight w:val="709"/>
        </w:trPr>
        <w:tc>
          <w:tcPr>
            <w:tcW w:w="3119" w:type="dxa"/>
            <w:vAlign w:val="bottom"/>
          </w:tcPr>
          <w:p w:rsidR="00AE3313" w:rsidRDefault="00AE3313">
            <w:pPr>
              <w:jc w:val="center"/>
              <w:rPr>
                <w:szCs w:val="24"/>
              </w:rPr>
            </w:pPr>
          </w:p>
        </w:tc>
        <w:tc>
          <w:tcPr>
            <w:tcW w:w="425" w:type="dxa"/>
            <w:vAlign w:val="bottom"/>
          </w:tcPr>
          <w:p w:rsidR="00AE3313" w:rsidRDefault="00AE3313">
            <w:pPr>
              <w:rPr>
                <w:szCs w:val="24"/>
              </w:rPr>
            </w:pPr>
          </w:p>
        </w:tc>
        <w:tc>
          <w:tcPr>
            <w:tcW w:w="2127" w:type="dxa"/>
            <w:tcBorders>
              <w:top w:val="nil"/>
              <w:left w:val="nil"/>
              <w:bottom w:val="single" w:sz="4" w:space="0" w:color="auto"/>
              <w:right w:val="nil"/>
            </w:tcBorders>
            <w:vAlign w:val="bottom"/>
          </w:tcPr>
          <w:p w:rsidR="00AE3313" w:rsidRDefault="00AE3313">
            <w:pPr>
              <w:jc w:val="center"/>
              <w:rPr>
                <w:szCs w:val="24"/>
              </w:rPr>
            </w:pPr>
          </w:p>
        </w:tc>
        <w:tc>
          <w:tcPr>
            <w:tcW w:w="283" w:type="dxa"/>
            <w:vAlign w:val="bottom"/>
          </w:tcPr>
          <w:p w:rsidR="00AE3313" w:rsidRDefault="00AE3313">
            <w:pPr>
              <w:rPr>
                <w:szCs w:val="24"/>
              </w:rPr>
            </w:pPr>
          </w:p>
        </w:tc>
        <w:tc>
          <w:tcPr>
            <w:tcW w:w="3969" w:type="dxa"/>
            <w:tcBorders>
              <w:top w:val="nil"/>
              <w:left w:val="nil"/>
              <w:bottom w:val="single" w:sz="4" w:space="0" w:color="auto"/>
              <w:right w:val="nil"/>
            </w:tcBorders>
            <w:vAlign w:val="bottom"/>
          </w:tcPr>
          <w:p w:rsidR="00AE3313" w:rsidRDefault="00AE3313">
            <w:pPr>
              <w:jc w:val="center"/>
              <w:rPr>
                <w:szCs w:val="24"/>
              </w:rPr>
            </w:pPr>
          </w:p>
        </w:tc>
      </w:tr>
      <w:tr w:rsidR="00AE3313" w:rsidTr="00AE3313">
        <w:trPr>
          <w:trHeight w:val="709"/>
        </w:trPr>
        <w:tc>
          <w:tcPr>
            <w:tcW w:w="3119" w:type="dxa"/>
          </w:tcPr>
          <w:p w:rsidR="00AE3313" w:rsidRDefault="00AE3313">
            <w:pPr>
              <w:jc w:val="center"/>
              <w:rPr>
                <w:sz w:val="16"/>
                <w:szCs w:val="16"/>
              </w:rPr>
            </w:pPr>
          </w:p>
        </w:tc>
        <w:tc>
          <w:tcPr>
            <w:tcW w:w="425" w:type="dxa"/>
          </w:tcPr>
          <w:p w:rsidR="00AE3313" w:rsidRDefault="00AE3313">
            <w:pPr>
              <w:rPr>
                <w:sz w:val="16"/>
                <w:szCs w:val="16"/>
              </w:rPr>
            </w:pPr>
          </w:p>
        </w:tc>
        <w:tc>
          <w:tcPr>
            <w:tcW w:w="2127" w:type="dxa"/>
            <w:hideMark/>
          </w:tcPr>
          <w:p w:rsidR="00AE3313" w:rsidRDefault="00AE3313">
            <w:pPr>
              <w:jc w:val="center"/>
              <w:rPr>
                <w:sz w:val="20"/>
              </w:rPr>
            </w:pPr>
            <w:r>
              <w:rPr>
                <w:sz w:val="20"/>
              </w:rPr>
              <w:t>(подпись)</w:t>
            </w:r>
          </w:p>
        </w:tc>
        <w:tc>
          <w:tcPr>
            <w:tcW w:w="283" w:type="dxa"/>
          </w:tcPr>
          <w:p w:rsidR="00AE3313" w:rsidRDefault="00AE3313">
            <w:pPr>
              <w:rPr>
                <w:sz w:val="16"/>
                <w:szCs w:val="16"/>
              </w:rPr>
            </w:pPr>
          </w:p>
        </w:tc>
        <w:tc>
          <w:tcPr>
            <w:tcW w:w="3969" w:type="dxa"/>
            <w:hideMark/>
          </w:tcPr>
          <w:p w:rsidR="00AE3313" w:rsidRDefault="00AE3313">
            <w:pPr>
              <w:jc w:val="center"/>
              <w:rPr>
                <w:sz w:val="20"/>
              </w:rPr>
            </w:pPr>
            <w:proofErr w:type="gramStart"/>
            <w:r>
              <w:rPr>
                <w:sz w:val="20"/>
              </w:rPr>
              <w:t>(фамилия, имя, отчество (при наличии)</w:t>
            </w:r>
            <w:proofErr w:type="gramEnd"/>
          </w:p>
        </w:tc>
      </w:tr>
    </w:tbl>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F64E8" w:rsidRDefault="00AF64E8" w:rsidP="00AE3313">
      <w:pPr>
        <w:tabs>
          <w:tab w:val="left" w:pos="142"/>
          <w:tab w:val="left" w:pos="284"/>
        </w:tabs>
        <w:jc w:val="right"/>
        <w:rPr>
          <w:bCs/>
          <w:sz w:val="28"/>
          <w:szCs w:val="28"/>
        </w:rPr>
      </w:pPr>
    </w:p>
    <w:p w:rsidR="00AF64E8" w:rsidRDefault="00AF64E8" w:rsidP="00AE3313">
      <w:pPr>
        <w:tabs>
          <w:tab w:val="left" w:pos="142"/>
          <w:tab w:val="left" w:pos="284"/>
        </w:tabs>
        <w:jc w:val="right"/>
        <w:rPr>
          <w:bCs/>
          <w:sz w:val="28"/>
          <w:szCs w:val="28"/>
        </w:rPr>
      </w:pPr>
    </w:p>
    <w:p w:rsidR="00AF64E8" w:rsidRDefault="00AF64E8" w:rsidP="00AE3313">
      <w:pPr>
        <w:tabs>
          <w:tab w:val="left" w:pos="142"/>
          <w:tab w:val="left" w:pos="284"/>
        </w:tabs>
        <w:jc w:val="right"/>
        <w:rPr>
          <w:bCs/>
          <w:sz w:val="28"/>
          <w:szCs w:val="28"/>
        </w:rPr>
      </w:pPr>
    </w:p>
    <w:p w:rsidR="00AF64E8" w:rsidRDefault="00AF64E8" w:rsidP="00AE3313">
      <w:pPr>
        <w:tabs>
          <w:tab w:val="left" w:pos="142"/>
          <w:tab w:val="left" w:pos="284"/>
        </w:tabs>
        <w:jc w:val="right"/>
        <w:rPr>
          <w:bCs/>
          <w:sz w:val="28"/>
          <w:szCs w:val="28"/>
        </w:rPr>
      </w:pPr>
    </w:p>
    <w:p w:rsidR="00AF64E8" w:rsidRDefault="00AF64E8"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AE3313" w:rsidTr="00AE3313">
        <w:trPr>
          <w:trHeight w:val="1159"/>
        </w:trPr>
        <w:tc>
          <w:tcPr>
            <w:tcW w:w="5070" w:type="dxa"/>
            <w:hideMark/>
          </w:tcPr>
          <w:p w:rsidR="00AE3313" w:rsidRDefault="00AE3313">
            <w:pPr>
              <w:autoSpaceDE w:val="0"/>
              <w:autoSpaceDN w:val="0"/>
              <w:adjustRightInd w:val="0"/>
              <w:jc w:val="center"/>
              <w:outlineLvl w:val="1"/>
              <w:rPr>
                <w:sz w:val="28"/>
                <w:szCs w:val="28"/>
              </w:rPr>
            </w:pPr>
            <w:r>
              <w:rPr>
                <w:sz w:val="28"/>
                <w:szCs w:val="28"/>
              </w:rPr>
              <w:lastRenderedPageBreak/>
              <w:t>Приложение № 6                                                                                       к административному регламенту</w:t>
            </w:r>
          </w:p>
          <w:p w:rsidR="00AE3313" w:rsidRDefault="00AE3313">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AE3313" w:rsidRDefault="00AE3313">
            <w:pPr>
              <w:autoSpaceDE w:val="0"/>
              <w:autoSpaceDN w:val="0"/>
              <w:adjustRightInd w:val="0"/>
              <w:jc w:val="center"/>
              <w:outlineLvl w:val="0"/>
              <w:rPr>
                <w:sz w:val="28"/>
                <w:szCs w:val="28"/>
              </w:rPr>
            </w:pPr>
            <w:r>
              <w:rPr>
                <w:bCs/>
                <w:sz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tc>
      </w:tr>
    </w:tbl>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autoSpaceDE w:val="0"/>
        <w:autoSpaceDN w:val="0"/>
        <w:ind w:left="5670"/>
        <w:jc w:val="right"/>
        <w:rPr>
          <w:sz w:val="28"/>
          <w:szCs w:val="28"/>
        </w:rPr>
      </w:pPr>
      <w:r>
        <w:rPr>
          <w:sz w:val="28"/>
          <w:szCs w:val="28"/>
        </w:rPr>
        <w:t>ФОРМА</w:t>
      </w: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ind w:left="5812" w:right="-104"/>
        <w:jc w:val="center"/>
        <w:rPr>
          <w:bCs/>
          <w:sz w:val="28"/>
          <w:szCs w:val="28"/>
        </w:rPr>
      </w:pPr>
    </w:p>
    <w:p w:rsidR="00AE3313" w:rsidRDefault="00AE3313" w:rsidP="00AE3313">
      <w:pPr>
        <w:pStyle w:val="Default"/>
        <w:rPr>
          <w:sz w:val="28"/>
          <w:szCs w:val="28"/>
        </w:rPr>
      </w:pPr>
      <w:r>
        <w:rPr>
          <w:sz w:val="28"/>
          <w:szCs w:val="28"/>
        </w:rPr>
        <w:t xml:space="preserve">  (Бланк Администрации)</w:t>
      </w:r>
      <w:r>
        <w:t xml:space="preserve">                </w:t>
      </w:r>
      <w:r>
        <w:rPr>
          <w:sz w:val="28"/>
          <w:szCs w:val="28"/>
        </w:rPr>
        <w:t xml:space="preserve">Кому </w:t>
      </w:r>
      <w:r>
        <w:t xml:space="preserve"> _______________________________________</w:t>
      </w:r>
    </w:p>
    <w:p w:rsidR="00AE3313" w:rsidRDefault="00AE3313" w:rsidP="00AE3313">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(наименование застройщика  (фамилия, имя, отчество – для  </w:t>
      </w:r>
      <w:proofErr w:type="gramEnd"/>
    </w:p>
    <w:p w:rsidR="00AE3313" w:rsidRDefault="00AE3313" w:rsidP="00AE3313">
      <w:pPr>
        <w:tabs>
          <w:tab w:val="left" w:pos="9071"/>
        </w:tabs>
        <w:rPr>
          <w:sz w:val="18"/>
          <w:szCs w:val="18"/>
        </w:rPr>
      </w:pPr>
      <w:r>
        <w:rPr>
          <w:sz w:val="18"/>
          <w:szCs w:val="18"/>
        </w:rPr>
        <w:t xml:space="preserve">                                                                                                                        граждан, полное наименование организации – </w:t>
      </w:r>
    </w:p>
    <w:p w:rsidR="00AE3313" w:rsidRDefault="00AE3313" w:rsidP="00AE3313">
      <w:pPr>
        <w:ind w:left="2977"/>
        <w:rPr>
          <w:szCs w:val="24"/>
        </w:rPr>
      </w:pPr>
      <w:r>
        <w:t xml:space="preserve">                             ______________________________________</w:t>
      </w:r>
    </w:p>
    <w:p w:rsidR="00AE3313" w:rsidRDefault="00AE3313" w:rsidP="00AE3313">
      <w:pPr>
        <w:ind w:left="2977"/>
        <w:jc w:val="center"/>
      </w:pPr>
      <w:r>
        <w:rPr>
          <w:sz w:val="18"/>
          <w:szCs w:val="18"/>
        </w:rPr>
        <w:t xml:space="preserve">                                      </w:t>
      </w:r>
      <w:proofErr w:type="gramStart"/>
      <w:r>
        <w:rPr>
          <w:sz w:val="18"/>
          <w:szCs w:val="18"/>
        </w:rPr>
        <w:t>для юридических лиц), его почтовый индекс и адрес)</w:t>
      </w:r>
      <w:proofErr w:type="gramEnd"/>
    </w:p>
    <w:p w:rsidR="00AE3313" w:rsidRDefault="00AE3313" w:rsidP="00AE3313"/>
    <w:p w:rsidR="00AE3313" w:rsidRDefault="00AE3313" w:rsidP="00AE3313">
      <w:pPr>
        <w:jc w:val="center"/>
        <w:rPr>
          <w:sz w:val="28"/>
          <w:szCs w:val="28"/>
        </w:rPr>
      </w:pPr>
    </w:p>
    <w:p w:rsidR="00AE3313" w:rsidRDefault="00AE3313" w:rsidP="00AE3313">
      <w:pPr>
        <w:jc w:val="center"/>
        <w:rPr>
          <w:sz w:val="28"/>
          <w:szCs w:val="28"/>
        </w:rPr>
      </w:pPr>
    </w:p>
    <w:p w:rsidR="00AE3313" w:rsidRDefault="00AE3313" w:rsidP="00AE3313">
      <w:pPr>
        <w:jc w:val="center"/>
        <w:rPr>
          <w:sz w:val="28"/>
          <w:szCs w:val="28"/>
        </w:rPr>
      </w:pPr>
      <w:r>
        <w:rPr>
          <w:sz w:val="28"/>
          <w:szCs w:val="28"/>
        </w:rPr>
        <w:t>РЕШЕНИЕ</w:t>
      </w:r>
    </w:p>
    <w:p w:rsidR="00AE3313" w:rsidRDefault="00AE3313" w:rsidP="00AE3313">
      <w:pPr>
        <w:jc w:val="center"/>
        <w:rPr>
          <w:sz w:val="28"/>
          <w:szCs w:val="28"/>
        </w:rPr>
      </w:pPr>
      <w:r>
        <w:rPr>
          <w:sz w:val="28"/>
          <w:szCs w:val="28"/>
        </w:rPr>
        <w:t xml:space="preserve">об отказе в приеме документов </w:t>
      </w:r>
    </w:p>
    <w:p w:rsidR="00AE3313" w:rsidRDefault="00AE3313" w:rsidP="00AE3313">
      <w:pPr>
        <w:jc w:val="center"/>
        <w:rPr>
          <w:sz w:val="28"/>
          <w:szCs w:val="28"/>
        </w:rPr>
      </w:pPr>
    </w:p>
    <w:p w:rsidR="00AE3313" w:rsidRDefault="00AE3313" w:rsidP="00AE3313">
      <w:pPr>
        <w:ind w:firstLine="709"/>
        <w:jc w:val="both"/>
        <w:rPr>
          <w:sz w:val="28"/>
          <w:szCs w:val="28"/>
        </w:rPr>
      </w:pPr>
      <w:r>
        <w:rPr>
          <w:sz w:val="28"/>
          <w:szCs w:val="28"/>
        </w:rPr>
        <w:t xml:space="preserve">В приеме документов для предоставления услуги </w:t>
      </w:r>
      <w:r>
        <w:rPr>
          <w:bCs/>
          <w:sz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Pr>
          <w:bCs/>
          <w:sz w:val="28"/>
          <w:szCs w:val="28"/>
        </w:rPr>
        <w:t xml:space="preserve"> </w:t>
      </w:r>
      <w:r>
        <w:rPr>
          <w:sz w:val="28"/>
          <w:szCs w:val="28"/>
        </w:rPr>
        <w:t xml:space="preserve"> Вам отказано по следующим основаниям:</w:t>
      </w:r>
    </w:p>
    <w:p w:rsidR="00AE3313" w:rsidRDefault="00AE3313" w:rsidP="00AE3313">
      <w:pPr>
        <w:pStyle w:val="Default"/>
        <w:rPr>
          <w:sz w:val="23"/>
          <w:szCs w:val="23"/>
        </w:rPr>
      </w:pPr>
      <w:r>
        <w:rPr>
          <w:sz w:val="23"/>
          <w:szCs w:val="23"/>
        </w:rPr>
        <w:t>___________________________________________________________________________________</w:t>
      </w:r>
    </w:p>
    <w:p w:rsidR="00AE3313" w:rsidRDefault="00AE3313" w:rsidP="00AE3313">
      <w:pPr>
        <w:pStyle w:val="Default"/>
        <w:jc w:val="center"/>
        <w:rPr>
          <w:sz w:val="18"/>
          <w:szCs w:val="18"/>
        </w:rPr>
      </w:pPr>
      <w:r>
        <w:rPr>
          <w:sz w:val="18"/>
          <w:szCs w:val="18"/>
        </w:rPr>
        <w:t>(указываются основания со ссылкой на положения административного регламента)</w:t>
      </w:r>
    </w:p>
    <w:p w:rsidR="00AE3313" w:rsidRDefault="00AE3313" w:rsidP="00AE3313">
      <w:pPr>
        <w:widowControl w:val="0"/>
        <w:jc w:val="both"/>
        <w:rPr>
          <w:sz w:val="28"/>
          <w:szCs w:val="28"/>
        </w:rPr>
      </w:pPr>
      <w:r>
        <w:rPr>
          <w:sz w:val="28"/>
          <w:szCs w:val="28"/>
        </w:rPr>
        <w:t>Дополнительно информируем:__________________________________________</w:t>
      </w:r>
    </w:p>
    <w:p w:rsidR="00AE3313" w:rsidRDefault="00AE3313" w:rsidP="00AE3313">
      <w:pPr>
        <w:widowControl w:val="0"/>
        <w:jc w:val="center"/>
        <w:rPr>
          <w:sz w:val="20"/>
        </w:rPr>
      </w:pPr>
      <w:r>
        <w:rPr>
          <w:sz w:val="28"/>
          <w:szCs w:val="28"/>
        </w:rPr>
        <w:t>____________________________________________________________________.</w:t>
      </w:r>
      <w:r>
        <w:t xml:space="preserve">    </w:t>
      </w:r>
      <w:r>
        <w:rPr>
          <w:sz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AE3313" w:rsidRDefault="00AE3313" w:rsidP="00AE3313">
      <w:pPr>
        <w:autoSpaceDE w:val="0"/>
        <w:autoSpaceDN w:val="0"/>
        <w:adjustRightInd w:val="0"/>
        <w:ind w:firstLine="709"/>
        <w:jc w:val="both"/>
        <w:rPr>
          <w:sz w:val="28"/>
          <w:szCs w:val="28"/>
        </w:rPr>
      </w:pPr>
      <w:r>
        <w:rPr>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AE3313" w:rsidRDefault="00AE3313" w:rsidP="00AE3313">
      <w:pPr>
        <w:autoSpaceDE w:val="0"/>
        <w:autoSpaceDN w:val="0"/>
        <w:adjustRightInd w:val="0"/>
        <w:ind w:firstLine="709"/>
        <w:jc w:val="both"/>
        <w:rPr>
          <w:sz w:val="28"/>
          <w:szCs w:val="28"/>
        </w:rPr>
      </w:pPr>
      <w:r>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AE3313" w:rsidRDefault="00AE3313" w:rsidP="00AE3313">
      <w:pPr>
        <w:autoSpaceDE w:val="0"/>
        <w:autoSpaceDN w:val="0"/>
        <w:adjustRightInd w:val="0"/>
        <w:ind w:firstLine="709"/>
        <w:jc w:val="both"/>
        <w:rPr>
          <w:sz w:val="28"/>
          <w:szCs w:val="28"/>
        </w:rPr>
      </w:pPr>
    </w:p>
    <w:p w:rsidR="00AE3313" w:rsidRDefault="00AE3313" w:rsidP="00AE3313">
      <w:pPr>
        <w:autoSpaceDE w:val="0"/>
        <w:autoSpaceDN w:val="0"/>
        <w:adjustRightInd w:val="0"/>
        <w:ind w:firstLine="709"/>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AE3313" w:rsidTr="00AE3313">
        <w:tc>
          <w:tcPr>
            <w:tcW w:w="3119" w:type="dxa"/>
            <w:tcBorders>
              <w:top w:val="nil"/>
              <w:left w:val="nil"/>
              <w:bottom w:val="single" w:sz="4" w:space="0" w:color="auto"/>
              <w:right w:val="nil"/>
            </w:tcBorders>
            <w:vAlign w:val="bottom"/>
          </w:tcPr>
          <w:p w:rsidR="00AE3313" w:rsidRDefault="00AE3313">
            <w:pPr>
              <w:rPr>
                <w:szCs w:val="24"/>
              </w:rPr>
            </w:pPr>
          </w:p>
        </w:tc>
        <w:tc>
          <w:tcPr>
            <w:tcW w:w="595" w:type="dxa"/>
            <w:vAlign w:val="bottom"/>
          </w:tcPr>
          <w:p w:rsidR="00AE3313" w:rsidRDefault="00AE3313">
            <w:pPr>
              <w:rPr>
                <w:szCs w:val="24"/>
              </w:rPr>
            </w:pPr>
          </w:p>
        </w:tc>
        <w:tc>
          <w:tcPr>
            <w:tcW w:w="1701" w:type="dxa"/>
            <w:tcBorders>
              <w:top w:val="nil"/>
              <w:left w:val="nil"/>
              <w:bottom w:val="single" w:sz="4" w:space="0" w:color="auto"/>
              <w:right w:val="nil"/>
            </w:tcBorders>
            <w:vAlign w:val="bottom"/>
          </w:tcPr>
          <w:p w:rsidR="00AE3313" w:rsidRDefault="00AE3313">
            <w:pPr>
              <w:rPr>
                <w:szCs w:val="24"/>
              </w:rPr>
            </w:pPr>
          </w:p>
        </w:tc>
        <w:tc>
          <w:tcPr>
            <w:tcW w:w="709" w:type="dxa"/>
            <w:vAlign w:val="bottom"/>
          </w:tcPr>
          <w:p w:rsidR="00AE3313" w:rsidRDefault="00AE3313">
            <w:pPr>
              <w:rPr>
                <w:szCs w:val="24"/>
              </w:rPr>
            </w:pPr>
          </w:p>
        </w:tc>
        <w:tc>
          <w:tcPr>
            <w:tcW w:w="3346" w:type="dxa"/>
            <w:tcBorders>
              <w:top w:val="nil"/>
              <w:left w:val="nil"/>
              <w:bottom w:val="single" w:sz="4" w:space="0" w:color="auto"/>
              <w:right w:val="nil"/>
            </w:tcBorders>
            <w:vAlign w:val="bottom"/>
          </w:tcPr>
          <w:p w:rsidR="00AE3313" w:rsidRDefault="00AE3313">
            <w:pPr>
              <w:rPr>
                <w:szCs w:val="24"/>
              </w:rPr>
            </w:pPr>
          </w:p>
        </w:tc>
      </w:tr>
      <w:tr w:rsidR="00AE3313" w:rsidTr="00AE3313">
        <w:tc>
          <w:tcPr>
            <w:tcW w:w="3119" w:type="dxa"/>
            <w:hideMark/>
          </w:tcPr>
          <w:p w:rsidR="00AE3313" w:rsidRDefault="00AE3313">
            <w:pPr>
              <w:jc w:val="center"/>
              <w:rPr>
                <w:sz w:val="18"/>
                <w:szCs w:val="18"/>
              </w:rPr>
            </w:pPr>
            <w:r>
              <w:rPr>
                <w:sz w:val="18"/>
                <w:szCs w:val="18"/>
              </w:rPr>
              <w:t>(должность)</w:t>
            </w:r>
          </w:p>
        </w:tc>
        <w:tc>
          <w:tcPr>
            <w:tcW w:w="595" w:type="dxa"/>
          </w:tcPr>
          <w:p w:rsidR="00AE3313" w:rsidRDefault="00AE3313">
            <w:pPr>
              <w:jc w:val="center"/>
              <w:rPr>
                <w:sz w:val="18"/>
                <w:szCs w:val="18"/>
              </w:rPr>
            </w:pPr>
          </w:p>
        </w:tc>
        <w:tc>
          <w:tcPr>
            <w:tcW w:w="1701" w:type="dxa"/>
            <w:hideMark/>
          </w:tcPr>
          <w:p w:rsidR="00AE3313" w:rsidRDefault="00AE3313">
            <w:pPr>
              <w:jc w:val="center"/>
              <w:rPr>
                <w:sz w:val="18"/>
                <w:szCs w:val="18"/>
              </w:rPr>
            </w:pPr>
            <w:r>
              <w:rPr>
                <w:sz w:val="18"/>
                <w:szCs w:val="18"/>
              </w:rPr>
              <w:t>(подпись)</w:t>
            </w:r>
          </w:p>
        </w:tc>
        <w:tc>
          <w:tcPr>
            <w:tcW w:w="709" w:type="dxa"/>
          </w:tcPr>
          <w:p w:rsidR="00AE3313" w:rsidRDefault="00AE3313">
            <w:pPr>
              <w:jc w:val="center"/>
              <w:rPr>
                <w:sz w:val="18"/>
                <w:szCs w:val="18"/>
              </w:rPr>
            </w:pPr>
          </w:p>
        </w:tc>
        <w:tc>
          <w:tcPr>
            <w:tcW w:w="3346" w:type="dxa"/>
            <w:hideMark/>
          </w:tcPr>
          <w:p w:rsidR="00AE3313" w:rsidRDefault="00AE3313">
            <w:pPr>
              <w:jc w:val="center"/>
              <w:rPr>
                <w:sz w:val="18"/>
                <w:szCs w:val="18"/>
              </w:rPr>
            </w:pPr>
            <w:proofErr w:type="gramStart"/>
            <w:r>
              <w:rPr>
                <w:sz w:val="18"/>
                <w:szCs w:val="18"/>
              </w:rPr>
              <w:t>(фамилия, имя, отчество (при наличии)</w:t>
            </w:r>
            <w:proofErr w:type="gramEnd"/>
          </w:p>
        </w:tc>
      </w:tr>
    </w:tbl>
    <w:p w:rsidR="00AE3313" w:rsidRDefault="00AE3313" w:rsidP="00AE3313">
      <w:pPr>
        <w:jc w:val="center"/>
        <w:rPr>
          <w:sz w:val="28"/>
          <w:szCs w:val="28"/>
        </w:rPr>
      </w:pPr>
    </w:p>
    <w:p w:rsidR="00AE3313" w:rsidRDefault="00AE3313" w:rsidP="00AE3313">
      <w:pPr>
        <w:jc w:val="center"/>
        <w:rPr>
          <w:sz w:val="28"/>
          <w:szCs w:val="28"/>
        </w:rPr>
      </w:pPr>
    </w:p>
    <w:p w:rsidR="00AE3313" w:rsidRDefault="00AE3313" w:rsidP="00AE3313">
      <w:pPr>
        <w:jc w:val="center"/>
        <w:rPr>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AE3313" w:rsidTr="00AE3313">
        <w:trPr>
          <w:trHeight w:val="1159"/>
        </w:trPr>
        <w:tc>
          <w:tcPr>
            <w:tcW w:w="5070" w:type="dxa"/>
            <w:hideMark/>
          </w:tcPr>
          <w:p w:rsidR="00AE3313" w:rsidRDefault="00AE3313">
            <w:pPr>
              <w:autoSpaceDE w:val="0"/>
              <w:autoSpaceDN w:val="0"/>
              <w:adjustRightInd w:val="0"/>
              <w:jc w:val="center"/>
              <w:outlineLvl w:val="1"/>
              <w:rPr>
                <w:sz w:val="28"/>
                <w:szCs w:val="28"/>
              </w:rPr>
            </w:pPr>
            <w:r>
              <w:rPr>
                <w:sz w:val="28"/>
                <w:szCs w:val="28"/>
              </w:rPr>
              <w:lastRenderedPageBreak/>
              <w:t>Приложение № 7                                                                                       к административному регламенту</w:t>
            </w:r>
          </w:p>
          <w:p w:rsidR="00AE3313" w:rsidRDefault="00AE3313">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AE3313" w:rsidRDefault="00AE3313">
            <w:pPr>
              <w:autoSpaceDE w:val="0"/>
              <w:autoSpaceDN w:val="0"/>
              <w:adjustRightInd w:val="0"/>
              <w:jc w:val="center"/>
              <w:outlineLvl w:val="0"/>
              <w:rPr>
                <w:sz w:val="28"/>
                <w:szCs w:val="28"/>
              </w:rPr>
            </w:pPr>
            <w:r>
              <w:rPr>
                <w:bCs/>
                <w:sz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tc>
      </w:tr>
    </w:tbl>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autoSpaceDE w:val="0"/>
        <w:autoSpaceDN w:val="0"/>
        <w:ind w:left="5670"/>
        <w:jc w:val="right"/>
        <w:rPr>
          <w:sz w:val="28"/>
          <w:szCs w:val="28"/>
        </w:rPr>
      </w:pPr>
      <w:r>
        <w:rPr>
          <w:sz w:val="28"/>
          <w:szCs w:val="28"/>
        </w:rPr>
        <w:t>ФОРМА</w:t>
      </w: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ind w:left="5812" w:right="-104"/>
        <w:jc w:val="center"/>
        <w:rPr>
          <w:bCs/>
          <w:sz w:val="28"/>
          <w:szCs w:val="28"/>
        </w:rPr>
      </w:pPr>
    </w:p>
    <w:p w:rsidR="00AE3313" w:rsidRDefault="00AE3313" w:rsidP="00AE3313">
      <w:pPr>
        <w:pStyle w:val="Default"/>
        <w:rPr>
          <w:sz w:val="28"/>
          <w:szCs w:val="28"/>
        </w:rPr>
      </w:pPr>
      <w:r>
        <w:rPr>
          <w:sz w:val="28"/>
          <w:szCs w:val="28"/>
        </w:rPr>
        <w:t xml:space="preserve">  (Бланк Администрации)</w:t>
      </w:r>
      <w:r>
        <w:t xml:space="preserve">                </w:t>
      </w:r>
      <w:r>
        <w:rPr>
          <w:sz w:val="28"/>
          <w:szCs w:val="28"/>
        </w:rPr>
        <w:t xml:space="preserve">Кому </w:t>
      </w:r>
      <w:r>
        <w:t xml:space="preserve"> _______________________________________</w:t>
      </w:r>
    </w:p>
    <w:p w:rsidR="00AE3313" w:rsidRDefault="00AE3313" w:rsidP="00AE3313">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(наименование застройщика  (фамилия, имя, отчество – для  </w:t>
      </w:r>
      <w:proofErr w:type="gramEnd"/>
    </w:p>
    <w:p w:rsidR="00AE3313" w:rsidRDefault="00AE3313" w:rsidP="00AE3313">
      <w:pPr>
        <w:tabs>
          <w:tab w:val="left" w:pos="9071"/>
        </w:tabs>
        <w:rPr>
          <w:sz w:val="18"/>
          <w:szCs w:val="18"/>
        </w:rPr>
      </w:pPr>
      <w:r>
        <w:rPr>
          <w:sz w:val="18"/>
          <w:szCs w:val="18"/>
        </w:rPr>
        <w:t xml:space="preserve">                                                                                                                        граждан, полное наименование организации – </w:t>
      </w:r>
    </w:p>
    <w:p w:rsidR="00AE3313" w:rsidRDefault="00AE3313" w:rsidP="00AE3313">
      <w:pPr>
        <w:ind w:left="2977"/>
        <w:rPr>
          <w:szCs w:val="24"/>
        </w:rPr>
      </w:pPr>
      <w:r>
        <w:t xml:space="preserve">                             ______________________________________</w:t>
      </w:r>
    </w:p>
    <w:p w:rsidR="00AE3313" w:rsidRDefault="00AE3313" w:rsidP="00AE3313">
      <w:pPr>
        <w:ind w:left="2977"/>
        <w:jc w:val="center"/>
      </w:pPr>
      <w:r>
        <w:rPr>
          <w:sz w:val="18"/>
          <w:szCs w:val="18"/>
        </w:rPr>
        <w:t xml:space="preserve">                                      </w:t>
      </w:r>
      <w:proofErr w:type="gramStart"/>
      <w:r>
        <w:rPr>
          <w:sz w:val="18"/>
          <w:szCs w:val="18"/>
        </w:rPr>
        <w:t>для юридических лиц), его почтовый индекс и адрес)</w:t>
      </w:r>
      <w:proofErr w:type="gramEnd"/>
    </w:p>
    <w:p w:rsidR="00AE3313" w:rsidRDefault="00AE3313" w:rsidP="00AE3313"/>
    <w:p w:rsidR="00AE3313" w:rsidRDefault="00AE3313" w:rsidP="00AE3313">
      <w:pPr>
        <w:jc w:val="center"/>
        <w:rPr>
          <w:sz w:val="28"/>
          <w:szCs w:val="28"/>
        </w:rPr>
      </w:pPr>
    </w:p>
    <w:p w:rsidR="00AE3313" w:rsidRDefault="00AE3313" w:rsidP="00AE3313">
      <w:pPr>
        <w:jc w:val="center"/>
        <w:rPr>
          <w:sz w:val="28"/>
          <w:szCs w:val="28"/>
        </w:rPr>
      </w:pPr>
      <w:r>
        <w:rPr>
          <w:sz w:val="28"/>
          <w:szCs w:val="28"/>
        </w:rPr>
        <w:t>РЕШЕНИЕ</w:t>
      </w:r>
    </w:p>
    <w:p w:rsidR="00AE3313" w:rsidRDefault="00AE3313" w:rsidP="00AE3313">
      <w:pPr>
        <w:jc w:val="center"/>
        <w:rPr>
          <w:sz w:val="28"/>
          <w:szCs w:val="28"/>
        </w:rPr>
      </w:pPr>
      <w:r>
        <w:rPr>
          <w:sz w:val="28"/>
          <w:szCs w:val="28"/>
        </w:rPr>
        <w:t>об отказе в выдаче разрешения на строительство</w:t>
      </w:r>
    </w:p>
    <w:p w:rsidR="00AE3313" w:rsidRDefault="00AE3313" w:rsidP="00AE3313">
      <w:pPr>
        <w:jc w:val="center"/>
        <w:rPr>
          <w:sz w:val="28"/>
          <w:szCs w:val="28"/>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AE3313" w:rsidTr="00AE3313">
        <w:trPr>
          <w:trHeight w:val="165"/>
        </w:trPr>
        <w:tc>
          <w:tcPr>
            <w:tcW w:w="9739" w:type="dxa"/>
            <w:tcBorders>
              <w:top w:val="nil"/>
              <w:left w:val="nil"/>
              <w:bottom w:val="single" w:sz="4" w:space="0" w:color="auto"/>
              <w:right w:val="nil"/>
            </w:tcBorders>
          </w:tcPr>
          <w:p w:rsidR="00AE3313" w:rsidRDefault="00AE3313">
            <w:pPr>
              <w:autoSpaceDE w:val="0"/>
              <w:autoSpaceDN w:val="0"/>
              <w:jc w:val="right"/>
              <w:rPr>
                <w:szCs w:val="24"/>
              </w:rPr>
            </w:pPr>
          </w:p>
        </w:tc>
      </w:tr>
      <w:tr w:rsidR="00AE3313" w:rsidTr="00AE3313">
        <w:trPr>
          <w:trHeight w:val="135"/>
        </w:trPr>
        <w:tc>
          <w:tcPr>
            <w:tcW w:w="9739" w:type="dxa"/>
            <w:tcBorders>
              <w:top w:val="single" w:sz="4" w:space="0" w:color="auto"/>
              <w:left w:val="nil"/>
              <w:bottom w:val="nil"/>
              <w:right w:val="nil"/>
            </w:tcBorders>
          </w:tcPr>
          <w:p w:rsidR="00AE3313" w:rsidRDefault="00AE3313">
            <w:pPr>
              <w:autoSpaceDE w:val="0"/>
              <w:autoSpaceDN w:val="0"/>
              <w:jc w:val="center"/>
              <w:rPr>
                <w:sz w:val="20"/>
              </w:rPr>
            </w:pPr>
            <w:r>
              <w:rPr>
                <w:sz w:val="20"/>
              </w:rPr>
              <w:t>(наименование уполномоченного на выдачу разрешений на строительство органа местного самоуправления)</w:t>
            </w:r>
          </w:p>
          <w:p w:rsidR="00AE3313" w:rsidRDefault="00AE3313">
            <w:pPr>
              <w:autoSpaceDE w:val="0"/>
              <w:autoSpaceDN w:val="0"/>
              <w:jc w:val="center"/>
              <w:rPr>
                <w:sz w:val="18"/>
                <w:szCs w:val="18"/>
              </w:rPr>
            </w:pPr>
          </w:p>
        </w:tc>
      </w:tr>
    </w:tbl>
    <w:p w:rsidR="00AE3313" w:rsidRDefault="00AE3313" w:rsidP="00AE3313">
      <w:pPr>
        <w:jc w:val="center"/>
        <w:rPr>
          <w:sz w:val="28"/>
          <w:szCs w:val="28"/>
        </w:rPr>
      </w:pPr>
    </w:p>
    <w:p w:rsidR="00AE3313" w:rsidRDefault="00AE3313" w:rsidP="00AE3313">
      <w:pPr>
        <w:jc w:val="both"/>
        <w:rPr>
          <w:i/>
          <w:sz w:val="28"/>
          <w:szCs w:val="28"/>
        </w:rPr>
      </w:pPr>
      <w:proofErr w:type="gramStart"/>
      <w:r>
        <w:rPr>
          <w:sz w:val="28"/>
          <w:szCs w:val="28"/>
        </w:rPr>
        <w:t>по результатам  рассмотрения заявления о выдаче разрешения на строительство от  ________________№_______________ принято решение об отказе</w:t>
      </w:r>
      <w:proofErr w:type="gramEnd"/>
      <w:r>
        <w:rPr>
          <w:sz w:val="28"/>
          <w:szCs w:val="28"/>
        </w:rPr>
        <w:t xml:space="preserve"> в выдаче </w:t>
      </w:r>
    </w:p>
    <w:p w:rsidR="00AE3313" w:rsidRDefault="00AE3313" w:rsidP="00AE3313">
      <w:pPr>
        <w:jc w:val="both"/>
        <w:rPr>
          <w:sz w:val="20"/>
        </w:rPr>
      </w:pPr>
      <w:r>
        <w:rPr>
          <w:sz w:val="20"/>
        </w:rPr>
        <w:t xml:space="preserve">                              (дата и номер регистрации)</w:t>
      </w:r>
    </w:p>
    <w:p w:rsidR="00AE3313" w:rsidRDefault="00AE3313" w:rsidP="00AE3313">
      <w:pPr>
        <w:jc w:val="both"/>
        <w:rPr>
          <w:i/>
          <w:sz w:val="28"/>
          <w:szCs w:val="28"/>
        </w:rPr>
      </w:pPr>
      <w:r>
        <w:rPr>
          <w:sz w:val="28"/>
          <w:szCs w:val="28"/>
        </w:rPr>
        <w:t>разрешения на строительство по следующим основаниям:</w:t>
      </w:r>
    </w:p>
    <w:p w:rsidR="00AE3313" w:rsidRDefault="00AE3313" w:rsidP="00AE3313">
      <w:pPr>
        <w:pStyle w:val="Default"/>
        <w:rPr>
          <w:sz w:val="23"/>
          <w:szCs w:val="23"/>
        </w:rPr>
      </w:pPr>
      <w:r>
        <w:rPr>
          <w:sz w:val="23"/>
          <w:szCs w:val="23"/>
        </w:rPr>
        <w:t>___________________________________________________________________________________</w:t>
      </w:r>
    </w:p>
    <w:p w:rsidR="00AE3313" w:rsidRDefault="00AE3313" w:rsidP="00AE3313">
      <w:pPr>
        <w:pStyle w:val="Default"/>
        <w:jc w:val="center"/>
        <w:rPr>
          <w:sz w:val="18"/>
          <w:szCs w:val="18"/>
        </w:rPr>
      </w:pPr>
      <w:r>
        <w:rPr>
          <w:sz w:val="18"/>
          <w:szCs w:val="18"/>
        </w:rPr>
        <w:t xml:space="preserve">(указываются основания со ссылкой на положения статьи 51 Градостроительного кодекса Российской Федерации) </w:t>
      </w:r>
    </w:p>
    <w:p w:rsidR="00AE3313" w:rsidRDefault="00AE3313" w:rsidP="00AE3313">
      <w:pPr>
        <w:autoSpaceDE w:val="0"/>
        <w:autoSpaceDN w:val="0"/>
        <w:adjustRightInd w:val="0"/>
        <w:ind w:firstLine="709"/>
        <w:jc w:val="both"/>
        <w:rPr>
          <w:sz w:val="28"/>
          <w:szCs w:val="28"/>
        </w:rPr>
      </w:pPr>
      <w:r>
        <w:rPr>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AE3313" w:rsidRDefault="00AE3313" w:rsidP="00AE3313">
      <w:pPr>
        <w:autoSpaceDE w:val="0"/>
        <w:autoSpaceDN w:val="0"/>
        <w:adjustRightInd w:val="0"/>
        <w:ind w:firstLine="709"/>
        <w:jc w:val="both"/>
        <w:rPr>
          <w:sz w:val="28"/>
          <w:szCs w:val="28"/>
        </w:rPr>
      </w:pPr>
      <w:r>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AE3313" w:rsidRDefault="00AE3313" w:rsidP="00AE3313">
      <w:pPr>
        <w:autoSpaceDE w:val="0"/>
        <w:autoSpaceDN w:val="0"/>
        <w:adjustRightInd w:val="0"/>
        <w:ind w:firstLine="709"/>
        <w:jc w:val="both"/>
        <w:rPr>
          <w:sz w:val="28"/>
          <w:szCs w:val="28"/>
        </w:rPr>
      </w:pPr>
    </w:p>
    <w:p w:rsidR="00AE3313" w:rsidRDefault="00AE3313" w:rsidP="00AE3313">
      <w:pPr>
        <w:autoSpaceDE w:val="0"/>
        <w:autoSpaceDN w:val="0"/>
        <w:adjustRightInd w:val="0"/>
        <w:ind w:firstLine="709"/>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AE3313" w:rsidTr="00AE3313">
        <w:tc>
          <w:tcPr>
            <w:tcW w:w="3119" w:type="dxa"/>
            <w:tcBorders>
              <w:top w:val="nil"/>
              <w:left w:val="nil"/>
              <w:bottom w:val="single" w:sz="4" w:space="0" w:color="auto"/>
              <w:right w:val="nil"/>
            </w:tcBorders>
            <w:vAlign w:val="bottom"/>
          </w:tcPr>
          <w:p w:rsidR="00AE3313" w:rsidRDefault="00AE3313">
            <w:pPr>
              <w:rPr>
                <w:szCs w:val="24"/>
              </w:rPr>
            </w:pPr>
          </w:p>
        </w:tc>
        <w:tc>
          <w:tcPr>
            <w:tcW w:w="595" w:type="dxa"/>
            <w:vAlign w:val="bottom"/>
          </w:tcPr>
          <w:p w:rsidR="00AE3313" w:rsidRDefault="00AE3313">
            <w:pPr>
              <w:rPr>
                <w:szCs w:val="24"/>
              </w:rPr>
            </w:pPr>
          </w:p>
        </w:tc>
        <w:tc>
          <w:tcPr>
            <w:tcW w:w="1701" w:type="dxa"/>
            <w:tcBorders>
              <w:top w:val="nil"/>
              <w:left w:val="nil"/>
              <w:bottom w:val="single" w:sz="4" w:space="0" w:color="auto"/>
              <w:right w:val="nil"/>
            </w:tcBorders>
            <w:vAlign w:val="bottom"/>
          </w:tcPr>
          <w:p w:rsidR="00AE3313" w:rsidRDefault="00AE3313">
            <w:pPr>
              <w:rPr>
                <w:szCs w:val="24"/>
              </w:rPr>
            </w:pPr>
          </w:p>
        </w:tc>
        <w:tc>
          <w:tcPr>
            <w:tcW w:w="709" w:type="dxa"/>
            <w:vAlign w:val="bottom"/>
          </w:tcPr>
          <w:p w:rsidR="00AE3313" w:rsidRDefault="00AE3313">
            <w:pPr>
              <w:rPr>
                <w:szCs w:val="24"/>
              </w:rPr>
            </w:pPr>
          </w:p>
        </w:tc>
        <w:tc>
          <w:tcPr>
            <w:tcW w:w="3346" w:type="dxa"/>
            <w:tcBorders>
              <w:top w:val="nil"/>
              <w:left w:val="nil"/>
              <w:bottom w:val="single" w:sz="4" w:space="0" w:color="auto"/>
              <w:right w:val="nil"/>
            </w:tcBorders>
            <w:vAlign w:val="bottom"/>
          </w:tcPr>
          <w:p w:rsidR="00AE3313" w:rsidRDefault="00AE3313">
            <w:pPr>
              <w:rPr>
                <w:szCs w:val="24"/>
              </w:rPr>
            </w:pPr>
          </w:p>
        </w:tc>
      </w:tr>
      <w:tr w:rsidR="00AE3313" w:rsidTr="00AE3313">
        <w:tc>
          <w:tcPr>
            <w:tcW w:w="3119" w:type="dxa"/>
            <w:hideMark/>
          </w:tcPr>
          <w:p w:rsidR="00AE3313" w:rsidRDefault="00AE3313">
            <w:pPr>
              <w:jc w:val="center"/>
              <w:rPr>
                <w:sz w:val="18"/>
                <w:szCs w:val="18"/>
              </w:rPr>
            </w:pPr>
            <w:r>
              <w:rPr>
                <w:sz w:val="18"/>
                <w:szCs w:val="18"/>
              </w:rPr>
              <w:t>(должность)</w:t>
            </w:r>
          </w:p>
        </w:tc>
        <w:tc>
          <w:tcPr>
            <w:tcW w:w="595" w:type="dxa"/>
          </w:tcPr>
          <w:p w:rsidR="00AE3313" w:rsidRDefault="00AE3313">
            <w:pPr>
              <w:jc w:val="center"/>
              <w:rPr>
                <w:sz w:val="18"/>
                <w:szCs w:val="18"/>
              </w:rPr>
            </w:pPr>
          </w:p>
        </w:tc>
        <w:tc>
          <w:tcPr>
            <w:tcW w:w="1701" w:type="dxa"/>
            <w:hideMark/>
          </w:tcPr>
          <w:p w:rsidR="00AE3313" w:rsidRDefault="00AE3313">
            <w:pPr>
              <w:jc w:val="center"/>
              <w:rPr>
                <w:sz w:val="18"/>
                <w:szCs w:val="18"/>
              </w:rPr>
            </w:pPr>
            <w:r>
              <w:rPr>
                <w:sz w:val="18"/>
                <w:szCs w:val="18"/>
              </w:rPr>
              <w:t>(подпись)</w:t>
            </w:r>
          </w:p>
        </w:tc>
        <w:tc>
          <w:tcPr>
            <w:tcW w:w="709" w:type="dxa"/>
          </w:tcPr>
          <w:p w:rsidR="00AE3313" w:rsidRDefault="00AE3313">
            <w:pPr>
              <w:jc w:val="center"/>
              <w:rPr>
                <w:sz w:val="18"/>
                <w:szCs w:val="18"/>
              </w:rPr>
            </w:pPr>
          </w:p>
        </w:tc>
        <w:tc>
          <w:tcPr>
            <w:tcW w:w="3346" w:type="dxa"/>
            <w:hideMark/>
          </w:tcPr>
          <w:p w:rsidR="00AE3313" w:rsidRDefault="00AE3313">
            <w:pPr>
              <w:jc w:val="center"/>
              <w:rPr>
                <w:sz w:val="18"/>
                <w:szCs w:val="18"/>
              </w:rPr>
            </w:pPr>
            <w:proofErr w:type="gramStart"/>
            <w:r>
              <w:rPr>
                <w:sz w:val="18"/>
                <w:szCs w:val="18"/>
              </w:rPr>
              <w:t>(фамилия, имя, отчество (при наличии)</w:t>
            </w:r>
            <w:proofErr w:type="gramEnd"/>
          </w:p>
        </w:tc>
      </w:tr>
    </w:tbl>
    <w:p w:rsidR="00AE3313" w:rsidRDefault="00AE3313" w:rsidP="00AE3313">
      <w:pPr>
        <w:jc w:val="center"/>
        <w:rPr>
          <w:sz w:val="28"/>
          <w:szCs w:val="28"/>
        </w:rPr>
      </w:pPr>
    </w:p>
    <w:p w:rsidR="00AE3313" w:rsidRDefault="00AE3313" w:rsidP="00AE3313">
      <w:pPr>
        <w:jc w:val="center"/>
        <w:rPr>
          <w:sz w:val="28"/>
          <w:szCs w:val="28"/>
        </w:rPr>
      </w:pPr>
    </w:p>
    <w:p w:rsidR="00AE3313" w:rsidRDefault="00AE3313" w:rsidP="00AE3313">
      <w:pPr>
        <w:jc w:val="center"/>
        <w:rPr>
          <w:sz w:val="28"/>
          <w:szCs w:val="28"/>
        </w:rPr>
      </w:pPr>
    </w:p>
    <w:p w:rsidR="00AE3313" w:rsidRDefault="00AE3313" w:rsidP="00AE3313">
      <w:pPr>
        <w:jc w:val="center"/>
        <w:rPr>
          <w:sz w:val="28"/>
          <w:szCs w:val="28"/>
        </w:rPr>
      </w:pPr>
    </w:p>
    <w:p w:rsidR="00AE3313" w:rsidRDefault="00AE3313" w:rsidP="00AE3313">
      <w:pPr>
        <w:jc w:val="center"/>
        <w:rPr>
          <w:sz w:val="28"/>
          <w:szCs w:val="28"/>
        </w:rPr>
      </w:pPr>
    </w:p>
    <w:p w:rsidR="00AE3313" w:rsidRDefault="00AE3313" w:rsidP="00AE3313">
      <w:pPr>
        <w:jc w:val="center"/>
        <w:rPr>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AE3313" w:rsidTr="00AE3313">
        <w:trPr>
          <w:trHeight w:val="1159"/>
        </w:trPr>
        <w:tc>
          <w:tcPr>
            <w:tcW w:w="5070" w:type="dxa"/>
            <w:hideMark/>
          </w:tcPr>
          <w:p w:rsidR="00AE3313" w:rsidRDefault="00AE3313">
            <w:pPr>
              <w:autoSpaceDE w:val="0"/>
              <w:autoSpaceDN w:val="0"/>
              <w:adjustRightInd w:val="0"/>
              <w:jc w:val="center"/>
              <w:outlineLvl w:val="1"/>
              <w:rPr>
                <w:sz w:val="28"/>
                <w:szCs w:val="28"/>
              </w:rPr>
            </w:pPr>
            <w:r>
              <w:rPr>
                <w:sz w:val="28"/>
                <w:szCs w:val="28"/>
              </w:rPr>
              <w:lastRenderedPageBreak/>
              <w:t>Приложение № 8                                                                                       к административному регламенту</w:t>
            </w:r>
          </w:p>
          <w:p w:rsidR="00AE3313" w:rsidRDefault="00AE3313">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AE3313" w:rsidRDefault="00AE3313">
            <w:pPr>
              <w:autoSpaceDE w:val="0"/>
              <w:autoSpaceDN w:val="0"/>
              <w:adjustRightInd w:val="0"/>
              <w:jc w:val="center"/>
              <w:outlineLvl w:val="0"/>
              <w:rPr>
                <w:sz w:val="28"/>
                <w:szCs w:val="28"/>
              </w:rPr>
            </w:pPr>
            <w:r>
              <w:rPr>
                <w:bCs/>
                <w:sz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tc>
      </w:tr>
    </w:tbl>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autoSpaceDE w:val="0"/>
        <w:autoSpaceDN w:val="0"/>
        <w:ind w:left="5670"/>
        <w:jc w:val="right"/>
        <w:rPr>
          <w:sz w:val="28"/>
          <w:szCs w:val="28"/>
        </w:rPr>
      </w:pPr>
      <w:r>
        <w:rPr>
          <w:sz w:val="28"/>
          <w:szCs w:val="28"/>
        </w:rPr>
        <w:t>ФОРМА</w:t>
      </w: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ind w:left="5812" w:right="-104"/>
        <w:jc w:val="center"/>
        <w:rPr>
          <w:bCs/>
          <w:sz w:val="28"/>
          <w:szCs w:val="28"/>
        </w:rPr>
      </w:pPr>
    </w:p>
    <w:p w:rsidR="00AE3313" w:rsidRDefault="00AE3313" w:rsidP="00AE3313">
      <w:pPr>
        <w:pStyle w:val="Default"/>
        <w:rPr>
          <w:sz w:val="28"/>
          <w:szCs w:val="28"/>
        </w:rPr>
      </w:pPr>
      <w:r>
        <w:rPr>
          <w:sz w:val="28"/>
          <w:szCs w:val="28"/>
        </w:rPr>
        <w:t xml:space="preserve">  (Бланк Администрации)</w:t>
      </w:r>
      <w:r>
        <w:t xml:space="preserve">                </w:t>
      </w:r>
      <w:r>
        <w:rPr>
          <w:sz w:val="28"/>
          <w:szCs w:val="28"/>
        </w:rPr>
        <w:t xml:space="preserve">Кому </w:t>
      </w:r>
      <w:r>
        <w:t xml:space="preserve"> _______________________________________</w:t>
      </w:r>
    </w:p>
    <w:p w:rsidR="00AE3313" w:rsidRDefault="00AE3313" w:rsidP="00AE3313">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(наименование застройщика  (фамилия, имя, отчество – для  </w:t>
      </w:r>
      <w:proofErr w:type="gramEnd"/>
    </w:p>
    <w:p w:rsidR="00AE3313" w:rsidRDefault="00AE3313" w:rsidP="00AE3313">
      <w:pPr>
        <w:tabs>
          <w:tab w:val="left" w:pos="9071"/>
        </w:tabs>
        <w:rPr>
          <w:sz w:val="18"/>
          <w:szCs w:val="18"/>
        </w:rPr>
      </w:pPr>
      <w:r>
        <w:rPr>
          <w:sz w:val="18"/>
          <w:szCs w:val="18"/>
        </w:rPr>
        <w:t xml:space="preserve">                                                                                                                        граждан, полное наименование организации – </w:t>
      </w:r>
    </w:p>
    <w:p w:rsidR="00AE3313" w:rsidRDefault="00AE3313" w:rsidP="00AE3313">
      <w:pPr>
        <w:ind w:left="2977"/>
        <w:rPr>
          <w:szCs w:val="24"/>
        </w:rPr>
      </w:pPr>
      <w:r>
        <w:t xml:space="preserve">                             ______________________________________</w:t>
      </w:r>
    </w:p>
    <w:p w:rsidR="00AE3313" w:rsidRDefault="00AE3313" w:rsidP="00AE3313">
      <w:pPr>
        <w:ind w:left="2977"/>
        <w:jc w:val="center"/>
      </w:pPr>
      <w:r>
        <w:rPr>
          <w:sz w:val="18"/>
          <w:szCs w:val="18"/>
        </w:rPr>
        <w:t xml:space="preserve">                                      </w:t>
      </w:r>
      <w:proofErr w:type="gramStart"/>
      <w:r>
        <w:rPr>
          <w:sz w:val="18"/>
          <w:szCs w:val="18"/>
        </w:rPr>
        <w:t>для юридических лиц), его почтовый индекс и адрес)</w:t>
      </w:r>
      <w:proofErr w:type="gramEnd"/>
    </w:p>
    <w:p w:rsidR="00AE3313" w:rsidRDefault="00AE3313" w:rsidP="00AE3313"/>
    <w:p w:rsidR="00AE3313" w:rsidRDefault="00AE3313" w:rsidP="00AE3313">
      <w:pPr>
        <w:jc w:val="center"/>
        <w:rPr>
          <w:sz w:val="28"/>
          <w:szCs w:val="28"/>
        </w:rPr>
      </w:pPr>
    </w:p>
    <w:p w:rsidR="00AE3313" w:rsidRDefault="00AE3313" w:rsidP="00AE3313">
      <w:pPr>
        <w:jc w:val="center"/>
        <w:rPr>
          <w:sz w:val="28"/>
          <w:szCs w:val="28"/>
        </w:rPr>
      </w:pPr>
      <w:r>
        <w:rPr>
          <w:sz w:val="28"/>
          <w:szCs w:val="28"/>
        </w:rPr>
        <w:t>РЕШЕНИЕ</w:t>
      </w:r>
    </w:p>
    <w:p w:rsidR="00AE3313" w:rsidRDefault="00AE3313" w:rsidP="00AE3313">
      <w:pPr>
        <w:jc w:val="center"/>
        <w:rPr>
          <w:sz w:val="28"/>
          <w:szCs w:val="28"/>
        </w:rPr>
      </w:pPr>
      <w:r>
        <w:rPr>
          <w:sz w:val="28"/>
          <w:szCs w:val="28"/>
        </w:rPr>
        <w:t>об отказе во внесении изменений в разрешение на строительство</w:t>
      </w:r>
    </w:p>
    <w:p w:rsidR="00AE3313" w:rsidRDefault="00AE3313" w:rsidP="00AE3313">
      <w:pPr>
        <w:jc w:val="center"/>
        <w:rPr>
          <w:sz w:val="28"/>
          <w:szCs w:val="28"/>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AE3313" w:rsidTr="00AE3313">
        <w:trPr>
          <w:trHeight w:val="165"/>
        </w:trPr>
        <w:tc>
          <w:tcPr>
            <w:tcW w:w="9739" w:type="dxa"/>
            <w:tcBorders>
              <w:top w:val="nil"/>
              <w:left w:val="nil"/>
              <w:bottom w:val="single" w:sz="4" w:space="0" w:color="auto"/>
              <w:right w:val="nil"/>
            </w:tcBorders>
          </w:tcPr>
          <w:p w:rsidR="00AE3313" w:rsidRDefault="00AE3313">
            <w:pPr>
              <w:autoSpaceDE w:val="0"/>
              <w:autoSpaceDN w:val="0"/>
              <w:jc w:val="right"/>
              <w:rPr>
                <w:szCs w:val="24"/>
              </w:rPr>
            </w:pPr>
          </w:p>
        </w:tc>
      </w:tr>
      <w:tr w:rsidR="00AE3313" w:rsidTr="00AE3313">
        <w:trPr>
          <w:trHeight w:val="135"/>
        </w:trPr>
        <w:tc>
          <w:tcPr>
            <w:tcW w:w="9739" w:type="dxa"/>
            <w:tcBorders>
              <w:top w:val="single" w:sz="4" w:space="0" w:color="auto"/>
              <w:left w:val="nil"/>
              <w:bottom w:val="nil"/>
              <w:right w:val="nil"/>
            </w:tcBorders>
          </w:tcPr>
          <w:p w:rsidR="00AE3313" w:rsidRDefault="00AE3313">
            <w:pPr>
              <w:autoSpaceDE w:val="0"/>
              <w:autoSpaceDN w:val="0"/>
              <w:jc w:val="center"/>
              <w:rPr>
                <w:sz w:val="20"/>
              </w:rPr>
            </w:pPr>
            <w:r>
              <w:rPr>
                <w:sz w:val="20"/>
              </w:rPr>
              <w:t>(наименование уполномоченного на выдачу разрешений на строительство органа местного самоуправления)</w:t>
            </w:r>
          </w:p>
          <w:p w:rsidR="00AE3313" w:rsidRDefault="00AE3313">
            <w:pPr>
              <w:autoSpaceDE w:val="0"/>
              <w:autoSpaceDN w:val="0"/>
              <w:jc w:val="center"/>
              <w:rPr>
                <w:sz w:val="18"/>
                <w:szCs w:val="18"/>
              </w:rPr>
            </w:pPr>
          </w:p>
        </w:tc>
      </w:tr>
    </w:tbl>
    <w:p w:rsidR="00AE3313" w:rsidRDefault="00AE3313" w:rsidP="00AE3313">
      <w:pPr>
        <w:jc w:val="both"/>
        <w:rPr>
          <w:sz w:val="28"/>
          <w:szCs w:val="28"/>
        </w:rPr>
      </w:pPr>
      <w:r>
        <w:rPr>
          <w:sz w:val="28"/>
          <w:szCs w:val="28"/>
        </w:rPr>
        <w:t xml:space="preserve">по результатам рассмотрения                                                                                 * </w:t>
      </w:r>
      <w:proofErr w:type="gramStart"/>
      <w:r>
        <w:rPr>
          <w:sz w:val="28"/>
          <w:szCs w:val="28"/>
        </w:rPr>
        <w:t>от</w:t>
      </w:r>
      <w:proofErr w:type="gramEnd"/>
      <w:r>
        <w:rPr>
          <w:sz w:val="28"/>
          <w:szCs w:val="28"/>
        </w:rPr>
        <w:t xml:space="preserve">  ______________№____________ принято  решение  об  отказе  во внесении</w:t>
      </w:r>
    </w:p>
    <w:p w:rsidR="00AE3313" w:rsidRDefault="00AE3313" w:rsidP="00AE3313">
      <w:pPr>
        <w:jc w:val="both"/>
        <w:rPr>
          <w:sz w:val="20"/>
        </w:rPr>
      </w:pPr>
      <w:r>
        <w:rPr>
          <w:sz w:val="20"/>
        </w:rPr>
        <w:t xml:space="preserve">                              (дата и номер регистрации)</w:t>
      </w:r>
    </w:p>
    <w:p w:rsidR="00AE3313" w:rsidRDefault="00AE3313" w:rsidP="00AE3313">
      <w:pPr>
        <w:jc w:val="both"/>
        <w:rPr>
          <w:i/>
          <w:sz w:val="28"/>
          <w:szCs w:val="28"/>
        </w:rPr>
      </w:pPr>
      <w:r>
        <w:rPr>
          <w:sz w:val="28"/>
          <w:szCs w:val="28"/>
        </w:rPr>
        <w:t>изменений в разрешение на строительство по следующим основаниям:</w:t>
      </w:r>
    </w:p>
    <w:p w:rsidR="00AE3313" w:rsidRDefault="00AE3313" w:rsidP="00AE3313">
      <w:pPr>
        <w:pStyle w:val="Default"/>
        <w:rPr>
          <w:sz w:val="23"/>
          <w:szCs w:val="23"/>
        </w:rPr>
      </w:pPr>
      <w:r>
        <w:rPr>
          <w:sz w:val="23"/>
          <w:szCs w:val="23"/>
        </w:rPr>
        <w:t>___________________________________________________________________________________</w:t>
      </w:r>
    </w:p>
    <w:p w:rsidR="00AE3313" w:rsidRDefault="00AE3313" w:rsidP="00AE3313">
      <w:pPr>
        <w:pStyle w:val="Default"/>
        <w:jc w:val="center"/>
        <w:rPr>
          <w:sz w:val="18"/>
          <w:szCs w:val="18"/>
        </w:rPr>
      </w:pPr>
      <w:r>
        <w:rPr>
          <w:sz w:val="18"/>
          <w:szCs w:val="18"/>
        </w:rPr>
        <w:t xml:space="preserve">(указываются основания со ссылкой на положения статьи 51 Градостроительного кодекса Российской Федерации) </w:t>
      </w:r>
    </w:p>
    <w:p w:rsidR="00AE3313" w:rsidRDefault="00AE3313" w:rsidP="00AE3313">
      <w:pPr>
        <w:autoSpaceDE w:val="0"/>
        <w:autoSpaceDN w:val="0"/>
        <w:adjustRightInd w:val="0"/>
        <w:ind w:firstLine="709"/>
        <w:jc w:val="both"/>
        <w:rPr>
          <w:sz w:val="28"/>
          <w:szCs w:val="28"/>
        </w:rPr>
      </w:pPr>
      <w:r>
        <w:rPr>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AE3313" w:rsidRDefault="00AE3313" w:rsidP="00AE3313">
      <w:pPr>
        <w:autoSpaceDE w:val="0"/>
        <w:autoSpaceDN w:val="0"/>
        <w:adjustRightInd w:val="0"/>
        <w:ind w:firstLine="709"/>
        <w:jc w:val="both"/>
        <w:rPr>
          <w:sz w:val="28"/>
          <w:szCs w:val="28"/>
        </w:rPr>
      </w:pPr>
      <w:r>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AE3313" w:rsidRDefault="00AE3313" w:rsidP="00AE3313">
      <w:pPr>
        <w:jc w:val="both"/>
        <w:rPr>
          <w:sz w:val="28"/>
          <w:szCs w:val="28"/>
        </w:rPr>
      </w:pPr>
    </w:p>
    <w:p w:rsidR="00AE3313" w:rsidRDefault="00AE3313" w:rsidP="00AE3313">
      <w:pPr>
        <w:autoSpaceDE w:val="0"/>
        <w:autoSpaceDN w:val="0"/>
        <w:adjustRightInd w:val="0"/>
        <w:ind w:firstLine="709"/>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AE3313" w:rsidTr="00AE3313">
        <w:tc>
          <w:tcPr>
            <w:tcW w:w="3119" w:type="dxa"/>
            <w:tcBorders>
              <w:top w:val="nil"/>
              <w:left w:val="nil"/>
              <w:bottom w:val="single" w:sz="4" w:space="0" w:color="auto"/>
              <w:right w:val="nil"/>
            </w:tcBorders>
            <w:vAlign w:val="bottom"/>
          </w:tcPr>
          <w:p w:rsidR="00AE3313" w:rsidRDefault="00AE3313">
            <w:pPr>
              <w:rPr>
                <w:szCs w:val="24"/>
              </w:rPr>
            </w:pPr>
          </w:p>
        </w:tc>
        <w:tc>
          <w:tcPr>
            <w:tcW w:w="595" w:type="dxa"/>
            <w:vAlign w:val="bottom"/>
          </w:tcPr>
          <w:p w:rsidR="00AE3313" w:rsidRDefault="00AE3313">
            <w:pPr>
              <w:rPr>
                <w:szCs w:val="24"/>
              </w:rPr>
            </w:pPr>
          </w:p>
        </w:tc>
        <w:tc>
          <w:tcPr>
            <w:tcW w:w="1701" w:type="dxa"/>
            <w:tcBorders>
              <w:top w:val="nil"/>
              <w:left w:val="nil"/>
              <w:bottom w:val="single" w:sz="4" w:space="0" w:color="auto"/>
              <w:right w:val="nil"/>
            </w:tcBorders>
            <w:vAlign w:val="bottom"/>
          </w:tcPr>
          <w:p w:rsidR="00AE3313" w:rsidRDefault="00AE3313">
            <w:pPr>
              <w:rPr>
                <w:szCs w:val="24"/>
              </w:rPr>
            </w:pPr>
          </w:p>
        </w:tc>
        <w:tc>
          <w:tcPr>
            <w:tcW w:w="709" w:type="dxa"/>
            <w:vAlign w:val="bottom"/>
          </w:tcPr>
          <w:p w:rsidR="00AE3313" w:rsidRDefault="00AE3313">
            <w:pPr>
              <w:rPr>
                <w:szCs w:val="24"/>
              </w:rPr>
            </w:pPr>
          </w:p>
        </w:tc>
        <w:tc>
          <w:tcPr>
            <w:tcW w:w="3346" w:type="dxa"/>
            <w:tcBorders>
              <w:top w:val="nil"/>
              <w:left w:val="nil"/>
              <w:bottom w:val="single" w:sz="4" w:space="0" w:color="auto"/>
              <w:right w:val="nil"/>
            </w:tcBorders>
            <w:vAlign w:val="bottom"/>
          </w:tcPr>
          <w:p w:rsidR="00AE3313" w:rsidRDefault="00AE3313">
            <w:pPr>
              <w:rPr>
                <w:szCs w:val="24"/>
              </w:rPr>
            </w:pPr>
          </w:p>
        </w:tc>
      </w:tr>
      <w:tr w:rsidR="00AE3313" w:rsidTr="00AE3313">
        <w:tc>
          <w:tcPr>
            <w:tcW w:w="3119" w:type="dxa"/>
            <w:hideMark/>
          </w:tcPr>
          <w:p w:rsidR="00AE3313" w:rsidRDefault="00AE3313">
            <w:pPr>
              <w:jc w:val="center"/>
              <w:rPr>
                <w:sz w:val="18"/>
                <w:szCs w:val="18"/>
              </w:rPr>
            </w:pPr>
            <w:r>
              <w:rPr>
                <w:sz w:val="18"/>
                <w:szCs w:val="18"/>
              </w:rPr>
              <w:t>(должность)</w:t>
            </w:r>
          </w:p>
        </w:tc>
        <w:tc>
          <w:tcPr>
            <w:tcW w:w="595" w:type="dxa"/>
          </w:tcPr>
          <w:p w:rsidR="00AE3313" w:rsidRDefault="00AE3313">
            <w:pPr>
              <w:jc w:val="center"/>
              <w:rPr>
                <w:sz w:val="18"/>
                <w:szCs w:val="18"/>
              </w:rPr>
            </w:pPr>
          </w:p>
        </w:tc>
        <w:tc>
          <w:tcPr>
            <w:tcW w:w="1701" w:type="dxa"/>
            <w:hideMark/>
          </w:tcPr>
          <w:p w:rsidR="00AE3313" w:rsidRDefault="00AE3313">
            <w:pPr>
              <w:jc w:val="center"/>
              <w:rPr>
                <w:sz w:val="18"/>
                <w:szCs w:val="18"/>
              </w:rPr>
            </w:pPr>
            <w:r>
              <w:rPr>
                <w:sz w:val="18"/>
                <w:szCs w:val="18"/>
              </w:rPr>
              <w:t>(подпись)</w:t>
            </w:r>
          </w:p>
        </w:tc>
        <w:tc>
          <w:tcPr>
            <w:tcW w:w="709" w:type="dxa"/>
          </w:tcPr>
          <w:p w:rsidR="00AE3313" w:rsidRDefault="00AE3313">
            <w:pPr>
              <w:jc w:val="center"/>
              <w:rPr>
                <w:sz w:val="18"/>
                <w:szCs w:val="18"/>
              </w:rPr>
            </w:pPr>
          </w:p>
        </w:tc>
        <w:tc>
          <w:tcPr>
            <w:tcW w:w="3346" w:type="dxa"/>
            <w:hideMark/>
          </w:tcPr>
          <w:p w:rsidR="00AE3313" w:rsidRDefault="00AE3313">
            <w:pPr>
              <w:jc w:val="center"/>
              <w:rPr>
                <w:sz w:val="18"/>
                <w:szCs w:val="18"/>
              </w:rPr>
            </w:pPr>
            <w:proofErr w:type="gramStart"/>
            <w:r>
              <w:rPr>
                <w:sz w:val="18"/>
                <w:szCs w:val="18"/>
              </w:rPr>
              <w:t>(фамилия, имя, отчество (при наличии)</w:t>
            </w:r>
            <w:proofErr w:type="gramEnd"/>
          </w:p>
        </w:tc>
      </w:tr>
    </w:tbl>
    <w:p w:rsidR="00AE3313" w:rsidRDefault="00AE3313" w:rsidP="00AE3313">
      <w:pPr>
        <w:jc w:val="center"/>
        <w:rPr>
          <w:sz w:val="28"/>
          <w:szCs w:val="28"/>
        </w:rPr>
      </w:pPr>
    </w:p>
    <w:p w:rsidR="00AE3313" w:rsidRDefault="00AE3313" w:rsidP="00AE3313">
      <w:pPr>
        <w:jc w:val="center"/>
        <w:rPr>
          <w:sz w:val="28"/>
          <w:szCs w:val="28"/>
        </w:rPr>
      </w:pPr>
    </w:p>
    <w:p w:rsidR="00AE3313" w:rsidRDefault="00AE3313" w:rsidP="00AE3313">
      <w:pPr>
        <w:jc w:val="center"/>
        <w:rPr>
          <w:sz w:val="28"/>
          <w:szCs w:val="28"/>
        </w:rPr>
      </w:pPr>
    </w:p>
    <w:p w:rsidR="00AE3313" w:rsidRDefault="00AE3313" w:rsidP="00AE3313">
      <w:pPr>
        <w:jc w:val="center"/>
        <w:rPr>
          <w:sz w:val="28"/>
          <w:szCs w:val="28"/>
        </w:rPr>
      </w:pPr>
    </w:p>
    <w:p w:rsidR="00AE3313" w:rsidRDefault="00AE3313" w:rsidP="00AE3313">
      <w:pPr>
        <w:jc w:val="center"/>
        <w:rPr>
          <w:sz w:val="28"/>
          <w:szCs w:val="28"/>
        </w:rPr>
      </w:pPr>
    </w:p>
    <w:p w:rsidR="00AE3313" w:rsidRDefault="00AE3313" w:rsidP="00AE3313">
      <w:pPr>
        <w:jc w:val="center"/>
        <w:rPr>
          <w:sz w:val="28"/>
          <w:szCs w:val="28"/>
        </w:rPr>
      </w:pPr>
    </w:p>
    <w:p w:rsidR="00AE3313" w:rsidRDefault="00AE3313" w:rsidP="00AE3313">
      <w:pPr>
        <w:rPr>
          <w:sz w:val="28"/>
          <w:szCs w:val="28"/>
        </w:rPr>
      </w:pPr>
      <w:r>
        <w:rPr>
          <w:sz w:val="22"/>
          <w:szCs w:val="22"/>
        </w:rPr>
        <w:t>*Указывается один из вариантов: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об образовании земельного участка.</w:t>
      </w:r>
    </w:p>
    <w:tbl>
      <w:tblPr>
        <w:tblpPr w:leftFromText="180" w:rightFromText="180" w:vertAnchor="text" w:horzAnchor="page" w:tblpX="6290" w:tblpY="-107"/>
        <w:tblW w:w="0" w:type="auto"/>
        <w:tblLook w:val="04A0" w:firstRow="1" w:lastRow="0" w:firstColumn="1" w:lastColumn="0" w:noHBand="0" w:noVBand="1"/>
      </w:tblPr>
      <w:tblGrid>
        <w:gridCol w:w="5070"/>
      </w:tblGrid>
      <w:tr w:rsidR="00AE3313" w:rsidTr="00AE3313">
        <w:trPr>
          <w:trHeight w:val="1159"/>
        </w:trPr>
        <w:tc>
          <w:tcPr>
            <w:tcW w:w="5070" w:type="dxa"/>
            <w:hideMark/>
          </w:tcPr>
          <w:p w:rsidR="00AE3313" w:rsidRDefault="00AE3313">
            <w:pPr>
              <w:autoSpaceDE w:val="0"/>
              <w:autoSpaceDN w:val="0"/>
              <w:adjustRightInd w:val="0"/>
              <w:jc w:val="center"/>
              <w:outlineLvl w:val="1"/>
              <w:rPr>
                <w:sz w:val="28"/>
                <w:szCs w:val="28"/>
              </w:rPr>
            </w:pPr>
            <w:r>
              <w:rPr>
                <w:sz w:val="28"/>
                <w:szCs w:val="28"/>
              </w:rPr>
              <w:lastRenderedPageBreak/>
              <w:t>Приложение № 9                                                                                       к административному регламенту</w:t>
            </w:r>
          </w:p>
          <w:p w:rsidR="00AE3313" w:rsidRDefault="00AE3313">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AE3313" w:rsidRDefault="00AE3313">
            <w:pPr>
              <w:autoSpaceDE w:val="0"/>
              <w:autoSpaceDN w:val="0"/>
              <w:adjustRightInd w:val="0"/>
              <w:jc w:val="center"/>
              <w:outlineLvl w:val="0"/>
              <w:rPr>
                <w:sz w:val="28"/>
                <w:szCs w:val="28"/>
              </w:rPr>
            </w:pPr>
            <w:r>
              <w:rPr>
                <w:bCs/>
                <w:sz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tc>
      </w:tr>
    </w:tbl>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autoSpaceDE w:val="0"/>
        <w:autoSpaceDN w:val="0"/>
        <w:ind w:left="5670"/>
        <w:jc w:val="right"/>
        <w:rPr>
          <w:sz w:val="28"/>
          <w:szCs w:val="28"/>
        </w:rPr>
      </w:pPr>
    </w:p>
    <w:p w:rsidR="00AE3313" w:rsidRDefault="00AE3313" w:rsidP="00AE3313">
      <w:pPr>
        <w:autoSpaceDE w:val="0"/>
        <w:autoSpaceDN w:val="0"/>
        <w:ind w:left="5670"/>
        <w:jc w:val="right"/>
        <w:rPr>
          <w:sz w:val="28"/>
          <w:szCs w:val="28"/>
        </w:rPr>
      </w:pPr>
      <w:r>
        <w:rPr>
          <w:sz w:val="28"/>
          <w:szCs w:val="28"/>
        </w:rPr>
        <w:t>ФОРМА</w:t>
      </w:r>
    </w:p>
    <w:p w:rsidR="00AE3313" w:rsidRDefault="00AE3313" w:rsidP="00AE3313">
      <w:pPr>
        <w:jc w:val="center"/>
        <w:rPr>
          <w:sz w:val="28"/>
          <w:szCs w:val="28"/>
        </w:rPr>
      </w:pPr>
    </w:p>
    <w:p w:rsidR="00AE3313" w:rsidRDefault="00AE3313" w:rsidP="00AE3313">
      <w:pPr>
        <w:autoSpaceDE w:val="0"/>
        <w:autoSpaceDN w:val="0"/>
        <w:jc w:val="center"/>
        <w:rPr>
          <w:bCs/>
          <w:sz w:val="28"/>
          <w:szCs w:val="28"/>
        </w:rPr>
      </w:pPr>
      <w:r>
        <w:rPr>
          <w:bCs/>
          <w:sz w:val="28"/>
          <w:szCs w:val="28"/>
        </w:rPr>
        <w:t>ЗАЯВЛЕНИЕ</w:t>
      </w:r>
    </w:p>
    <w:p w:rsidR="00AE3313" w:rsidRDefault="00AE3313" w:rsidP="00AE3313">
      <w:pPr>
        <w:autoSpaceDE w:val="0"/>
        <w:autoSpaceDN w:val="0"/>
        <w:jc w:val="center"/>
        <w:rPr>
          <w:bCs/>
          <w:sz w:val="28"/>
          <w:szCs w:val="28"/>
        </w:rPr>
      </w:pPr>
      <w:r>
        <w:rPr>
          <w:bCs/>
          <w:sz w:val="28"/>
          <w:szCs w:val="28"/>
        </w:rPr>
        <w:t>об исправлении допущенных опечаток и ошибок</w:t>
      </w:r>
    </w:p>
    <w:p w:rsidR="00AE3313" w:rsidRDefault="00AE3313" w:rsidP="00AE3313">
      <w:pPr>
        <w:pStyle w:val="Default"/>
        <w:jc w:val="center"/>
        <w:rPr>
          <w:bCs/>
          <w:sz w:val="28"/>
          <w:szCs w:val="28"/>
        </w:rPr>
      </w:pPr>
      <w:r>
        <w:rPr>
          <w:bCs/>
          <w:sz w:val="28"/>
          <w:szCs w:val="28"/>
        </w:rPr>
        <w:t>в разрешении на строительство</w:t>
      </w:r>
    </w:p>
    <w:p w:rsidR="00AE3313" w:rsidRDefault="00AE3313" w:rsidP="00AE3313">
      <w:pPr>
        <w:pStyle w:val="Default"/>
        <w:jc w:val="center"/>
        <w:rPr>
          <w:bCs/>
          <w:sz w:val="28"/>
          <w:szCs w:val="28"/>
        </w:rPr>
      </w:pPr>
    </w:p>
    <w:p w:rsidR="00AE3313" w:rsidRDefault="00AE3313" w:rsidP="00AE3313">
      <w:pPr>
        <w:autoSpaceDE w:val="0"/>
        <w:autoSpaceDN w:val="0"/>
        <w:jc w:val="right"/>
        <w:rPr>
          <w:sz w:val="28"/>
          <w:szCs w:val="28"/>
        </w:rPr>
      </w:pPr>
      <w:r>
        <w:rPr>
          <w:sz w:val="28"/>
          <w:szCs w:val="28"/>
        </w:rPr>
        <w:t>"__" __________ 20___ г.</w:t>
      </w:r>
    </w:p>
    <w:p w:rsidR="00AE3313" w:rsidRDefault="00AE3313" w:rsidP="00AE3313">
      <w:pPr>
        <w:autoSpaceDE w:val="0"/>
        <w:autoSpaceDN w:val="0"/>
        <w:jc w:val="right"/>
        <w:rPr>
          <w:szCs w:val="24"/>
        </w:rPr>
      </w:pPr>
    </w:p>
    <w:p w:rsidR="00AE3313" w:rsidRDefault="00AE3313" w:rsidP="00AE3313">
      <w:pPr>
        <w:autoSpaceDE w:val="0"/>
        <w:autoSpaceDN w:val="0"/>
        <w:jc w:val="right"/>
      </w:pPr>
    </w:p>
    <w:p w:rsidR="00AE3313" w:rsidRDefault="00AE3313" w:rsidP="00AE3313">
      <w:pPr>
        <w:autoSpaceDE w:val="0"/>
        <w:autoSpaceDN w:val="0"/>
        <w:jc w:val="right"/>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AE3313" w:rsidTr="00AE3313">
        <w:trPr>
          <w:trHeight w:val="165"/>
        </w:trPr>
        <w:tc>
          <w:tcPr>
            <w:tcW w:w="9739" w:type="dxa"/>
            <w:tcBorders>
              <w:top w:val="nil"/>
              <w:left w:val="nil"/>
              <w:bottom w:val="single" w:sz="4" w:space="0" w:color="auto"/>
              <w:right w:val="nil"/>
            </w:tcBorders>
          </w:tcPr>
          <w:p w:rsidR="00AE3313" w:rsidRDefault="00AE3313">
            <w:pPr>
              <w:autoSpaceDE w:val="0"/>
              <w:autoSpaceDN w:val="0"/>
              <w:jc w:val="right"/>
              <w:rPr>
                <w:szCs w:val="24"/>
              </w:rPr>
            </w:pPr>
          </w:p>
        </w:tc>
      </w:tr>
      <w:tr w:rsidR="00AE3313" w:rsidTr="00AE3313">
        <w:trPr>
          <w:trHeight w:val="126"/>
        </w:trPr>
        <w:tc>
          <w:tcPr>
            <w:tcW w:w="9739" w:type="dxa"/>
            <w:tcBorders>
              <w:top w:val="single" w:sz="4" w:space="0" w:color="auto"/>
              <w:left w:val="nil"/>
              <w:bottom w:val="single" w:sz="4" w:space="0" w:color="auto"/>
              <w:right w:val="nil"/>
            </w:tcBorders>
          </w:tcPr>
          <w:p w:rsidR="00AE3313" w:rsidRDefault="00AE3313">
            <w:pPr>
              <w:autoSpaceDE w:val="0"/>
              <w:autoSpaceDN w:val="0"/>
              <w:jc w:val="right"/>
              <w:rPr>
                <w:szCs w:val="24"/>
              </w:rPr>
            </w:pPr>
          </w:p>
        </w:tc>
      </w:tr>
      <w:tr w:rsidR="00AE3313" w:rsidTr="00AE3313">
        <w:trPr>
          <w:trHeight w:val="135"/>
        </w:trPr>
        <w:tc>
          <w:tcPr>
            <w:tcW w:w="9739" w:type="dxa"/>
            <w:tcBorders>
              <w:top w:val="single" w:sz="4" w:space="0" w:color="auto"/>
              <w:left w:val="nil"/>
              <w:bottom w:val="nil"/>
              <w:right w:val="nil"/>
            </w:tcBorders>
          </w:tcPr>
          <w:p w:rsidR="00AE3313" w:rsidRDefault="00AE3313">
            <w:pPr>
              <w:autoSpaceDE w:val="0"/>
              <w:autoSpaceDN w:val="0"/>
              <w:jc w:val="center"/>
              <w:rPr>
                <w:sz w:val="20"/>
              </w:rPr>
            </w:pPr>
            <w:r>
              <w:rPr>
                <w:sz w:val="20"/>
              </w:rPr>
              <w:t>(наименование уполномоченного на выдачу разрешений на строительство органа местного самоуправления)</w:t>
            </w:r>
          </w:p>
          <w:p w:rsidR="00AE3313" w:rsidRDefault="00AE3313">
            <w:pPr>
              <w:autoSpaceDE w:val="0"/>
              <w:autoSpaceDN w:val="0"/>
              <w:jc w:val="center"/>
              <w:rPr>
                <w:sz w:val="18"/>
                <w:szCs w:val="18"/>
              </w:rPr>
            </w:pPr>
          </w:p>
        </w:tc>
      </w:tr>
    </w:tbl>
    <w:p w:rsidR="00AE3313" w:rsidRDefault="00AE3313" w:rsidP="00AE3313">
      <w:pPr>
        <w:autoSpaceDE w:val="0"/>
        <w:autoSpaceDN w:val="0"/>
        <w:adjustRightInd w:val="0"/>
        <w:ind w:firstLine="567"/>
        <w:jc w:val="both"/>
        <w:rPr>
          <w:sz w:val="28"/>
          <w:szCs w:val="28"/>
        </w:rPr>
      </w:pPr>
      <w:r>
        <w:rPr>
          <w:sz w:val="28"/>
          <w:szCs w:val="28"/>
        </w:rPr>
        <w:t>Прошу исправить допущенную опечатку/ошибку в разрешении на строительство.</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493"/>
        <w:gridCol w:w="3406"/>
      </w:tblGrid>
      <w:tr w:rsidR="00AE3313" w:rsidTr="00AE3313">
        <w:trPr>
          <w:trHeight w:val="540"/>
        </w:trPr>
        <w:tc>
          <w:tcPr>
            <w:tcW w:w="9747" w:type="dxa"/>
            <w:gridSpan w:val="3"/>
            <w:tcBorders>
              <w:top w:val="nil"/>
              <w:left w:val="nil"/>
              <w:bottom w:val="single" w:sz="4" w:space="0" w:color="auto"/>
              <w:right w:val="nil"/>
            </w:tcBorders>
            <w:hideMark/>
          </w:tcPr>
          <w:p w:rsidR="00AE3313" w:rsidRDefault="00AE3313">
            <w:pPr>
              <w:ind w:left="-107"/>
              <w:contextualSpacing/>
              <w:jc w:val="center"/>
              <w:rPr>
                <w:rFonts w:eastAsia="Calibri"/>
                <w:sz w:val="28"/>
                <w:szCs w:val="28"/>
                <w:lang w:eastAsia="en-US"/>
              </w:rPr>
            </w:pPr>
            <w:r>
              <w:rPr>
                <w:rFonts w:eastAsia="Calibri"/>
                <w:sz w:val="28"/>
                <w:szCs w:val="28"/>
                <w:lang w:eastAsia="en-US"/>
              </w:rPr>
              <w:t>1. Сведения о застройщике</w:t>
            </w:r>
          </w:p>
        </w:tc>
      </w:tr>
      <w:tr w:rsidR="00AE3313" w:rsidTr="00AE3313">
        <w:trPr>
          <w:trHeight w:val="60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Сведения о физическом лице, в случае если застройщиком является физическое лицо:</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428"/>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1.1.1.</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Фамилия, имя, отчество (при наличии)</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753"/>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1.1.2.</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 xml:space="preserve">Реквизиты документа, удостоверяющего личность </w:t>
            </w:r>
            <w:r>
              <w:rPr>
                <w:sz w:val="22"/>
                <w:szCs w:val="22"/>
              </w:rPr>
              <w:t>(не указываются в случае, если застройщик является индивидуальным предпринимателем)</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66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1.1.3.</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Основной государственный регистрационный номер индивидуального предпринимателя</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279"/>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Сведения о юридическом лице:</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17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1.2.1.</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Полное наименование</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637"/>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1.2.2.</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Основной государственный регистрационный номер</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581"/>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1.2.3.</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Идентификационный номер налогоплательщика – юридического лица</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bl>
    <w:p w:rsidR="00AE3313" w:rsidRDefault="00AE3313" w:rsidP="00AE3313">
      <w:pPr>
        <w:ind w:left="709"/>
        <w:jc w:val="center"/>
        <w:rPr>
          <w:rFonts w:eastAsia="Calibri"/>
          <w:sz w:val="28"/>
          <w:szCs w:val="28"/>
          <w:lang w:eastAsia="en-US"/>
        </w:rPr>
      </w:pPr>
    </w:p>
    <w:p w:rsidR="00AE3313" w:rsidRDefault="00AE3313" w:rsidP="00AE3313">
      <w:pPr>
        <w:ind w:left="709"/>
        <w:jc w:val="center"/>
        <w:rPr>
          <w:rFonts w:eastAsia="Calibri"/>
          <w:sz w:val="28"/>
          <w:szCs w:val="28"/>
          <w:lang w:eastAsia="en-US"/>
        </w:rPr>
      </w:pPr>
    </w:p>
    <w:p w:rsidR="00AE3313" w:rsidRDefault="00AE3313" w:rsidP="00AE3313">
      <w:pPr>
        <w:ind w:left="709"/>
        <w:jc w:val="center"/>
        <w:rPr>
          <w:rFonts w:eastAsia="Calibri"/>
          <w:sz w:val="28"/>
          <w:szCs w:val="28"/>
          <w:lang w:eastAsia="en-US"/>
        </w:rPr>
      </w:pPr>
    </w:p>
    <w:p w:rsidR="00AE3313" w:rsidRDefault="00AE3313" w:rsidP="00AE3313">
      <w:pPr>
        <w:numPr>
          <w:ilvl w:val="0"/>
          <w:numId w:val="6"/>
        </w:numPr>
        <w:jc w:val="center"/>
        <w:rPr>
          <w:rFonts w:eastAsia="Calibri"/>
          <w:sz w:val="28"/>
          <w:szCs w:val="28"/>
          <w:lang w:eastAsia="en-US"/>
        </w:rPr>
      </w:pPr>
      <w:r>
        <w:rPr>
          <w:rFonts w:eastAsia="Calibri"/>
          <w:sz w:val="28"/>
          <w:szCs w:val="28"/>
          <w:lang w:eastAsia="en-US"/>
        </w:rPr>
        <w:lastRenderedPageBreak/>
        <w:t xml:space="preserve">Сведения о выданном разрешении на строительство, </w:t>
      </w:r>
    </w:p>
    <w:p w:rsidR="00AE3313" w:rsidRDefault="00AE3313" w:rsidP="00AE3313">
      <w:pPr>
        <w:ind w:left="1069"/>
        <w:jc w:val="center"/>
        <w:rPr>
          <w:rFonts w:eastAsia="Calibri"/>
          <w:sz w:val="28"/>
          <w:szCs w:val="28"/>
          <w:lang w:eastAsia="en-US"/>
        </w:rPr>
      </w:pPr>
      <w:proofErr w:type="gramStart"/>
      <w:r>
        <w:rPr>
          <w:rFonts w:eastAsia="Calibri"/>
          <w:sz w:val="28"/>
          <w:szCs w:val="28"/>
          <w:lang w:eastAsia="en-US"/>
        </w:rPr>
        <w:t>содержащем</w:t>
      </w:r>
      <w:proofErr w:type="gramEnd"/>
      <w:r>
        <w:rPr>
          <w:rFonts w:eastAsia="Calibri"/>
          <w:sz w:val="28"/>
          <w:szCs w:val="28"/>
          <w:lang w:eastAsia="en-US"/>
        </w:rPr>
        <w:t xml:space="preserve"> </w:t>
      </w:r>
      <w:r>
        <w:rPr>
          <w:sz w:val="28"/>
          <w:szCs w:val="28"/>
        </w:rPr>
        <w:t xml:space="preserve"> </w:t>
      </w:r>
      <w:r>
        <w:rPr>
          <w:rFonts w:eastAsia="Calibri"/>
          <w:sz w:val="28"/>
          <w:szCs w:val="28"/>
          <w:lang w:eastAsia="en-US"/>
        </w:rPr>
        <w:t>допущенную опечатку/ ошибку</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493"/>
        <w:gridCol w:w="1843"/>
        <w:gridCol w:w="1563"/>
      </w:tblGrid>
      <w:tr w:rsidR="00AE3313" w:rsidTr="00AE3313">
        <w:trPr>
          <w:trHeight w:val="622"/>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Орган, выдавший разрешение на строительство</w:t>
            </w:r>
          </w:p>
        </w:tc>
        <w:tc>
          <w:tcPr>
            <w:tcW w:w="1842"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Номер документа</w:t>
            </w:r>
          </w:p>
        </w:tc>
        <w:tc>
          <w:tcPr>
            <w:tcW w:w="1563"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Дата документа</w:t>
            </w:r>
          </w:p>
        </w:tc>
      </w:tr>
      <w:tr w:rsidR="00AE3313" w:rsidTr="00AE3313">
        <w:trPr>
          <w:trHeight w:val="1093"/>
        </w:trPr>
        <w:tc>
          <w:tcPr>
            <w:tcW w:w="851"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c>
          <w:tcPr>
            <w:tcW w:w="5491"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c>
          <w:tcPr>
            <w:tcW w:w="1842"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c>
          <w:tcPr>
            <w:tcW w:w="1563"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Cs w:val="24"/>
                <w:lang w:eastAsia="en-US"/>
              </w:rPr>
            </w:pPr>
          </w:p>
        </w:tc>
      </w:tr>
    </w:tbl>
    <w:p w:rsidR="00AE3313" w:rsidRDefault="00AE3313" w:rsidP="00AE3313">
      <w:pPr>
        <w:tabs>
          <w:tab w:val="left" w:pos="142"/>
          <w:tab w:val="left" w:pos="284"/>
        </w:tabs>
        <w:jc w:val="right"/>
        <w:rPr>
          <w:bCs/>
          <w:sz w:val="28"/>
          <w:szCs w:val="28"/>
        </w:rPr>
      </w:pPr>
    </w:p>
    <w:p w:rsidR="00AE3313" w:rsidRDefault="00AE3313" w:rsidP="00AE3313">
      <w:pPr>
        <w:jc w:val="center"/>
        <w:rPr>
          <w:sz w:val="28"/>
          <w:szCs w:val="28"/>
        </w:rPr>
      </w:pPr>
      <w:r>
        <w:rPr>
          <w:rFonts w:eastAsia="Calibri"/>
          <w:sz w:val="28"/>
          <w:szCs w:val="28"/>
          <w:lang w:eastAsia="en-US"/>
        </w:rPr>
        <w:t>3. Обоснование для внесения исправлений в разрешение на строительство</w:t>
      </w:r>
    </w:p>
    <w:tbl>
      <w:tblPr>
        <w:tblpPr w:leftFromText="180" w:rightFromText="180" w:vertAnchor="text" w:horzAnchor="margin" w:tblpY="31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2609"/>
        <w:gridCol w:w="2693"/>
        <w:gridCol w:w="3402"/>
      </w:tblGrid>
      <w:tr w:rsidR="00AE3313" w:rsidTr="00AE3313">
        <w:trPr>
          <w:trHeight w:val="1093"/>
        </w:trPr>
        <w:tc>
          <w:tcPr>
            <w:tcW w:w="1043"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3.1.</w:t>
            </w:r>
          </w:p>
        </w:tc>
        <w:tc>
          <w:tcPr>
            <w:tcW w:w="2609"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Данные (сведения), указанные в разрешении на строительство</w:t>
            </w:r>
          </w:p>
        </w:tc>
        <w:tc>
          <w:tcPr>
            <w:tcW w:w="2693"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Данные (сведения), которые необходимо указать в разрешении на строительство</w:t>
            </w:r>
          </w:p>
        </w:tc>
        <w:tc>
          <w:tcPr>
            <w:tcW w:w="3402"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Обоснование с указанием реквизита (</w:t>
            </w:r>
            <w:proofErr w:type="spellStart"/>
            <w:r>
              <w:rPr>
                <w:rFonts w:eastAsia="Calibri"/>
                <w:sz w:val="28"/>
                <w:szCs w:val="28"/>
                <w:lang w:eastAsia="en-US"/>
              </w:rPr>
              <w:t>ов</w:t>
            </w:r>
            <w:proofErr w:type="spellEnd"/>
            <w:r>
              <w:rPr>
                <w:rFonts w:eastAsia="Calibri"/>
                <w:sz w:val="28"/>
                <w:szCs w:val="28"/>
                <w:lang w:eastAsia="en-US"/>
              </w:rPr>
              <w:t>) документа (</w:t>
            </w:r>
            <w:proofErr w:type="spellStart"/>
            <w:r>
              <w:rPr>
                <w:rFonts w:eastAsia="Calibri"/>
                <w:sz w:val="28"/>
                <w:szCs w:val="28"/>
                <w:lang w:eastAsia="en-US"/>
              </w:rPr>
              <w:t>ов</w:t>
            </w:r>
            <w:proofErr w:type="spellEnd"/>
            <w:r>
              <w:rPr>
                <w:rFonts w:eastAsia="Calibri"/>
                <w:sz w:val="28"/>
                <w:szCs w:val="28"/>
                <w:lang w:eastAsia="en-US"/>
              </w:rPr>
              <w:t>), документации, на основании которых принималось решение о выдаче разрешения на строительство</w:t>
            </w:r>
          </w:p>
        </w:tc>
      </w:tr>
      <w:tr w:rsidR="00AE3313" w:rsidTr="00AE3313">
        <w:trPr>
          <w:trHeight w:val="1093"/>
        </w:trPr>
        <w:tc>
          <w:tcPr>
            <w:tcW w:w="1043" w:type="dxa"/>
            <w:tcBorders>
              <w:top w:val="single" w:sz="4" w:space="0" w:color="auto"/>
              <w:left w:val="single" w:sz="4" w:space="0" w:color="auto"/>
              <w:bottom w:val="single" w:sz="4" w:space="0" w:color="auto"/>
              <w:right w:val="single" w:sz="4" w:space="0" w:color="auto"/>
            </w:tcBorders>
          </w:tcPr>
          <w:p w:rsidR="00AE3313" w:rsidRDefault="00AE3313">
            <w:pPr>
              <w:jc w:val="center"/>
              <w:rPr>
                <w:rFonts w:eastAsia="Calibri"/>
                <w:sz w:val="28"/>
                <w:szCs w:val="28"/>
                <w:lang w:eastAsia="en-US"/>
              </w:rPr>
            </w:pPr>
          </w:p>
        </w:tc>
        <w:tc>
          <w:tcPr>
            <w:tcW w:w="2609"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c>
          <w:tcPr>
            <w:tcW w:w="2693"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c>
          <w:tcPr>
            <w:tcW w:w="3402"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bl>
    <w:p w:rsidR="00AE3313" w:rsidRDefault="00AE3313" w:rsidP="00AE3313">
      <w:pPr>
        <w:rPr>
          <w:sz w:val="28"/>
          <w:szCs w:val="28"/>
        </w:rPr>
      </w:pPr>
    </w:p>
    <w:p w:rsidR="00AE3313" w:rsidRDefault="00AE3313" w:rsidP="00AE3313">
      <w:pPr>
        <w:rPr>
          <w:sz w:val="28"/>
          <w:szCs w:val="28"/>
        </w:rPr>
      </w:pPr>
      <w:r>
        <w:rPr>
          <w:sz w:val="28"/>
          <w:szCs w:val="28"/>
        </w:rPr>
        <w:t>Приложение:_________________________________________________________</w:t>
      </w:r>
    </w:p>
    <w:p w:rsidR="00AE3313" w:rsidRDefault="00AE3313" w:rsidP="00AE3313">
      <w:pPr>
        <w:rPr>
          <w:sz w:val="28"/>
          <w:szCs w:val="28"/>
        </w:rPr>
      </w:pPr>
      <w:r>
        <w:rPr>
          <w:sz w:val="28"/>
          <w:szCs w:val="28"/>
        </w:rPr>
        <w:t>____________________________________________________________________</w:t>
      </w:r>
    </w:p>
    <w:p w:rsidR="00AE3313" w:rsidRDefault="00AE3313" w:rsidP="00AE3313">
      <w:pPr>
        <w:rPr>
          <w:sz w:val="28"/>
          <w:szCs w:val="28"/>
        </w:rPr>
      </w:pPr>
      <w:r>
        <w:rPr>
          <w:sz w:val="28"/>
          <w:szCs w:val="28"/>
        </w:rPr>
        <w:t>Номер телефона и адрес электронной почты для связи: _____________________</w:t>
      </w:r>
    </w:p>
    <w:p w:rsidR="00AE3313" w:rsidRDefault="00AE3313" w:rsidP="00AE3313">
      <w:pPr>
        <w:rPr>
          <w:sz w:val="28"/>
          <w:szCs w:val="28"/>
        </w:rPr>
      </w:pPr>
      <w:r>
        <w:rPr>
          <w:sz w:val="28"/>
          <w:szCs w:val="28"/>
        </w:rPr>
        <w:t>____________________________________________________________________</w:t>
      </w:r>
    </w:p>
    <w:p w:rsidR="00AE3313" w:rsidRDefault="00AE3313" w:rsidP="00AE3313">
      <w:pPr>
        <w:rPr>
          <w:sz w:val="28"/>
          <w:szCs w:val="28"/>
        </w:rPr>
      </w:pPr>
      <w:r>
        <w:rPr>
          <w:sz w:val="28"/>
          <w:szCs w:val="28"/>
        </w:rPr>
        <w:t>Результат предоставления услуги прошу:</w:t>
      </w:r>
    </w:p>
    <w:tbl>
      <w:tblPr>
        <w:tblpPr w:leftFromText="180" w:rightFromText="180" w:vertAnchor="text" w:tblpY="1"/>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6"/>
        <w:gridCol w:w="1134"/>
      </w:tblGrid>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i/>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sz w:val="28"/>
                <w:szCs w:val="28"/>
              </w:rPr>
            </w:pPr>
            <w:r>
              <w:rPr>
                <w:sz w:val="28"/>
                <w:szCs w:val="28"/>
              </w:rPr>
              <w:t xml:space="preserve">направить </w:t>
            </w:r>
            <w:r>
              <w:rPr>
                <w:bCs/>
                <w:sz w:val="28"/>
                <w:szCs w:val="28"/>
              </w:rPr>
              <w:t>на бумажном носителе</w:t>
            </w:r>
            <w:r>
              <w:rPr>
                <w:sz w:val="28"/>
                <w:szCs w:val="28"/>
              </w:rPr>
              <w:t xml:space="preserve"> на почтовый  адрес: ______________________________________________________________________________________________________________________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9747" w:type="dxa"/>
            <w:gridSpan w:val="2"/>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ind w:right="255"/>
              <w:jc w:val="center"/>
              <w:rPr>
                <w:sz w:val="20"/>
              </w:rPr>
            </w:pPr>
            <w:r>
              <w:rPr>
                <w:sz w:val="20"/>
              </w:rPr>
              <w:t>Указывается один из перечисленных способов</w:t>
            </w:r>
          </w:p>
        </w:tc>
      </w:tr>
    </w:tbl>
    <w:p w:rsidR="00AE3313" w:rsidRDefault="00AE3313" w:rsidP="00AE3313">
      <w:pPr>
        <w:rPr>
          <w:vanish/>
          <w:szCs w:val="24"/>
        </w:rPr>
      </w:pPr>
    </w:p>
    <w:tbl>
      <w:tblPr>
        <w:tblW w:w="9923" w:type="dxa"/>
        <w:tblCellMar>
          <w:left w:w="28" w:type="dxa"/>
          <w:right w:w="28" w:type="dxa"/>
        </w:tblCellMar>
        <w:tblLook w:val="04A0" w:firstRow="1" w:lastRow="0" w:firstColumn="1" w:lastColumn="0" w:noHBand="0" w:noVBand="1"/>
      </w:tblPr>
      <w:tblGrid>
        <w:gridCol w:w="3119"/>
        <w:gridCol w:w="425"/>
        <w:gridCol w:w="2127"/>
        <w:gridCol w:w="283"/>
        <w:gridCol w:w="3969"/>
      </w:tblGrid>
      <w:tr w:rsidR="00AE3313" w:rsidTr="00AE3313">
        <w:trPr>
          <w:trHeight w:val="709"/>
        </w:trPr>
        <w:tc>
          <w:tcPr>
            <w:tcW w:w="3119" w:type="dxa"/>
            <w:vAlign w:val="bottom"/>
          </w:tcPr>
          <w:p w:rsidR="00AE3313" w:rsidRDefault="00AE3313">
            <w:pPr>
              <w:jc w:val="center"/>
              <w:rPr>
                <w:szCs w:val="24"/>
              </w:rPr>
            </w:pPr>
          </w:p>
        </w:tc>
        <w:tc>
          <w:tcPr>
            <w:tcW w:w="425" w:type="dxa"/>
            <w:vAlign w:val="bottom"/>
          </w:tcPr>
          <w:p w:rsidR="00AE3313" w:rsidRDefault="00AE3313">
            <w:pPr>
              <w:rPr>
                <w:szCs w:val="24"/>
              </w:rPr>
            </w:pPr>
          </w:p>
        </w:tc>
        <w:tc>
          <w:tcPr>
            <w:tcW w:w="2127" w:type="dxa"/>
            <w:tcBorders>
              <w:top w:val="nil"/>
              <w:left w:val="nil"/>
              <w:bottom w:val="single" w:sz="4" w:space="0" w:color="auto"/>
              <w:right w:val="nil"/>
            </w:tcBorders>
            <w:vAlign w:val="bottom"/>
          </w:tcPr>
          <w:p w:rsidR="00AE3313" w:rsidRDefault="00AE3313">
            <w:pPr>
              <w:jc w:val="center"/>
              <w:rPr>
                <w:szCs w:val="24"/>
              </w:rPr>
            </w:pPr>
          </w:p>
        </w:tc>
        <w:tc>
          <w:tcPr>
            <w:tcW w:w="283" w:type="dxa"/>
            <w:vAlign w:val="bottom"/>
          </w:tcPr>
          <w:p w:rsidR="00AE3313" w:rsidRDefault="00AE3313">
            <w:pPr>
              <w:rPr>
                <w:szCs w:val="24"/>
              </w:rPr>
            </w:pPr>
          </w:p>
        </w:tc>
        <w:tc>
          <w:tcPr>
            <w:tcW w:w="3969" w:type="dxa"/>
            <w:tcBorders>
              <w:top w:val="nil"/>
              <w:left w:val="nil"/>
              <w:bottom w:val="single" w:sz="4" w:space="0" w:color="auto"/>
              <w:right w:val="nil"/>
            </w:tcBorders>
            <w:vAlign w:val="bottom"/>
          </w:tcPr>
          <w:p w:rsidR="00AE3313" w:rsidRDefault="00AE3313">
            <w:pPr>
              <w:jc w:val="center"/>
              <w:rPr>
                <w:szCs w:val="24"/>
              </w:rPr>
            </w:pPr>
          </w:p>
        </w:tc>
      </w:tr>
      <w:tr w:rsidR="00AE3313" w:rsidTr="00AE3313">
        <w:trPr>
          <w:trHeight w:val="709"/>
        </w:trPr>
        <w:tc>
          <w:tcPr>
            <w:tcW w:w="3119" w:type="dxa"/>
          </w:tcPr>
          <w:p w:rsidR="00AE3313" w:rsidRDefault="00AE3313">
            <w:pPr>
              <w:jc w:val="center"/>
              <w:rPr>
                <w:sz w:val="16"/>
                <w:szCs w:val="16"/>
              </w:rPr>
            </w:pPr>
          </w:p>
        </w:tc>
        <w:tc>
          <w:tcPr>
            <w:tcW w:w="425" w:type="dxa"/>
          </w:tcPr>
          <w:p w:rsidR="00AE3313" w:rsidRDefault="00AE3313">
            <w:pPr>
              <w:rPr>
                <w:sz w:val="16"/>
                <w:szCs w:val="16"/>
              </w:rPr>
            </w:pPr>
          </w:p>
        </w:tc>
        <w:tc>
          <w:tcPr>
            <w:tcW w:w="2127" w:type="dxa"/>
            <w:hideMark/>
          </w:tcPr>
          <w:p w:rsidR="00AE3313" w:rsidRDefault="00AE3313">
            <w:pPr>
              <w:jc w:val="center"/>
              <w:rPr>
                <w:sz w:val="20"/>
              </w:rPr>
            </w:pPr>
            <w:r>
              <w:rPr>
                <w:sz w:val="20"/>
              </w:rPr>
              <w:t>(подпись)</w:t>
            </w:r>
          </w:p>
        </w:tc>
        <w:tc>
          <w:tcPr>
            <w:tcW w:w="283" w:type="dxa"/>
          </w:tcPr>
          <w:p w:rsidR="00AE3313" w:rsidRDefault="00AE3313">
            <w:pPr>
              <w:rPr>
                <w:sz w:val="16"/>
                <w:szCs w:val="16"/>
              </w:rPr>
            </w:pPr>
          </w:p>
        </w:tc>
        <w:tc>
          <w:tcPr>
            <w:tcW w:w="3969" w:type="dxa"/>
            <w:hideMark/>
          </w:tcPr>
          <w:p w:rsidR="00AE3313" w:rsidRDefault="00AE3313">
            <w:pPr>
              <w:jc w:val="center"/>
              <w:rPr>
                <w:sz w:val="20"/>
              </w:rPr>
            </w:pPr>
            <w:proofErr w:type="gramStart"/>
            <w:r>
              <w:rPr>
                <w:sz w:val="20"/>
              </w:rPr>
              <w:t>(фамилия, имя, отчество (при наличии)</w:t>
            </w:r>
            <w:proofErr w:type="gramEnd"/>
          </w:p>
        </w:tc>
      </w:tr>
    </w:tbl>
    <w:p w:rsidR="00AE3313" w:rsidRDefault="00AE3313" w:rsidP="00AE3313">
      <w:pPr>
        <w:ind w:right="-104"/>
        <w:jc w:val="center"/>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AE3313" w:rsidTr="00AE3313">
        <w:trPr>
          <w:trHeight w:val="1159"/>
        </w:trPr>
        <w:tc>
          <w:tcPr>
            <w:tcW w:w="5070" w:type="dxa"/>
            <w:hideMark/>
          </w:tcPr>
          <w:p w:rsidR="00AE3313" w:rsidRDefault="00AE3313">
            <w:pPr>
              <w:autoSpaceDE w:val="0"/>
              <w:autoSpaceDN w:val="0"/>
              <w:adjustRightInd w:val="0"/>
              <w:jc w:val="center"/>
              <w:outlineLvl w:val="1"/>
              <w:rPr>
                <w:sz w:val="28"/>
                <w:szCs w:val="28"/>
              </w:rPr>
            </w:pPr>
            <w:r>
              <w:rPr>
                <w:sz w:val="28"/>
                <w:szCs w:val="28"/>
              </w:rPr>
              <w:lastRenderedPageBreak/>
              <w:t>Приложение № 10                                                                                        к административному регламенту</w:t>
            </w:r>
          </w:p>
          <w:p w:rsidR="00AE3313" w:rsidRDefault="00AE3313">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AE3313" w:rsidRDefault="00AE3313">
            <w:pPr>
              <w:autoSpaceDE w:val="0"/>
              <w:autoSpaceDN w:val="0"/>
              <w:adjustRightInd w:val="0"/>
              <w:jc w:val="center"/>
              <w:outlineLvl w:val="0"/>
              <w:rPr>
                <w:sz w:val="28"/>
                <w:szCs w:val="28"/>
              </w:rPr>
            </w:pPr>
            <w:r>
              <w:rPr>
                <w:bCs/>
                <w:sz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tc>
      </w:tr>
    </w:tbl>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rPr>
          <w:bCs/>
          <w:sz w:val="28"/>
          <w:szCs w:val="28"/>
        </w:rPr>
      </w:pPr>
    </w:p>
    <w:p w:rsidR="00AE3313" w:rsidRDefault="00AE3313" w:rsidP="00AE3313">
      <w:pPr>
        <w:autoSpaceDE w:val="0"/>
        <w:autoSpaceDN w:val="0"/>
        <w:ind w:left="5670"/>
        <w:jc w:val="right"/>
        <w:rPr>
          <w:sz w:val="28"/>
          <w:szCs w:val="28"/>
        </w:rPr>
      </w:pPr>
    </w:p>
    <w:p w:rsidR="00AE3313" w:rsidRDefault="00AE3313" w:rsidP="00AE3313">
      <w:pPr>
        <w:autoSpaceDE w:val="0"/>
        <w:autoSpaceDN w:val="0"/>
        <w:ind w:left="5670"/>
        <w:jc w:val="right"/>
        <w:rPr>
          <w:sz w:val="28"/>
          <w:szCs w:val="28"/>
        </w:rPr>
      </w:pPr>
      <w:r>
        <w:rPr>
          <w:sz w:val="28"/>
          <w:szCs w:val="28"/>
        </w:rPr>
        <w:t>ФОРМА</w:t>
      </w: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ind w:left="5812" w:right="-104"/>
        <w:jc w:val="center"/>
        <w:rPr>
          <w:bCs/>
          <w:sz w:val="28"/>
          <w:szCs w:val="28"/>
        </w:rPr>
      </w:pPr>
    </w:p>
    <w:p w:rsidR="00AE3313" w:rsidRDefault="00AE3313" w:rsidP="00AE3313">
      <w:pPr>
        <w:tabs>
          <w:tab w:val="left" w:pos="142"/>
          <w:tab w:val="left" w:pos="284"/>
        </w:tabs>
        <w:ind w:left="5812" w:right="-104"/>
        <w:jc w:val="center"/>
        <w:rPr>
          <w:bCs/>
          <w:sz w:val="28"/>
          <w:szCs w:val="28"/>
        </w:rPr>
      </w:pPr>
    </w:p>
    <w:p w:rsidR="00AE3313" w:rsidRDefault="00AE3313" w:rsidP="00AE3313">
      <w:pPr>
        <w:pStyle w:val="Default"/>
        <w:rPr>
          <w:sz w:val="28"/>
          <w:szCs w:val="28"/>
        </w:rPr>
      </w:pPr>
      <w:r>
        <w:rPr>
          <w:sz w:val="28"/>
          <w:szCs w:val="28"/>
        </w:rPr>
        <w:t xml:space="preserve">  (Бланк Администрации)</w:t>
      </w:r>
      <w:r>
        <w:t xml:space="preserve">                </w:t>
      </w:r>
      <w:r>
        <w:rPr>
          <w:sz w:val="28"/>
          <w:szCs w:val="28"/>
        </w:rPr>
        <w:t xml:space="preserve">Кому </w:t>
      </w:r>
      <w:r>
        <w:t xml:space="preserve"> _______________________________________</w:t>
      </w:r>
    </w:p>
    <w:p w:rsidR="00AE3313" w:rsidRDefault="00AE3313" w:rsidP="00AE3313">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(наименование застройщика  (фамилия, имя, отчество – для  </w:t>
      </w:r>
      <w:proofErr w:type="gramEnd"/>
    </w:p>
    <w:p w:rsidR="00AE3313" w:rsidRDefault="00AE3313" w:rsidP="00AE3313">
      <w:pPr>
        <w:tabs>
          <w:tab w:val="left" w:pos="9071"/>
        </w:tabs>
        <w:rPr>
          <w:sz w:val="18"/>
          <w:szCs w:val="18"/>
        </w:rPr>
      </w:pPr>
      <w:r>
        <w:rPr>
          <w:sz w:val="18"/>
          <w:szCs w:val="18"/>
        </w:rPr>
        <w:t xml:space="preserve">                                                                                                                        граждан, полное наименование организации – </w:t>
      </w:r>
    </w:p>
    <w:p w:rsidR="00AE3313" w:rsidRDefault="00AE3313" w:rsidP="00AE3313">
      <w:pPr>
        <w:ind w:left="2977"/>
        <w:rPr>
          <w:szCs w:val="24"/>
        </w:rPr>
      </w:pPr>
      <w:r>
        <w:t xml:space="preserve">                             ______________________________________</w:t>
      </w:r>
    </w:p>
    <w:p w:rsidR="00AE3313" w:rsidRDefault="00AE3313" w:rsidP="00AE3313">
      <w:pPr>
        <w:ind w:left="2977"/>
        <w:jc w:val="center"/>
      </w:pPr>
      <w:r>
        <w:rPr>
          <w:sz w:val="18"/>
          <w:szCs w:val="18"/>
        </w:rPr>
        <w:t xml:space="preserve">                                      </w:t>
      </w:r>
      <w:proofErr w:type="gramStart"/>
      <w:r>
        <w:rPr>
          <w:sz w:val="18"/>
          <w:szCs w:val="18"/>
        </w:rPr>
        <w:t>для юридических лиц), его почтовый индекс и адрес)</w:t>
      </w:r>
      <w:proofErr w:type="gramEnd"/>
    </w:p>
    <w:p w:rsidR="00AE3313" w:rsidRDefault="00AE3313" w:rsidP="00AE3313"/>
    <w:p w:rsidR="00AE3313" w:rsidRDefault="00AE3313" w:rsidP="00AE3313">
      <w:pPr>
        <w:rPr>
          <w:sz w:val="28"/>
          <w:szCs w:val="28"/>
        </w:rPr>
      </w:pPr>
    </w:p>
    <w:p w:rsidR="00AE3313" w:rsidRDefault="00AE3313" w:rsidP="00AE3313">
      <w:pPr>
        <w:jc w:val="center"/>
        <w:rPr>
          <w:sz w:val="28"/>
          <w:szCs w:val="28"/>
        </w:rPr>
      </w:pPr>
      <w:r>
        <w:rPr>
          <w:sz w:val="28"/>
          <w:szCs w:val="28"/>
        </w:rPr>
        <w:t>РЕШЕНИЕ</w:t>
      </w:r>
    </w:p>
    <w:p w:rsidR="00AE3313" w:rsidRDefault="00AE3313" w:rsidP="00AE3313">
      <w:pPr>
        <w:jc w:val="center"/>
        <w:rPr>
          <w:sz w:val="28"/>
          <w:szCs w:val="28"/>
        </w:rPr>
      </w:pPr>
      <w:r>
        <w:rPr>
          <w:sz w:val="28"/>
          <w:szCs w:val="28"/>
        </w:rPr>
        <w:t>об отказе во внесении исправлений в разрешение на строительство</w:t>
      </w:r>
    </w:p>
    <w:p w:rsidR="00AE3313" w:rsidRDefault="00AE3313" w:rsidP="00AE3313">
      <w:pPr>
        <w:jc w:val="center"/>
        <w:rPr>
          <w:sz w:val="28"/>
          <w:szCs w:val="28"/>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AE3313" w:rsidTr="00AE3313">
        <w:trPr>
          <w:trHeight w:val="165"/>
        </w:trPr>
        <w:tc>
          <w:tcPr>
            <w:tcW w:w="9739" w:type="dxa"/>
            <w:tcBorders>
              <w:top w:val="nil"/>
              <w:left w:val="nil"/>
              <w:bottom w:val="single" w:sz="4" w:space="0" w:color="auto"/>
              <w:right w:val="nil"/>
            </w:tcBorders>
          </w:tcPr>
          <w:p w:rsidR="00AE3313" w:rsidRDefault="00AE3313">
            <w:pPr>
              <w:autoSpaceDE w:val="0"/>
              <w:autoSpaceDN w:val="0"/>
              <w:jc w:val="right"/>
              <w:rPr>
                <w:szCs w:val="24"/>
              </w:rPr>
            </w:pPr>
          </w:p>
        </w:tc>
      </w:tr>
      <w:tr w:rsidR="00AE3313" w:rsidTr="00AE3313">
        <w:trPr>
          <w:trHeight w:val="135"/>
        </w:trPr>
        <w:tc>
          <w:tcPr>
            <w:tcW w:w="9739" w:type="dxa"/>
            <w:tcBorders>
              <w:top w:val="single" w:sz="4" w:space="0" w:color="auto"/>
              <w:left w:val="nil"/>
              <w:bottom w:val="nil"/>
              <w:right w:val="nil"/>
            </w:tcBorders>
          </w:tcPr>
          <w:p w:rsidR="00AE3313" w:rsidRDefault="00AE3313">
            <w:pPr>
              <w:autoSpaceDE w:val="0"/>
              <w:autoSpaceDN w:val="0"/>
              <w:jc w:val="center"/>
              <w:rPr>
                <w:sz w:val="20"/>
              </w:rPr>
            </w:pPr>
            <w:r>
              <w:rPr>
                <w:sz w:val="20"/>
              </w:rPr>
              <w:t>(наименование уполномоченного на выдачу разрешений на строительство органа местного самоуправления)</w:t>
            </w:r>
          </w:p>
          <w:p w:rsidR="00AE3313" w:rsidRDefault="00AE3313">
            <w:pPr>
              <w:autoSpaceDE w:val="0"/>
              <w:autoSpaceDN w:val="0"/>
              <w:jc w:val="center"/>
              <w:rPr>
                <w:sz w:val="18"/>
                <w:szCs w:val="18"/>
              </w:rPr>
            </w:pPr>
          </w:p>
        </w:tc>
      </w:tr>
    </w:tbl>
    <w:p w:rsidR="00AE3313" w:rsidRDefault="00AE3313" w:rsidP="00AE3313">
      <w:pPr>
        <w:jc w:val="both"/>
        <w:rPr>
          <w:sz w:val="28"/>
          <w:szCs w:val="28"/>
        </w:rPr>
      </w:pPr>
      <w:r>
        <w:rPr>
          <w:sz w:val="28"/>
          <w:szCs w:val="28"/>
        </w:rPr>
        <w:t xml:space="preserve">по результатам рассмотрения заявления об исправлении допущенных опечаток и ошибок в разрешении на строительство </w:t>
      </w:r>
      <w:proofErr w:type="gramStart"/>
      <w:r>
        <w:rPr>
          <w:sz w:val="28"/>
          <w:szCs w:val="28"/>
        </w:rPr>
        <w:t>от</w:t>
      </w:r>
      <w:proofErr w:type="gramEnd"/>
      <w:r>
        <w:rPr>
          <w:sz w:val="28"/>
          <w:szCs w:val="28"/>
        </w:rPr>
        <w:t xml:space="preserve">______________№_______________ </w:t>
      </w:r>
    </w:p>
    <w:p w:rsidR="00AE3313" w:rsidRDefault="00AE3313" w:rsidP="00AE3313">
      <w:pPr>
        <w:jc w:val="both"/>
        <w:rPr>
          <w:sz w:val="20"/>
        </w:rPr>
      </w:pPr>
      <w:r>
        <w:rPr>
          <w:sz w:val="20"/>
        </w:rPr>
        <w:t xml:space="preserve">                                                                                                            (дата и номер регистрации)</w:t>
      </w:r>
    </w:p>
    <w:p w:rsidR="00AE3313" w:rsidRDefault="00AE3313" w:rsidP="00AE3313">
      <w:pPr>
        <w:jc w:val="both"/>
        <w:rPr>
          <w:i/>
          <w:sz w:val="28"/>
          <w:szCs w:val="28"/>
        </w:rPr>
      </w:pPr>
      <w:r>
        <w:rPr>
          <w:sz w:val="28"/>
          <w:szCs w:val="28"/>
        </w:rPr>
        <w:t xml:space="preserve">принято решение </w:t>
      </w:r>
      <w:proofErr w:type="gramStart"/>
      <w:r>
        <w:rPr>
          <w:sz w:val="28"/>
          <w:szCs w:val="28"/>
        </w:rPr>
        <w:t>об отказе во внесении исправлений в разрешение на строительство по следующим основаниям</w:t>
      </w:r>
      <w:proofErr w:type="gramEnd"/>
      <w:r>
        <w:rPr>
          <w:sz w:val="28"/>
          <w:szCs w:val="28"/>
        </w:rPr>
        <w:t>:</w:t>
      </w:r>
    </w:p>
    <w:p w:rsidR="00AE3313" w:rsidRDefault="00AE3313" w:rsidP="00AE3313">
      <w:pPr>
        <w:pStyle w:val="Default"/>
        <w:rPr>
          <w:sz w:val="23"/>
          <w:szCs w:val="23"/>
        </w:rPr>
      </w:pPr>
      <w:r>
        <w:rPr>
          <w:sz w:val="23"/>
          <w:szCs w:val="23"/>
        </w:rPr>
        <w:t>___________________________________________________________________________________</w:t>
      </w:r>
    </w:p>
    <w:p w:rsidR="00AE3313" w:rsidRDefault="00AE3313" w:rsidP="00AE3313">
      <w:pPr>
        <w:pStyle w:val="Default"/>
        <w:jc w:val="center"/>
        <w:rPr>
          <w:sz w:val="18"/>
          <w:szCs w:val="18"/>
        </w:rPr>
      </w:pPr>
      <w:r>
        <w:rPr>
          <w:sz w:val="18"/>
          <w:szCs w:val="18"/>
        </w:rPr>
        <w:t xml:space="preserve">(указываются основания со ссылкой на положения административного регламента) </w:t>
      </w:r>
    </w:p>
    <w:p w:rsidR="00AE3313" w:rsidRDefault="00AE3313" w:rsidP="00AE3313">
      <w:pPr>
        <w:autoSpaceDE w:val="0"/>
        <w:autoSpaceDN w:val="0"/>
        <w:adjustRightInd w:val="0"/>
        <w:ind w:firstLine="709"/>
        <w:jc w:val="both"/>
        <w:rPr>
          <w:sz w:val="28"/>
          <w:szCs w:val="28"/>
        </w:rPr>
      </w:pPr>
      <w:r>
        <w:rPr>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AE3313" w:rsidRDefault="00AE3313" w:rsidP="00AE3313">
      <w:pPr>
        <w:autoSpaceDE w:val="0"/>
        <w:autoSpaceDN w:val="0"/>
        <w:adjustRightInd w:val="0"/>
        <w:ind w:firstLine="709"/>
        <w:jc w:val="both"/>
        <w:rPr>
          <w:sz w:val="28"/>
          <w:szCs w:val="28"/>
        </w:rPr>
      </w:pPr>
      <w:r>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AE3313" w:rsidRDefault="00AE3313" w:rsidP="00AE3313">
      <w:pPr>
        <w:autoSpaceDE w:val="0"/>
        <w:autoSpaceDN w:val="0"/>
        <w:adjustRightInd w:val="0"/>
        <w:ind w:firstLine="709"/>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AE3313" w:rsidTr="00AE3313">
        <w:tc>
          <w:tcPr>
            <w:tcW w:w="3119" w:type="dxa"/>
            <w:tcBorders>
              <w:top w:val="nil"/>
              <w:left w:val="nil"/>
              <w:bottom w:val="single" w:sz="4" w:space="0" w:color="auto"/>
              <w:right w:val="nil"/>
            </w:tcBorders>
            <w:vAlign w:val="bottom"/>
          </w:tcPr>
          <w:p w:rsidR="00AE3313" w:rsidRDefault="00AE3313">
            <w:pPr>
              <w:rPr>
                <w:szCs w:val="24"/>
              </w:rPr>
            </w:pPr>
          </w:p>
        </w:tc>
        <w:tc>
          <w:tcPr>
            <w:tcW w:w="595" w:type="dxa"/>
            <w:vAlign w:val="bottom"/>
          </w:tcPr>
          <w:p w:rsidR="00AE3313" w:rsidRDefault="00AE3313">
            <w:pPr>
              <w:rPr>
                <w:szCs w:val="24"/>
              </w:rPr>
            </w:pPr>
          </w:p>
        </w:tc>
        <w:tc>
          <w:tcPr>
            <w:tcW w:w="1701" w:type="dxa"/>
            <w:tcBorders>
              <w:top w:val="nil"/>
              <w:left w:val="nil"/>
              <w:bottom w:val="single" w:sz="4" w:space="0" w:color="auto"/>
              <w:right w:val="nil"/>
            </w:tcBorders>
            <w:vAlign w:val="bottom"/>
          </w:tcPr>
          <w:p w:rsidR="00AE3313" w:rsidRDefault="00AE3313">
            <w:pPr>
              <w:rPr>
                <w:szCs w:val="24"/>
              </w:rPr>
            </w:pPr>
          </w:p>
        </w:tc>
        <w:tc>
          <w:tcPr>
            <w:tcW w:w="709" w:type="dxa"/>
            <w:vAlign w:val="bottom"/>
          </w:tcPr>
          <w:p w:rsidR="00AE3313" w:rsidRDefault="00AE3313">
            <w:pPr>
              <w:rPr>
                <w:szCs w:val="24"/>
              </w:rPr>
            </w:pPr>
          </w:p>
        </w:tc>
        <w:tc>
          <w:tcPr>
            <w:tcW w:w="3346" w:type="dxa"/>
            <w:tcBorders>
              <w:top w:val="nil"/>
              <w:left w:val="nil"/>
              <w:bottom w:val="single" w:sz="4" w:space="0" w:color="auto"/>
              <w:right w:val="nil"/>
            </w:tcBorders>
            <w:vAlign w:val="bottom"/>
          </w:tcPr>
          <w:p w:rsidR="00AE3313" w:rsidRDefault="00AE3313">
            <w:pPr>
              <w:rPr>
                <w:szCs w:val="24"/>
              </w:rPr>
            </w:pPr>
          </w:p>
        </w:tc>
      </w:tr>
      <w:tr w:rsidR="00AE3313" w:rsidTr="00AE3313">
        <w:tc>
          <w:tcPr>
            <w:tcW w:w="3119" w:type="dxa"/>
            <w:hideMark/>
          </w:tcPr>
          <w:p w:rsidR="00AE3313" w:rsidRDefault="00AE3313">
            <w:pPr>
              <w:jc w:val="center"/>
              <w:rPr>
                <w:sz w:val="18"/>
                <w:szCs w:val="18"/>
              </w:rPr>
            </w:pPr>
            <w:r>
              <w:rPr>
                <w:sz w:val="18"/>
                <w:szCs w:val="18"/>
              </w:rPr>
              <w:t>(должность)</w:t>
            </w:r>
          </w:p>
        </w:tc>
        <w:tc>
          <w:tcPr>
            <w:tcW w:w="595" w:type="dxa"/>
          </w:tcPr>
          <w:p w:rsidR="00AE3313" w:rsidRDefault="00AE3313">
            <w:pPr>
              <w:jc w:val="center"/>
              <w:rPr>
                <w:sz w:val="18"/>
                <w:szCs w:val="18"/>
              </w:rPr>
            </w:pPr>
          </w:p>
        </w:tc>
        <w:tc>
          <w:tcPr>
            <w:tcW w:w="1701" w:type="dxa"/>
            <w:hideMark/>
          </w:tcPr>
          <w:p w:rsidR="00AE3313" w:rsidRDefault="00AE3313">
            <w:pPr>
              <w:jc w:val="center"/>
              <w:rPr>
                <w:sz w:val="18"/>
                <w:szCs w:val="18"/>
              </w:rPr>
            </w:pPr>
            <w:r>
              <w:rPr>
                <w:sz w:val="18"/>
                <w:szCs w:val="18"/>
              </w:rPr>
              <w:t>(подпись)</w:t>
            </w:r>
          </w:p>
        </w:tc>
        <w:tc>
          <w:tcPr>
            <w:tcW w:w="709" w:type="dxa"/>
          </w:tcPr>
          <w:p w:rsidR="00AE3313" w:rsidRDefault="00AE3313">
            <w:pPr>
              <w:jc w:val="center"/>
              <w:rPr>
                <w:sz w:val="18"/>
                <w:szCs w:val="18"/>
              </w:rPr>
            </w:pPr>
          </w:p>
        </w:tc>
        <w:tc>
          <w:tcPr>
            <w:tcW w:w="3346" w:type="dxa"/>
            <w:hideMark/>
          </w:tcPr>
          <w:p w:rsidR="00AE3313" w:rsidRDefault="00AE3313">
            <w:pPr>
              <w:jc w:val="center"/>
              <w:rPr>
                <w:sz w:val="18"/>
                <w:szCs w:val="18"/>
              </w:rPr>
            </w:pPr>
            <w:proofErr w:type="gramStart"/>
            <w:r>
              <w:rPr>
                <w:sz w:val="18"/>
                <w:szCs w:val="18"/>
              </w:rPr>
              <w:t>(фамилия, имя, отчество (при наличии)</w:t>
            </w:r>
            <w:proofErr w:type="gramEnd"/>
          </w:p>
        </w:tc>
      </w:tr>
    </w:tbl>
    <w:p w:rsidR="00AE3313" w:rsidRDefault="00AE3313" w:rsidP="00AE3313">
      <w:pPr>
        <w:rPr>
          <w:szCs w:val="24"/>
        </w:rPr>
      </w:pPr>
    </w:p>
    <w:p w:rsidR="00AE3313" w:rsidRDefault="00AE3313" w:rsidP="00AE3313">
      <w:pPr>
        <w:ind w:firstLine="709"/>
        <w:jc w:val="both"/>
        <w:rPr>
          <w:sz w:val="28"/>
          <w:szCs w:val="28"/>
        </w:rPr>
      </w:pPr>
    </w:p>
    <w:p w:rsidR="00AE3313" w:rsidRDefault="00AE3313" w:rsidP="00AE3313">
      <w:pPr>
        <w:ind w:firstLine="709"/>
        <w:jc w:val="both"/>
        <w:rPr>
          <w:sz w:val="28"/>
          <w:szCs w:val="28"/>
        </w:rPr>
      </w:pPr>
    </w:p>
    <w:p w:rsidR="00AE3313" w:rsidRDefault="00AE3313" w:rsidP="00AE3313">
      <w:pPr>
        <w:ind w:firstLine="709"/>
        <w:jc w:val="both"/>
        <w:rPr>
          <w:sz w:val="28"/>
          <w:szCs w:val="28"/>
        </w:rPr>
      </w:pPr>
    </w:p>
    <w:p w:rsidR="00AE3313" w:rsidRDefault="00AE3313" w:rsidP="00AE3313">
      <w:pPr>
        <w:ind w:firstLine="709"/>
        <w:jc w:val="both"/>
        <w:rPr>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AE3313" w:rsidTr="00AE3313">
        <w:trPr>
          <w:trHeight w:val="2273"/>
        </w:trPr>
        <w:tc>
          <w:tcPr>
            <w:tcW w:w="5070" w:type="dxa"/>
            <w:hideMark/>
          </w:tcPr>
          <w:p w:rsidR="00AE3313" w:rsidRDefault="00AE3313">
            <w:pPr>
              <w:autoSpaceDE w:val="0"/>
              <w:autoSpaceDN w:val="0"/>
              <w:adjustRightInd w:val="0"/>
              <w:jc w:val="center"/>
              <w:outlineLvl w:val="1"/>
              <w:rPr>
                <w:sz w:val="28"/>
                <w:szCs w:val="28"/>
              </w:rPr>
            </w:pPr>
            <w:r>
              <w:rPr>
                <w:sz w:val="28"/>
                <w:szCs w:val="28"/>
              </w:rPr>
              <w:lastRenderedPageBreak/>
              <w:t>Приложение № 11                                                                                        к административному регламенту</w:t>
            </w:r>
          </w:p>
          <w:p w:rsidR="00AE3313" w:rsidRDefault="00AE3313">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AE3313" w:rsidRDefault="00AE3313">
            <w:pPr>
              <w:autoSpaceDE w:val="0"/>
              <w:autoSpaceDN w:val="0"/>
              <w:adjustRightInd w:val="0"/>
              <w:jc w:val="center"/>
              <w:outlineLvl w:val="0"/>
              <w:rPr>
                <w:sz w:val="28"/>
                <w:szCs w:val="28"/>
              </w:rPr>
            </w:pPr>
            <w:r>
              <w:rPr>
                <w:bCs/>
                <w:sz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tc>
      </w:tr>
    </w:tbl>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rPr>
          <w:bCs/>
          <w:sz w:val="28"/>
          <w:szCs w:val="28"/>
        </w:rPr>
      </w:pPr>
    </w:p>
    <w:p w:rsidR="00AE3313" w:rsidRDefault="00AE3313" w:rsidP="00AE3313">
      <w:pPr>
        <w:autoSpaceDE w:val="0"/>
        <w:autoSpaceDN w:val="0"/>
        <w:ind w:left="5670"/>
        <w:jc w:val="right"/>
        <w:rPr>
          <w:sz w:val="28"/>
          <w:szCs w:val="28"/>
        </w:rPr>
      </w:pPr>
    </w:p>
    <w:p w:rsidR="00AE3313" w:rsidRDefault="00AE3313" w:rsidP="00AE3313">
      <w:pPr>
        <w:autoSpaceDE w:val="0"/>
        <w:autoSpaceDN w:val="0"/>
        <w:ind w:left="5670"/>
        <w:jc w:val="right"/>
        <w:rPr>
          <w:sz w:val="28"/>
          <w:szCs w:val="28"/>
        </w:rPr>
      </w:pPr>
      <w:r>
        <w:rPr>
          <w:sz w:val="28"/>
          <w:szCs w:val="28"/>
        </w:rPr>
        <w:t>ФОРМА</w:t>
      </w:r>
    </w:p>
    <w:p w:rsidR="00AE3313" w:rsidRDefault="00AE3313" w:rsidP="00AE3313">
      <w:pPr>
        <w:jc w:val="center"/>
        <w:rPr>
          <w:sz w:val="28"/>
          <w:szCs w:val="28"/>
        </w:rPr>
      </w:pPr>
    </w:p>
    <w:p w:rsidR="00AE3313" w:rsidRDefault="00AE3313" w:rsidP="00AE3313">
      <w:pPr>
        <w:jc w:val="center"/>
        <w:rPr>
          <w:sz w:val="28"/>
          <w:szCs w:val="28"/>
        </w:rPr>
      </w:pPr>
    </w:p>
    <w:p w:rsidR="00AE3313" w:rsidRDefault="00AE3313" w:rsidP="00AE3313">
      <w:pPr>
        <w:jc w:val="center"/>
        <w:rPr>
          <w:sz w:val="28"/>
          <w:szCs w:val="28"/>
        </w:rPr>
      </w:pPr>
    </w:p>
    <w:p w:rsidR="00AE3313" w:rsidRDefault="00AE3313" w:rsidP="00AE3313">
      <w:pPr>
        <w:jc w:val="center"/>
        <w:rPr>
          <w:sz w:val="28"/>
          <w:szCs w:val="28"/>
        </w:rPr>
      </w:pPr>
    </w:p>
    <w:p w:rsidR="00AE3313" w:rsidRDefault="00AE3313" w:rsidP="00AE3313">
      <w:pPr>
        <w:jc w:val="center"/>
        <w:rPr>
          <w:sz w:val="28"/>
          <w:szCs w:val="28"/>
        </w:rPr>
      </w:pPr>
    </w:p>
    <w:p w:rsidR="00AE3313" w:rsidRDefault="00AE3313" w:rsidP="00AE3313">
      <w:pPr>
        <w:autoSpaceDE w:val="0"/>
        <w:autoSpaceDN w:val="0"/>
        <w:jc w:val="center"/>
        <w:rPr>
          <w:bCs/>
          <w:sz w:val="28"/>
          <w:szCs w:val="28"/>
        </w:rPr>
      </w:pPr>
      <w:r>
        <w:rPr>
          <w:bCs/>
          <w:sz w:val="28"/>
          <w:szCs w:val="28"/>
        </w:rPr>
        <w:t>ЗАЯВЛЕНИЕ</w:t>
      </w:r>
    </w:p>
    <w:p w:rsidR="00AE3313" w:rsidRDefault="00AE3313" w:rsidP="00AE3313">
      <w:pPr>
        <w:autoSpaceDE w:val="0"/>
        <w:autoSpaceDN w:val="0"/>
        <w:jc w:val="center"/>
        <w:rPr>
          <w:bCs/>
          <w:sz w:val="28"/>
          <w:szCs w:val="28"/>
        </w:rPr>
      </w:pPr>
      <w:r>
        <w:rPr>
          <w:bCs/>
          <w:sz w:val="28"/>
          <w:szCs w:val="28"/>
        </w:rPr>
        <w:t xml:space="preserve"> о выдаче дубликата разрешения на строительство</w:t>
      </w:r>
    </w:p>
    <w:p w:rsidR="00AE3313" w:rsidRDefault="00AE3313" w:rsidP="00AE3313">
      <w:pPr>
        <w:pStyle w:val="Default"/>
        <w:jc w:val="center"/>
        <w:rPr>
          <w:bCs/>
          <w:sz w:val="28"/>
          <w:szCs w:val="28"/>
        </w:rPr>
      </w:pPr>
    </w:p>
    <w:p w:rsidR="00AE3313" w:rsidRDefault="00AE3313" w:rsidP="00AE3313">
      <w:pPr>
        <w:autoSpaceDE w:val="0"/>
        <w:autoSpaceDN w:val="0"/>
        <w:jc w:val="right"/>
        <w:rPr>
          <w:sz w:val="28"/>
          <w:szCs w:val="28"/>
        </w:rPr>
      </w:pPr>
      <w:r>
        <w:rPr>
          <w:sz w:val="28"/>
          <w:szCs w:val="28"/>
        </w:rPr>
        <w:t>"__" __________ 20___ г.</w:t>
      </w:r>
    </w:p>
    <w:p w:rsidR="00AE3313" w:rsidRDefault="00AE3313" w:rsidP="00AE3313">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AE3313" w:rsidTr="00AE3313">
        <w:trPr>
          <w:trHeight w:val="165"/>
        </w:trPr>
        <w:tc>
          <w:tcPr>
            <w:tcW w:w="9739" w:type="dxa"/>
            <w:tcBorders>
              <w:top w:val="nil"/>
              <w:left w:val="nil"/>
              <w:bottom w:val="single" w:sz="4" w:space="0" w:color="auto"/>
              <w:right w:val="nil"/>
            </w:tcBorders>
          </w:tcPr>
          <w:p w:rsidR="00AE3313" w:rsidRDefault="00AE3313">
            <w:pPr>
              <w:autoSpaceDE w:val="0"/>
              <w:autoSpaceDN w:val="0"/>
              <w:jc w:val="right"/>
              <w:rPr>
                <w:szCs w:val="24"/>
              </w:rPr>
            </w:pPr>
          </w:p>
        </w:tc>
      </w:tr>
      <w:tr w:rsidR="00AE3313" w:rsidTr="00AE3313">
        <w:trPr>
          <w:trHeight w:val="126"/>
        </w:trPr>
        <w:tc>
          <w:tcPr>
            <w:tcW w:w="9739" w:type="dxa"/>
            <w:tcBorders>
              <w:top w:val="single" w:sz="4" w:space="0" w:color="auto"/>
              <w:left w:val="nil"/>
              <w:bottom w:val="single" w:sz="4" w:space="0" w:color="auto"/>
              <w:right w:val="nil"/>
            </w:tcBorders>
          </w:tcPr>
          <w:p w:rsidR="00AE3313" w:rsidRDefault="00AE3313">
            <w:pPr>
              <w:autoSpaceDE w:val="0"/>
              <w:autoSpaceDN w:val="0"/>
              <w:jc w:val="right"/>
              <w:rPr>
                <w:szCs w:val="24"/>
              </w:rPr>
            </w:pPr>
          </w:p>
        </w:tc>
      </w:tr>
      <w:tr w:rsidR="00AE3313" w:rsidTr="00AE3313">
        <w:trPr>
          <w:trHeight w:val="135"/>
        </w:trPr>
        <w:tc>
          <w:tcPr>
            <w:tcW w:w="9739" w:type="dxa"/>
            <w:tcBorders>
              <w:top w:val="single" w:sz="4" w:space="0" w:color="auto"/>
              <w:left w:val="nil"/>
              <w:bottom w:val="nil"/>
              <w:right w:val="nil"/>
            </w:tcBorders>
          </w:tcPr>
          <w:p w:rsidR="00AE3313" w:rsidRDefault="00AE3313">
            <w:pPr>
              <w:autoSpaceDE w:val="0"/>
              <w:autoSpaceDN w:val="0"/>
              <w:jc w:val="center"/>
              <w:rPr>
                <w:sz w:val="20"/>
              </w:rPr>
            </w:pPr>
            <w:r>
              <w:rPr>
                <w:sz w:val="20"/>
              </w:rPr>
              <w:t>(наименование уполномоченного на выдачу разрешений на строительство органа местного самоуправления)</w:t>
            </w:r>
          </w:p>
          <w:p w:rsidR="00AE3313" w:rsidRDefault="00AE3313">
            <w:pPr>
              <w:autoSpaceDE w:val="0"/>
              <w:autoSpaceDN w:val="0"/>
              <w:jc w:val="center"/>
              <w:rPr>
                <w:sz w:val="18"/>
                <w:szCs w:val="18"/>
              </w:rPr>
            </w:pPr>
          </w:p>
        </w:tc>
      </w:tr>
    </w:tbl>
    <w:p w:rsidR="00AE3313" w:rsidRDefault="00AE3313" w:rsidP="00AE3313">
      <w:pPr>
        <w:autoSpaceDE w:val="0"/>
        <w:autoSpaceDN w:val="0"/>
        <w:adjustRightInd w:val="0"/>
        <w:ind w:firstLine="708"/>
        <w:rPr>
          <w:sz w:val="28"/>
          <w:szCs w:val="28"/>
        </w:rPr>
      </w:pPr>
      <w:r>
        <w:rPr>
          <w:sz w:val="28"/>
          <w:szCs w:val="28"/>
        </w:rPr>
        <w:t>Прошу выдать дубликат разрешения на строительство.</w:t>
      </w:r>
    </w:p>
    <w:p w:rsidR="00AE3313" w:rsidRDefault="00AE3313" w:rsidP="00AE3313">
      <w:pPr>
        <w:autoSpaceDE w:val="0"/>
        <w:autoSpaceDN w:val="0"/>
        <w:adjustRightInd w:val="0"/>
        <w:ind w:firstLine="708"/>
        <w:rPr>
          <w:sz w:val="28"/>
          <w:szCs w:val="28"/>
        </w:rPr>
      </w:pP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493"/>
        <w:gridCol w:w="3406"/>
      </w:tblGrid>
      <w:tr w:rsidR="00AE3313" w:rsidTr="00AE3313">
        <w:trPr>
          <w:trHeight w:val="540"/>
        </w:trPr>
        <w:tc>
          <w:tcPr>
            <w:tcW w:w="9747" w:type="dxa"/>
            <w:gridSpan w:val="3"/>
            <w:tcBorders>
              <w:top w:val="nil"/>
              <w:left w:val="nil"/>
              <w:bottom w:val="single" w:sz="4" w:space="0" w:color="auto"/>
              <w:right w:val="nil"/>
            </w:tcBorders>
            <w:hideMark/>
          </w:tcPr>
          <w:p w:rsidR="00AE3313" w:rsidRDefault="00AE3313">
            <w:pPr>
              <w:ind w:left="-107"/>
              <w:contextualSpacing/>
              <w:jc w:val="center"/>
              <w:rPr>
                <w:rFonts w:eastAsia="Calibri"/>
                <w:sz w:val="28"/>
                <w:szCs w:val="28"/>
                <w:lang w:eastAsia="en-US"/>
              </w:rPr>
            </w:pPr>
            <w:r>
              <w:rPr>
                <w:rFonts w:eastAsia="Calibri"/>
                <w:sz w:val="28"/>
                <w:szCs w:val="28"/>
                <w:lang w:eastAsia="en-US"/>
              </w:rPr>
              <w:t>1. Сведения о застройщике</w:t>
            </w:r>
          </w:p>
        </w:tc>
      </w:tr>
      <w:tr w:rsidR="00AE3313" w:rsidTr="00AE3313">
        <w:trPr>
          <w:trHeight w:val="60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Сведения о физическом лице, в случае если застройщиком является физическое лицо:</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428"/>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1.1.1.</w:t>
            </w:r>
          </w:p>
        </w:tc>
        <w:tc>
          <w:tcPr>
            <w:tcW w:w="5491"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r>
              <w:rPr>
                <w:rFonts w:eastAsia="Calibri"/>
                <w:sz w:val="28"/>
                <w:szCs w:val="28"/>
                <w:lang w:eastAsia="en-US"/>
              </w:rPr>
              <w:t>Фамилия, имя, отчество (при наличии)</w:t>
            </w:r>
          </w:p>
          <w:p w:rsidR="00AE3313" w:rsidRDefault="00AE3313">
            <w:pPr>
              <w:rPr>
                <w:rFonts w:eastAsia="Calibri"/>
                <w:sz w:val="28"/>
                <w:szCs w:val="28"/>
                <w:lang w:eastAsia="en-US"/>
              </w:rPr>
            </w:pP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753"/>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1.1.2.</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 xml:space="preserve">Реквизиты документа, удостоверяющего личность </w:t>
            </w:r>
            <w:r>
              <w:rPr>
                <w:sz w:val="22"/>
                <w:szCs w:val="22"/>
              </w:rPr>
              <w:t>(не указываются в случае, если застройщик является индивидуальным предпринимателем)</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66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1.1.3.</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Основной государственный регистрационный номер индивидуального предпринимателя</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279"/>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Сведения о юридическом лице:</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17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1.2.1.</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Полное наименование</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637"/>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1.2.2.</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Основной государственный регистрационный номер</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581"/>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1.2.3.</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Идентификационный номер налогоплательщика – юридического лица</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bl>
    <w:p w:rsidR="00AE3313" w:rsidRDefault="00AE3313" w:rsidP="00AE3313">
      <w:pPr>
        <w:autoSpaceDE w:val="0"/>
        <w:autoSpaceDN w:val="0"/>
        <w:adjustRightInd w:val="0"/>
        <w:ind w:firstLine="708"/>
        <w:jc w:val="center"/>
        <w:rPr>
          <w:rFonts w:eastAsia="Calibri"/>
          <w:sz w:val="28"/>
          <w:szCs w:val="28"/>
          <w:lang w:eastAsia="en-US"/>
        </w:rPr>
      </w:pPr>
    </w:p>
    <w:p w:rsidR="00AE3313" w:rsidRDefault="00AE3313" w:rsidP="00AE3313">
      <w:pPr>
        <w:autoSpaceDE w:val="0"/>
        <w:autoSpaceDN w:val="0"/>
        <w:adjustRightInd w:val="0"/>
        <w:ind w:firstLine="708"/>
        <w:jc w:val="center"/>
        <w:rPr>
          <w:rFonts w:eastAsia="Calibri"/>
          <w:bCs/>
          <w:sz w:val="28"/>
          <w:szCs w:val="28"/>
          <w:lang w:eastAsia="en-US"/>
        </w:rPr>
      </w:pPr>
      <w:r>
        <w:rPr>
          <w:rFonts w:eastAsia="Calibri"/>
          <w:sz w:val="28"/>
          <w:szCs w:val="28"/>
          <w:lang w:eastAsia="en-US"/>
        </w:rPr>
        <w:lastRenderedPageBreak/>
        <w:t>2. Сведения о выданном разрешении на строительство</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493"/>
        <w:gridCol w:w="1843"/>
        <w:gridCol w:w="1563"/>
      </w:tblGrid>
      <w:tr w:rsidR="00AE3313" w:rsidTr="00AE3313">
        <w:trPr>
          <w:trHeight w:val="622"/>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Орган, выдавший разрешение на строительство</w:t>
            </w:r>
          </w:p>
        </w:tc>
        <w:tc>
          <w:tcPr>
            <w:tcW w:w="1842"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Номер документа</w:t>
            </w:r>
          </w:p>
        </w:tc>
        <w:tc>
          <w:tcPr>
            <w:tcW w:w="1563"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Дата документа</w:t>
            </w:r>
          </w:p>
        </w:tc>
      </w:tr>
      <w:tr w:rsidR="00AE3313" w:rsidTr="00AE3313">
        <w:trPr>
          <w:trHeight w:val="1093"/>
        </w:trPr>
        <w:tc>
          <w:tcPr>
            <w:tcW w:w="851"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c>
          <w:tcPr>
            <w:tcW w:w="5491"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c>
          <w:tcPr>
            <w:tcW w:w="1842"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c>
          <w:tcPr>
            <w:tcW w:w="1563"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Cs w:val="24"/>
                <w:lang w:eastAsia="en-US"/>
              </w:rPr>
            </w:pPr>
          </w:p>
        </w:tc>
      </w:tr>
    </w:tbl>
    <w:p w:rsidR="00AE3313" w:rsidRDefault="00AE3313" w:rsidP="00AE3313">
      <w:pPr>
        <w:tabs>
          <w:tab w:val="left" w:pos="142"/>
          <w:tab w:val="left" w:pos="284"/>
        </w:tabs>
        <w:jc w:val="right"/>
        <w:rPr>
          <w:bCs/>
          <w:sz w:val="28"/>
          <w:szCs w:val="28"/>
        </w:rPr>
      </w:pPr>
    </w:p>
    <w:p w:rsidR="00AE3313" w:rsidRDefault="00AE3313" w:rsidP="00AE3313">
      <w:pPr>
        <w:rPr>
          <w:sz w:val="28"/>
          <w:szCs w:val="28"/>
        </w:rPr>
      </w:pPr>
      <w:r>
        <w:rPr>
          <w:sz w:val="28"/>
          <w:szCs w:val="28"/>
        </w:rPr>
        <w:t>Приложение:_________________________________________________________</w:t>
      </w:r>
    </w:p>
    <w:p w:rsidR="00AE3313" w:rsidRDefault="00AE3313" w:rsidP="00AE3313">
      <w:pPr>
        <w:rPr>
          <w:sz w:val="28"/>
          <w:szCs w:val="28"/>
        </w:rPr>
      </w:pPr>
      <w:r>
        <w:rPr>
          <w:sz w:val="28"/>
          <w:szCs w:val="28"/>
        </w:rPr>
        <w:t>____________________________________________________________________</w:t>
      </w:r>
    </w:p>
    <w:p w:rsidR="00AE3313" w:rsidRDefault="00AE3313" w:rsidP="00AE3313">
      <w:pPr>
        <w:rPr>
          <w:sz w:val="28"/>
          <w:szCs w:val="28"/>
        </w:rPr>
      </w:pPr>
      <w:r>
        <w:rPr>
          <w:sz w:val="28"/>
          <w:szCs w:val="28"/>
        </w:rPr>
        <w:t>Номер телефона и адрес электронной почты для связи: _____________________</w:t>
      </w:r>
    </w:p>
    <w:p w:rsidR="00AE3313" w:rsidRDefault="00AE3313" w:rsidP="00AE3313">
      <w:pPr>
        <w:rPr>
          <w:sz w:val="28"/>
          <w:szCs w:val="28"/>
        </w:rPr>
      </w:pPr>
      <w:r>
        <w:rPr>
          <w:sz w:val="28"/>
          <w:szCs w:val="28"/>
        </w:rPr>
        <w:t>____________________________________________________________________</w:t>
      </w:r>
    </w:p>
    <w:p w:rsidR="00AE3313" w:rsidRDefault="00AE3313" w:rsidP="00AE3313">
      <w:pPr>
        <w:rPr>
          <w:sz w:val="28"/>
          <w:szCs w:val="28"/>
        </w:rPr>
      </w:pPr>
      <w:r>
        <w:rPr>
          <w:sz w:val="28"/>
          <w:szCs w:val="28"/>
        </w:rPr>
        <w:t>Результат предоставления услуги прошу:</w:t>
      </w:r>
    </w:p>
    <w:tbl>
      <w:tblPr>
        <w:tblpPr w:leftFromText="180" w:rightFromText="180" w:vertAnchor="text" w:tblpY="1"/>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6"/>
        <w:gridCol w:w="1134"/>
      </w:tblGrid>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i/>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sz w:val="28"/>
                <w:szCs w:val="28"/>
              </w:rPr>
            </w:pPr>
            <w:r>
              <w:rPr>
                <w:sz w:val="28"/>
                <w:szCs w:val="28"/>
              </w:rPr>
              <w:t xml:space="preserve">направить </w:t>
            </w:r>
            <w:r>
              <w:rPr>
                <w:bCs/>
                <w:sz w:val="28"/>
                <w:szCs w:val="28"/>
              </w:rPr>
              <w:t>на бумажном носителе</w:t>
            </w:r>
            <w:r>
              <w:rPr>
                <w:sz w:val="28"/>
                <w:szCs w:val="28"/>
              </w:rPr>
              <w:t xml:space="preserve"> на почтовый  адрес: ______________________________________________________________________________________________________________________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9747" w:type="dxa"/>
            <w:gridSpan w:val="2"/>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ind w:right="255"/>
              <w:jc w:val="center"/>
              <w:rPr>
                <w:sz w:val="20"/>
              </w:rPr>
            </w:pPr>
            <w:r>
              <w:rPr>
                <w:sz w:val="20"/>
              </w:rPr>
              <w:t>Указывается один из перечисленных способов</w:t>
            </w:r>
          </w:p>
        </w:tc>
      </w:tr>
    </w:tbl>
    <w:p w:rsidR="00AE3313" w:rsidRDefault="00AE3313" w:rsidP="00AE3313">
      <w:pPr>
        <w:rPr>
          <w:vanish/>
          <w:szCs w:val="24"/>
        </w:rPr>
      </w:pPr>
    </w:p>
    <w:tbl>
      <w:tblPr>
        <w:tblW w:w="9923" w:type="dxa"/>
        <w:tblCellMar>
          <w:left w:w="28" w:type="dxa"/>
          <w:right w:w="28" w:type="dxa"/>
        </w:tblCellMar>
        <w:tblLook w:val="04A0" w:firstRow="1" w:lastRow="0" w:firstColumn="1" w:lastColumn="0" w:noHBand="0" w:noVBand="1"/>
      </w:tblPr>
      <w:tblGrid>
        <w:gridCol w:w="3119"/>
        <w:gridCol w:w="425"/>
        <w:gridCol w:w="2127"/>
        <w:gridCol w:w="283"/>
        <w:gridCol w:w="3969"/>
      </w:tblGrid>
      <w:tr w:rsidR="00AE3313" w:rsidTr="00AE3313">
        <w:trPr>
          <w:trHeight w:val="709"/>
        </w:trPr>
        <w:tc>
          <w:tcPr>
            <w:tcW w:w="3119" w:type="dxa"/>
            <w:vAlign w:val="bottom"/>
          </w:tcPr>
          <w:p w:rsidR="00AE3313" w:rsidRDefault="00AE3313">
            <w:pPr>
              <w:jc w:val="center"/>
              <w:rPr>
                <w:szCs w:val="24"/>
              </w:rPr>
            </w:pPr>
          </w:p>
        </w:tc>
        <w:tc>
          <w:tcPr>
            <w:tcW w:w="425" w:type="dxa"/>
            <w:vAlign w:val="bottom"/>
          </w:tcPr>
          <w:p w:rsidR="00AE3313" w:rsidRDefault="00AE3313">
            <w:pPr>
              <w:rPr>
                <w:szCs w:val="24"/>
              </w:rPr>
            </w:pPr>
          </w:p>
        </w:tc>
        <w:tc>
          <w:tcPr>
            <w:tcW w:w="2127" w:type="dxa"/>
            <w:tcBorders>
              <w:top w:val="nil"/>
              <w:left w:val="nil"/>
              <w:bottom w:val="single" w:sz="4" w:space="0" w:color="auto"/>
              <w:right w:val="nil"/>
            </w:tcBorders>
            <w:vAlign w:val="bottom"/>
          </w:tcPr>
          <w:p w:rsidR="00AE3313" w:rsidRDefault="00AE3313">
            <w:pPr>
              <w:jc w:val="center"/>
              <w:rPr>
                <w:szCs w:val="24"/>
              </w:rPr>
            </w:pPr>
          </w:p>
        </w:tc>
        <w:tc>
          <w:tcPr>
            <w:tcW w:w="283" w:type="dxa"/>
            <w:vAlign w:val="bottom"/>
          </w:tcPr>
          <w:p w:rsidR="00AE3313" w:rsidRDefault="00AE3313">
            <w:pPr>
              <w:rPr>
                <w:szCs w:val="24"/>
              </w:rPr>
            </w:pPr>
          </w:p>
        </w:tc>
        <w:tc>
          <w:tcPr>
            <w:tcW w:w="3969" w:type="dxa"/>
            <w:tcBorders>
              <w:top w:val="nil"/>
              <w:left w:val="nil"/>
              <w:bottom w:val="single" w:sz="4" w:space="0" w:color="auto"/>
              <w:right w:val="nil"/>
            </w:tcBorders>
            <w:vAlign w:val="bottom"/>
          </w:tcPr>
          <w:p w:rsidR="00AE3313" w:rsidRDefault="00AE3313">
            <w:pPr>
              <w:jc w:val="center"/>
              <w:rPr>
                <w:szCs w:val="24"/>
              </w:rPr>
            </w:pPr>
          </w:p>
        </w:tc>
      </w:tr>
      <w:tr w:rsidR="00AE3313" w:rsidTr="00AE3313">
        <w:trPr>
          <w:trHeight w:val="709"/>
        </w:trPr>
        <w:tc>
          <w:tcPr>
            <w:tcW w:w="3119" w:type="dxa"/>
          </w:tcPr>
          <w:p w:rsidR="00AE3313" w:rsidRDefault="00AE3313">
            <w:pPr>
              <w:jc w:val="center"/>
              <w:rPr>
                <w:sz w:val="16"/>
                <w:szCs w:val="16"/>
              </w:rPr>
            </w:pPr>
          </w:p>
        </w:tc>
        <w:tc>
          <w:tcPr>
            <w:tcW w:w="425" w:type="dxa"/>
          </w:tcPr>
          <w:p w:rsidR="00AE3313" w:rsidRDefault="00AE3313">
            <w:pPr>
              <w:rPr>
                <w:sz w:val="16"/>
                <w:szCs w:val="16"/>
              </w:rPr>
            </w:pPr>
          </w:p>
        </w:tc>
        <w:tc>
          <w:tcPr>
            <w:tcW w:w="2127" w:type="dxa"/>
            <w:hideMark/>
          </w:tcPr>
          <w:p w:rsidR="00AE3313" w:rsidRDefault="00AE3313">
            <w:pPr>
              <w:jc w:val="center"/>
              <w:rPr>
                <w:sz w:val="20"/>
              </w:rPr>
            </w:pPr>
            <w:r>
              <w:rPr>
                <w:sz w:val="20"/>
              </w:rPr>
              <w:t>(подпись)</w:t>
            </w:r>
          </w:p>
        </w:tc>
        <w:tc>
          <w:tcPr>
            <w:tcW w:w="283" w:type="dxa"/>
          </w:tcPr>
          <w:p w:rsidR="00AE3313" w:rsidRDefault="00AE3313">
            <w:pPr>
              <w:rPr>
                <w:sz w:val="16"/>
                <w:szCs w:val="16"/>
              </w:rPr>
            </w:pPr>
          </w:p>
        </w:tc>
        <w:tc>
          <w:tcPr>
            <w:tcW w:w="3969" w:type="dxa"/>
            <w:hideMark/>
          </w:tcPr>
          <w:p w:rsidR="00AE3313" w:rsidRDefault="00AE3313">
            <w:pPr>
              <w:jc w:val="center"/>
              <w:rPr>
                <w:sz w:val="20"/>
              </w:rPr>
            </w:pPr>
            <w:proofErr w:type="gramStart"/>
            <w:r>
              <w:rPr>
                <w:sz w:val="20"/>
              </w:rPr>
              <w:t>(фамилия, имя, отчество (при наличии)</w:t>
            </w:r>
            <w:proofErr w:type="gramEnd"/>
          </w:p>
        </w:tc>
      </w:tr>
    </w:tbl>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AE3313" w:rsidTr="00AE3313">
        <w:trPr>
          <w:trHeight w:val="2273"/>
        </w:trPr>
        <w:tc>
          <w:tcPr>
            <w:tcW w:w="5070" w:type="dxa"/>
            <w:hideMark/>
          </w:tcPr>
          <w:p w:rsidR="00AE3313" w:rsidRDefault="00AE3313">
            <w:pPr>
              <w:autoSpaceDE w:val="0"/>
              <w:autoSpaceDN w:val="0"/>
              <w:adjustRightInd w:val="0"/>
              <w:jc w:val="center"/>
              <w:outlineLvl w:val="1"/>
              <w:rPr>
                <w:sz w:val="28"/>
                <w:szCs w:val="28"/>
              </w:rPr>
            </w:pPr>
            <w:r>
              <w:rPr>
                <w:sz w:val="28"/>
                <w:szCs w:val="28"/>
              </w:rPr>
              <w:lastRenderedPageBreak/>
              <w:t>Приложение № 12                                                                                        к административному регламенту</w:t>
            </w:r>
          </w:p>
          <w:p w:rsidR="00AE3313" w:rsidRDefault="00AE3313">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AE3313" w:rsidRDefault="00AE3313">
            <w:pPr>
              <w:autoSpaceDE w:val="0"/>
              <w:autoSpaceDN w:val="0"/>
              <w:adjustRightInd w:val="0"/>
              <w:jc w:val="center"/>
              <w:outlineLvl w:val="0"/>
              <w:rPr>
                <w:sz w:val="28"/>
                <w:szCs w:val="28"/>
              </w:rPr>
            </w:pPr>
            <w:r>
              <w:rPr>
                <w:bCs/>
                <w:sz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tc>
      </w:tr>
    </w:tbl>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rPr>
          <w:bCs/>
          <w:sz w:val="28"/>
          <w:szCs w:val="28"/>
        </w:rPr>
      </w:pPr>
    </w:p>
    <w:p w:rsidR="00AE3313" w:rsidRDefault="00AE3313" w:rsidP="00AE3313">
      <w:pPr>
        <w:autoSpaceDE w:val="0"/>
        <w:autoSpaceDN w:val="0"/>
        <w:ind w:left="5670"/>
        <w:jc w:val="right"/>
        <w:rPr>
          <w:sz w:val="28"/>
          <w:szCs w:val="28"/>
        </w:rPr>
      </w:pPr>
    </w:p>
    <w:p w:rsidR="00AE3313" w:rsidRDefault="00AE3313" w:rsidP="00AE3313">
      <w:pPr>
        <w:autoSpaceDE w:val="0"/>
        <w:autoSpaceDN w:val="0"/>
        <w:ind w:left="5670"/>
        <w:jc w:val="right"/>
        <w:rPr>
          <w:sz w:val="28"/>
          <w:szCs w:val="28"/>
        </w:rPr>
      </w:pPr>
      <w:r>
        <w:rPr>
          <w:sz w:val="28"/>
          <w:szCs w:val="28"/>
        </w:rPr>
        <w:t>ФОРМА</w:t>
      </w: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ind w:left="5812" w:right="-104"/>
        <w:jc w:val="center"/>
        <w:rPr>
          <w:bCs/>
          <w:sz w:val="28"/>
          <w:szCs w:val="28"/>
        </w:rPr>
      </w:pPr>
    </w:p>
    <w:p w:rsidR="00AE3313" w:rsidRDefault="00AE3313" w:rsidP="00AE3313">
      <w:pPr>
        <w:pStyle w:val="Default"/>
        <w:rPr>
          <w:sz w:val="28"/>
          <w:szCs w:val="28"/>
        </w:rPr>
      </w:pPr>
      <w:r>
        <w:rPr>
          <w:sz w:val="28"/>
          <w:szCs w:val="28"/>
        </w:rPr>
        <w:t xml:space="preserve">  (Бланк Администрации)</w:t>
      </w:r>
      <w:r>
        <w:t xml:space="preserve">                </w:t>
      </w:r>
      <w:r>
        <w:rPr>
          <w:sz w:val="28"/>
          <w:szCs w:val="28"/>
        </w:rPr>
        <w:t xml:space="preserve">Кому </w:t>
      </w:r>
      <w:r>
        <w:t xml:space="preserve"> _______________________________________</w:t>
      </w:r>
    </w:p>
    <w:p w:rsidR="00AE3313" w:rsidRDefault="00AE3313" w:rsidP="00AE3313">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(наименование застройщика  (фамилия, имя, отчество – для  </w:t>
      </w:r>
      <w:proofErr w:type="gramEnd"/>
    </w:p>
    <w:p w:rsidR="00AE3313" w:rsidRDefault="00AE3313" w:rsidP="00AE3313">
      <w:pPr>
        <w:tabs>
          <w:tab w:val="left" w:pos="9071"/>
        </w:tabs>
        <w:rPr>
          <w:sz w:val="18"/>
          <w:szCs w:val="18"/>
        </w:rPr>
      </w:pPr>
      <w:r>
        <w:rPr>
          <w:sz w:val="18"/>
          <w:szCs w:val="18"/>
        </w:rPr>
        <w:t xml:space="preserve">                                                                                                                        граждан, полное наименование организации – </w:t>
      </w:r>
    </w:p>
    <w:p w:rsidR="00AE3313" w:rsidRDefault="00AE3313" w:rsidP="00AE3313">
      <w:pPr>
        <w:ind w:left="2977"/>
        <w:rPr>
          <w:szCs w:val="24"/>
        </w:rPr>
      </w:pPr>
      <w:r>
        <w:t xml:space="preserve">                             ______________________________________</w:t>
      </w:r>
    </w:p>
    <w:p w:rsidR="00AE3313" w:rsidRDefault="00AE3313" w:rsidP="00AE3313">
      <w:pPr>
        <w:ind w:left="2977"/>
        <w:jc w:val="center"/>
      </w:pPr>
      <w:r>
        <w:rPr>
          <w:sz w:val="18"/>
          <w:szCs w:val="18"/>
        </w:rPr>
        <w:t xml:space="preserve">                                      </w:t>
      </w:r>
      <w:proofErr w:type="gramStart"/>
      <w:r>
        <w:rPr>
          <w:sz w:val="18"/>
          <w:szCs w:val="18"/>
        </w:rPr>
        <w:t>для юридических лиц), его почтовый индекс и адрес)</w:t>
      </w:r>
      <w:proofErr w:type="gramEnd"/>
    </w:p>
    <w:p w:rsidR="00AE3313" w:rsidRDefault="00AE3313" w:rsidP="00AE3313"/>
    <w:p w:rsidR="00AE3313" w:rsidRDefault="00AE3313" w:rsidP="00AE3313">
      <w:pPr>
        <w:rPr>
          <w:sz w:val="28"/>
          <w:szCs w:val="28"/>
        </w:rPr>
      </w:pPr>
    </w:p>
    <w:p w:rsidR="00AE3313" w:rsidRDefault="00AE3313" w:rsidP="00AE3313">
      <w:pPr>
        <w:jc w:val="center"/>
        <w:rPr>
          <w:sz w:val="28"/>
          <w:szCs w:val="28"/>
        </w:rPr>
      </w:pPr>
      <w:r>
        <w:rPr>
          <w:sz w:val="28"/>
          <w:szCs w:val="28"/>
        </w:rPr>
        <w:t>РЕШЕНИЕ</w:t>
      </w:r>
    </w:p>
    <w:p w:rsidR="00AE3313" w:rsidRDefault="00AE3313" w:rsidP="00AE3313">
      <w:pPr>
        <w:jc w:val="center"/>
        <w:rPr>
          <w:sz w:val="28"/>
          <w:szCs w:val="28"/>
        </w:rPr>
      </w:pPr>
      <w:r>
        <w:rPr>
          <w:bCs/>
          <w:sz w:val="28"/>
          <w:szCs w:val="28"/>
        </w:rPr>
        <w:t>об отказе в выдаче дубликата разрешения на строительство</w:t>
      </w: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AE3313" w:rsidTr="00AE3313">
        <w:trPr>
          <w:trHeight w:val="165"/>
        </w:trPr>
        <w:tc>
          <w:tcPr>
            <w:tcW w:w="9739" w:type="dxa"/>
            <w:tcBorders>
              <w:top w:val="nil"/>
              <w:left w:val="nil"/>
              <w:bottom w:val="single" w:sz="4" w:space="0" w:color="auto"/>
              <w:right w:val="nil"/>
            </w:tcBorders>
          </w:tcPr>
          <w:p w:rsidR="00AE3313" w:rsidRDefault="00AE3313">
            <w:pPr>
              <w:autoSpaceDE w:val="0"/>
              <w:autoSpaceDN w:val="0"/>
              <w:jc w:val="right"/>
              <w:rPr>
                <w:szCs w:val="24"/>
              </w:rPr>
            </w:pPr>
          </w:p>
        </w:tc>
      </w:tr>
      <w:tr w:rsidR="00AE3313" w:rsidTr="00AE3313">
        <w:trPr>
          <w:trHeight w:val="135"/>
        </w:trPr>
        <w:tc>
          <w:tcPr>
            <w:tcW w:w="9739" w:type="dxa"/>
            <w:tcBorders>
              <w:top w:val="single" w:sz="4" w:space="0" w:color="auto"/>
              <w:left w:val="nil"/>
              <w:bottom w:val="nil"/>
              <w:right w:val="nil"/>
            </w:tcBorders>
          </w:tcPr>
          <w:p w:rsidR="00AE3313" w:rsidRDefault="00AE3313">
            <w:pPr>
              <w:autoSpaceDE w:val="0"/>
              <w:autoSpaceDN w:val="0"/>
              <w:jc w:val="center"/>
              <w:rPr>
                <w:sz w:val="20"/>
              </w:rPr>
            </w:pPr>
            <w:r>
              <w:rPr>
                <w:sz w:val="20"/>
              </w:rPr>
              <w:t>(наименование уполномоченного на выдачу разрешений на строительство органа местного самоуправления)</w:t>
            </w:r>
          </w:p>
          <w:p w:rsidR="00AE3313" w:rsidRDefault="00AE3313">
            <w:pPr>
              <w:autoSpaceDE w:val="0"/>
              <w:autoSpaceDN w:val="0"/>
              <w:jc w:val="center"/>
              <w:rPr>
                <w:sz w:val="18"/>
                <w:szCs w:val="18"/>
              </w:rPr>
            </w:pPr>
          </w:p>
        </w:tc>
      </w:tr>
    </w:tbl>
    <w:p w:rsidR="00AE3313" w:rsidRDefault="00AE3313" w:rsidP="00AE3313">
      <w:pPr>
        <w:jc w:val="both"/>
        <w:rPr>
          <w:sz w:val="28"/>
          <w:szCs w:val="28"/>
        </w:rPr>
      </w:pPr>
      <w:r>
        <w:rPr>
          <w:sz w:val="28"/>
          <w:szCs w:val="28"/>
        </w:rPr>
        <w:t xml:space="preserve">по результатам рассмотрения заявления </w:t>
      </w:r>
      <w:r>
        <w:rPr>
          <w:bCs/>
          <w:sz w:val="28"/>
          <w:szCs w:val="28"/>
        </w:rPr>
        <w:t>о выдаче дубликата разрешения на строительство</w:t>
      </w:r>
      <w:r>
        <w:rPr>
          <w:sz w:val="28"/>
          <w:szCs w:val="28"/>
        </w:rPr>
        <w:t xml:space="preserve"> </w:t>
      </w:r>
      <w:proofErr w:type="gramStart"/>
      <w:r>
        <w:rPr>
          <w:sz w:val="28"/>
          <w:szCs w:val="28"/>
        </w:rPr>
        <w:t>от</w:t>
      </w:r>
      <w:proofErr w:type="gramEnd"/>
      <w:r>
        <w:rPr>
          <w:sz w:val="28"/>
          <w:szCs w:val="28"/>
        </w:rPr>
        <w:t xml:space="preserve"> ______________№_______________ принято</w:t>
      </w:r>
    </w:p>
    <w:p w:rsidR="00AE3313" w:rsidRDefault="00AE3313" w:rsidP="00AE3313">
      <w:pPr>
        <w:jc w:val="both"/>
        <w:rPr>
          <w:sz w:val="20"/>
        </w:rPr>
      </w:pPr>
      <w:r>
        <w:rPr>
          <w:sz w:val="20"/>
        </w:rPr>
        <w:t xml:space="preserve">                                                                                              (дата и номер регистрации)</w:t>
      </w:r>
    </w:p>
    <w:p w:rsidR="00AE3313" w:rsidRDefault="00AE3313" w:rsidP="00AE3313">
      <w:pPr>
        <w:jc w:val="both"/>
        <w:rPr>
          <w:i/>
          <w:sz w:val="28"/>
          <w:szCs w:val="28"/>
        </w:rPr>
      </w:pPr>
      <w:r>
        <w:rPr>
          <w:sz w:val="28"/>
          <w:szCs w:val="28"/>
        </w:rPr>
        <w:t>решение об отказе в выдаче дубликата разрешения на строительство по следующим основаниям:</w:t>
      </w:r>
    </w:p>
    <w:p w:rsidR="00AE3313" w:rsidRDefault="00AE3313" w:rsidP="00AE3313">
      <w:pPr>
        <w:pStyle w:val="Default"/>
        <w:rPr>
          <w:sz w:val="23"/>
          <w:szCs w:val="23"/>
        </w:rPr>
      </w:pPr>
      <w:r>
        <w:rPr>
          <w:sz w:val="23"/>
          <w:szCs w:val="23"/>
        </w:rPr>
        <w:t>___________________________________________________________________________________</w:t>
      </w:r>
    </w:p>
    <w:p w:rsidR="00AE3313" w:rsidRDefault="00AE3313" w:rsidP="00AE3313">
      <w:pPr>
        <w:pStyle w:val="Default"/>
        <w:jc w:val="center"/>
        <w:rPr>
          <w:sz w:val="18"/>
          <w:szCs w:val="18"/>
        </w:rPr>
      </w:pPr>
      <w:r>
        <w:rPr>
          <w:sz w:val="18"/>
          <w:szCs w:val="18"/>
        </w:rPr>
        <w:t xml:space="preserve">(указываются основания со ссылкой на положения административного регламента) </w:t>
      </w:r>
    </w:p>
    <w:p w:rsidR="00AE3313" w:rsidRDefault="00AE3313" w:rsidP="00AE3313">
      <w:pPr>
        <w:autoSpaceDE w:val="0"/>
        <w:autoSpaceDN w:val="0"/>
        <w:adjustRightInd w:val="0"/>
        <w:ind w:firstLine="709"/>
        <w:jc w:val="both"/>
        <w:rPr>
          <w:sz w:val="28"/>
          <w:szCs w:val="28"/>
        </w:rPr>
      </w:pPr>
      <w:r>
        <w:rPr>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AE3313" w:rsidRDefault="00AE3313" w:rsidP="00AE3313">
      <w:pPr>
        <w:autoSpaceDE w:val="0"/>
        <w:autoSpaceDN w:val="0"/>
        <w:adjustRightInd w:val="0"/>
        <w:ind w:firstLine="709"/>
        <w:jc w:val="both"/>
        <w:rPr>
          <w:sz w:val="28"/>
          <w:szCs w:val="28"/>
        </w:rPr>
      </w:pPr>
      <w:r>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AE3313" w:rsidTr="00AE3313">
        <w:tc>
          <w:tcPr>
            <w:tcW w:w="3119" w:type="dxa"/>
            <w:tcBorders>
              <w:top w:val="nil"/>
              <w:left w:val="nil"/>
              <w:bottom w:val="single" w:sz="4" w:space="0" w:color="auto"/>
              <w:right w:val="nil"/>
            </w:tcBorders>
            <w:vAlign w:val="bottom"/>
          </w:tcPr>
          <w:p w:rsidR="00AE3313" w:rsidRDefault="00AE3313">
            <w:pPr>
              <w:rPr>
                <w:szCs w:val="24"/>
              </w:rPr>
            </w:pPr>
          </w:p>
          <w:p w:rsidR="00AE3313" w:rsidRDefault="00AE3313"/>
          <w:p w:rsidR="00AE3313" w:rsidRDefault="00AE3313">
            <w:pPr>
              <w:rPr>
                <w:szCs w:val="24"/>
              </w:rPr>
            </w:pPr>
          </w:p>
        </w:tc>
        <w:tc>
          <w:tcPr>
            <w:tcW w:w="595" w:type="dxa"/>
            <w:vAlign w:val="bottom"/>
          </w:tcPr>
          <w:p w:rsidR="00AE3313" w:rsidRDefault="00AE3313">
            <w:pPr>
              <w:rPr>
                <w:szCs w:val="24"/>
              </w:rPr>
            </w:pPr>
          </w:p>
        </w:tc>
        <w:tc>
          <w:tcPr>
            <w:tcW w:w="1701" w:type="dxa"/>
            <w:tcBorders>
              <w:top w:val="nil"/>
              <w:left w:val="nil"/>
              <w:bottom w:val="single" w:sz="4" w:space="0" w:color="auto"/>
              <w:right w:val="nil"/>
            </w:tcBorders>
            <w:vAlign w:val="bottom"/>
          </w:tcPr>
          <w:p w:rsidR="00AE3313" w:rsidRDefault="00AE3313">
            <w:pPr>
              <w:rPr>
                <w:szCs w:val="24"/>
              </w:rPr>
            </w:pPr>
          </w:p>
        </w:tc>
        <w:tc>
          <w:tcPr>
            <w:tcW w:w="709" w:type="dxa"/>
            <w:vAlign w:val="bottom"/>
          </w:tcPr>
          <w:p w:rsidR="00AE3313" w:rsidRDefault="00AE3313">
            <w:pPr>
              <w:rPr>
                <w:szCs w:val="24"/>
              </w:rPr>
            </w:pPr>
          </w:p>
        </w:tc>
        <w:tc>
          <w:tcPr>
            <w:tcW w:w="3346" w:type="dxa"/>
            <w:tcBorders>
              <w:top w:val="nil"/>
              <w:left w:val="nil"/>
              <w:bottom w:val="single" w:sz="4" w:space="0" w:color="auto"/>
              <w:right w:val="nil"/>
            </w:tcBorders>
            <w:vAlign w:val="bottom"/>
          </w:tcPr>
          <w:p w:rsidR="00AE3313" w:rsidRDefault="00AE3313">
            <w:pPr>
              <w:rPr>
                <w:szCs w:val="24"/>
              </w:rPr>
            </w:pPr>
          </w:p>
        </w:tc>
      </w:tr>
      <w:tr w:rsidR="00AE3313" w:rsidTr="00AE3313">
        <w:tc>
          <w:tcPr>
            <w:tcW w:w="3119" w:type="dxa"/>
            <w:hideMark/>
          </w:tcPr>
          <w:p w:rsidR="00AE3313" w:rsidRDefault="00AE3313">
            <w:pPr>
              <w:jc w:val="center"/>
              <w:rPr>
                <w:sz w:val="18"/>
                <w:szCs w:val="18"/>
              </w:rPr>
            </w:pPr>
            <w:r>
              <w:rPr>
                <w:sz w:val="18"/>
                <w:szCs w:val="18"/>
              </w:rPr>
              <w:t>(должность)</w:t>
            </w:r>
          </w:p>
        </w:tc>
        <w:tc>
          <w:tcPr>
            <w:tcW w:w="595" w:type="dxa"/>
          </w:tcPr>
          <w:p w:rsidR="00AE3313" w:rsidRDefault="00AE3313">
            <w:pPr>
              <w:jc w:val="center"/>
              <w:rPr>
                <w:sz w:val="18"/>
                <w:szCs w:val="18"/>
              </w:rPr>
            </w:pPr>
          </w:p>
        </w:tc>
        <w:tc>
          <w:tcPr>
            <w:tcW w:w="1701" w:type="dxa"/>
            <w:hideMark/>
          </w:tcPr>
          <w:p w:rsidR="00AE3313" w:rsidRDefault="00AE3313">
            <w:pPr>
              <w:jc w:val="center"/>
              <w:rPr>
                <w:sz w:val="18"/>
                <w:szCs w:val="18"/>
              </w:rPr>
            </w:pPr>
            <w:r>
              <w:rPr>
                <w:sz w:val="18"/>
                <w:szCs w:val="18"/>
              </w:rPr>
              <w:t>(подпись)</w:t>
            </w:r>
          </w:p>
        </w:tc>
        <w:tc>
          <w:tcPr>
            <w:tcW w:w="709" w:type="dxa"/>
          </w:tcPr>
          <w:p w:rsidR="00AE3313" w:rsidRDefault="00AE3313">
            <w:pPr>
              <w:jc w:val="center"/>
              <w:rPr>
                <w:sz w:val="18"/>
                <w:szCs w:val="18"/>
              </w:rPr>
            </w:pPr>
          </w:p>
        </w:tc>
        <w:tc>
          <w:tcPr>
            <w:tcW w:w="3346" w:type="dxa"/>
            <w:hideMark/>
          </w:tcPr>
          <w:p w:rsidR="00AE3313" w:rsidRDefault="00AE3313">
            <w:pPr>
              <w:jc w:val="center"/>
              <w:rPr>
                <w:sz w:val="18"/>
                <w:szCs w:val="18"/>
              </w:rPr>
            </w:pPr>
            <w:proofErr w:type="gramStart"/>
            <w:r>
              <w:rPr>
                <w:sz w:val="18"/>
                <w:szCs w:val="18"/>
              </w:rPr>
              <w:t>(фамилия, имя, отчество (при наличии)</w:t>
            </w:r>
            <w:proofErr w:type="gramEnd"/>
          </w:p>
        </w:tc>
      </w:tr>
    </w:tbl>
    <w:p w:rsidR="00AE3313" w:rsidRDefault="00AE3313" w:rsidP="00AE3313">
      <w:pPr>
        <w:ind w:right="-104"/>
        <w:jc w:val="center"/>
        <w:rPr>
          <w:bCs/>
          <w:sz w:val="28"/>
          <w:szCs w:val="28"/>
        </w:rPr>
      </w:pPr>
    </w:p>
    <w:p w:rsidR="00AE3313" w:rsidRDefault="00AE3313" w:rsidP="00AE3313">
      <w:pPr>
        <w:rPr>
          <w:sz w:val="28"/>
          <w:szCs w:val="28"/>
        </w:rPr>
      </w:pPr>
    </w:p>
    <w:p w:rsidR="00AE3313" w:rsidRDefault="00AE3313" w:rsidP="00AE3313">
      <w:pPr>
        <w:rPr>
          <w:sz w:val="28"/>
          <w:szCs w:val="28"/>
        </w:rPr>
      </w:pPr>
    </w:p>
    <w:p w:rsidR="00AE3313" w:rsidRDefault="00AE3313" w:rsidP="00AE3313">
      <w:pPr>
        <w:rPr>
          <w:sz w:val="28"/>
          <w:szCs w:val="28"/>
        </w:rPr>
      </w:pPr>
    </w:p>
    <w:p w:rsidR="00AE3313" w:rsidRDefault="00AE3313" w:rsidP="00AE3313">
      <w:pPr>
        <w:tabs>
          <w:tab w:val="left" w:pos="2936"/>
        </w:tabs>
        <w:rPr>
          <w:sz w:val="28"/>
          <w:szCs w:val="28"/>
        </w:rPr>
      </w:pPr>
      <w:r>
        <w:rPr>
          <w:sz w:val="28"/>
          <w:szCs w:val="28"/>
        </w:rPr>
        <w:tab/>
      </w:r>
    </w:p>
    <w:tbl>
      <w:tblPr>
        <w:tblpPr w:leftFromText="180" w:rightFromText="180" w:vertAnchor="text" w:horzAnchor="page" w:tblpX="6290" w:tblpY="-107"/>
        <w:tblW w:w="0" w:type="auto"/>
        <w:tblLook w:val="04A0" w:firstRow="1" w:lastRow="0" w:firstColumn="1" w:lastColumn="0" w:noHBand="0" w:noVBand="1"/>
      </w:tblPr>
      <w:tblGrid>
        <w:gridCol w:w="5070"/>
      </w:tblGrid>
      <w:tr w:rsidR="00AE3313" w:rsidTr="00AE3313">
        <w:trPr>
          <w:trHeight w:val="2273"/>
        </w:trPr>
        <w:tc>
          <w:tcPr>
            <w:tcW w:w="5070" w:type="dxa"/>
            <w:hideMark/>
          </w:tcPr>
          <w:p w:rsidR="00AE3313" w:rsidRDefault="00AE3313">
            <w:pPr>
              <w:autoSpaceDE w:val="0"/>
              <w:autoSpaceDN w:val="0"/>
              <w:adjustRightInd w:val="0"/>
              <w:jc w:val="center"/>
              <w:outlineLvl w:val="1"/>
              <w:rPr>
                <w:sz w:val="28"/>
                <w:szCs w:val="28"/>
              </w:rPr>
            </w:pPr>
            <w:r>
              <w:rPr>
                <w:sz w:val="28"/>
                <w:szCs w:val="28"/>
              </w:rPr>
              <w:lastRenderedPageBreak/>
              <w:t>Приложение № 13                                                                                        к административному регламенту</w:t>
            </w:r>
          </w:p>
          <w:p w:rsidR="00AE3313" w:rsidRDefault="00AE3313">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AE3313" w:rsidRDefault="00AE3313">
            <w:pPr>
              <w:autoSpaceDE w:val="0"/>
              <w:autoSpaceDN w:val="0"/>
              <w:adjustRightInd w:val="0"/>
              <w:jc w:val="center"/>
              <w:outlineLvl w:val="0"/>
              <w:rPr>
                <w:sz w:val="28"/>
                <w:szCs w:val="28"/>
              </w:rPr>
            </w:pPr>
            <w:r>
              <w:rPr>
                <w:bCs/>
                <w:sz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tc>
      </w:tr>
    </w:tbl>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rPr>
          <w:bCs/>
          <w:sz w:val="28"/>
          <w:szCs w:val="28"/>
        </w:rPr>
      </w:pPr>
    </w:p>
    <w:p w:rsidR="00AE3313" w:rsidRDefault="00AE3313" w:rsidP="00AE3313">
      <w:pPr>
        <w:tabs>
          <w:tab w:val="left" w:pos="2936"/>
        </w:tabs>
        <w:jc w:val="right"/>
        <w:rPr>
          <w:sz w:val="28"/>
          <w:szCs w:val="28"/>
        </w:rPr>
      </w:pPr>
    </w:p>
    <w:p w:rsidR="00AE3313" w:rsidRDefault="00AE3313" w:rsidP="00AE3313">
      <w:pPr>
        <w:tabs>
          <w:tab w:val="left" w:pos="2936"/>
        </w:tabs>
        <w:jc w:val="right"/>
        <w:rPr>
          <w:sz w:val="28"/>
          <w:szCs w:val="28"/>
        </w:rPr>
      </w:pPr>
      <w:r>
        <w:rPr>
          <w:sz w:val="28"/>
          <w:szCs w:val="28"/>
        </w:rPr>
        <w:t>ФОРМА</w:t>
      </w:r>
    </w:p>
    <w:p w:rsidR="00AE3313" w:rsidRDefault="00AE3313" w:rsidP="00AE3313">
      <w:pPr>
        <w:tabs>
          <w:tab w:val="left" w:pos="2936"/>
        </w:tabs>
        <w:jc w:val="right"/>
        <w:rPr>
          <w:sz w:val="28"/>
          <w:szCs w:val="28"/>
        </w:rPr>
      </w:pPr>
    </w:p>
    <w:p w:rsidR="00AE3313" w:rsidRDefault="00AE3313" w:rsidP="00AE3313">
      <w:pPr>
        <w:autoSpaceDE w:val="0"/>
        <w:autoSpaceDN w:val="0"/>
        <w:jc w:val="center"/>
        <w:rPr>
          <w:bCs/>
          <w:sz w:val="28"/>
          <w:szCs w:val="28"/>
        </w:rPr>
      </w:pPr>
      <w:r>
        <w:rPr>
          <w:bCs/>
          <w:sz w:val="28"/>
          <w:szCs w:val="28"/>
        </w:rPr>
        <w:t>ЗАЯВЛЕНИЕ</w:t>
      </w:r>
    </w:p>
    <w:p w:rsidR="00AE3313" w:rsidRDefault="00AE3313" w:rsidP="00AE3313">
      <w:pPr>
        <w:autoSpaceDE w:val="0"/>
        <w:autoSpaceDN w:val="0"/>
        <w:jc w:val="center"/>
        <w:rPr>
          <w:bCs/>
          <w:sz w:val="28"/>
          <w:szCs w:val="28"/>
        </w:rPr>
      </w:pPr>
      <w:r>
        <w:rPr>
          <w:bCs/>
          <w:sz w:val="28"/>
          <w:szCs w:val="28"/>
        </w:rPr>
        <w:t xml:space="preserve"> об оставлении заявления о выдаче разрешения на строительство, </w:t>
      </w:r>
    </w:p>
    <w:p w:rsidR="00AE3313" w:rsidRDefault="00AE3313" w:rsidP="00AE3313">
      <w:pPr>
        <w:autoSpaceDE w:val="0"/>
        <w:autoSpaceDN w:val="0"/>
        <w:jc w:val="center"/>
        <w:rPr>
          <w:bCs/>
          <w:sz w:val="28"/>
          <w:szCs w:val="28"/>
        </w:rPr>
      </w:pPr>
      <w:r>
        <w:rPr>
          <w:bCs/>
          <w:sz w:val="28"/>
          <w:szCs w:val="28"/>
        </w:rPr>
        <w:t xml:space="preserve"> </w:t>
      </w:r>
      <w:r>
        <w:rPr>
          <w:sz w:val="28"/>
          <w:szCs w:val="28"/>
        </w:rPr>
        <w:t xml:space="preserve">заявления о внесении изменений в разрешение на строительство, </w:t>
      </w:r>
      <w:r>
        <w:rPr>
          <w:bCs/>
          <w:sz w:val="28"/>
          <w:szCs w:val="28"/>
        </w:rPr>
        <w:t>заявления о внесении изменений в разрешение на строительство в связи с необходимостью продления срока действия разрешения на строительство,</w:t>
      </w:r>
    </w:p>
    <w:p w:rsidR="00AE3313" w:rsidRDefault="00AE3313" w:rsidP="00AE3313">
      <w:pPr>
        <w:autoSpaceDE w:val="0"/>
        <w:autoSpaceDN w:val="0"/>
        <w:jc w:val="center"/>
        <w:rPr>
          <w:bCs/>
          <w:sz w:val="28"/>
          <w:szCs w:val="28"/>
        </w:rPr>
      </w:pPr>
      <w:r>
        <w:rPr>
          <w:sz w:val="28"/>
          <w:szCs w:val="28"/>
        </w:rPr>
        <w:t xml:space="preserve"> уведомления о переходе прав на земельный участок, об образовании земельного участка</w:t>
      </w:r>
      <w:r>
        <w:rPr>
          <w:bCs/>
          <w:sz w:val="28"/>
          <w:szCs w:val="28"/>
        </w:rPr>
        <w:t xml:space="preserve"> без рассмотрения</w:t>
      </w:r>
    </w:p>
    <w:p w:rsidR="00AE3313" w:rsidRDefault="00AE3313" w:rsidP="00AE3313">
      <w:pPr>
        <w:autoSpaceDE w:val="0"/>
        <w:autoSpaceDN w:val="0"/>
        <w:jc w:val="center"/>
        <w:rPr>
          <w:bCs/>
          <w:sz w:val="28"/>
          <w:szCs w:val="28"/>
        </w:rPr>
      </w:pPr>
    </w:p>
    <w:p w:rsidR="00AE3313" w:rsidRDefault="00AE3313" w:rsidP="00AE3313">
      <w:pPr>
        <w:autoSpaceDE w:val="0"/>
        <w:autoSpaceDN w:val="0"/>
        <w:jc w:val="right"/>
        <w:rPr>
          <w:sz w:val="28"/>
          <w:szCs w:val="28"/>
        </w:rPr>
      </w:pPr>
      <w:r>
        <w:rPr>
          <w:sz w:val="28"/>
          <w:szCs w:val="28"/>
        </w:rPr>
        <w:t>"__" __________ 20___ г.</w:t>
      </w:r>
    </w:p>
    <w:p w:rsidR="00AE3313" w:rsidRDefault="00AE3313" w:rsidP="00AE3313">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AE3313" w:rsidTr="00AE3313">
        <w:trPr>
          <w:trHeight w:val="165"/>
        </w:trPr>
        <w:tc>
          <w:tcPr>
            <w:tcW w:w="9739" w:type="dxa"/>
            <w:tcBorders>
              <w:top w:val="nil"/>
              <w:left w:val="nil"/>
              <w:bottom w:val="single" w:sz="4" w:space="0" w:color="auto"/>
              <w:right w:val="nil"/>
            </w:tcBorders>
          </w:tcPr>
          <w:p w:rsidR="00AE3313" w:rsidRDefault="00AE3313">
            <w:pPr>
              <w:autoSpaceDE w:val="0"/>
              <w:autoSpaceDN w:val="0"/>
              <w:jc w:val="right"/>
              <w:rPr>
                <w:szCs w:val="24"/>
              </w:rPr>
            </w:pPr>
          </w:p>
        </w:tc>
      </w:tr>
      <w:tr w:rsidR="00AE3313" w:rsidTr="00AE3313">
        <w:trPr>
          <w:trHeight w:val="126"/>
        </w:trPr>
        <w:tc>
          <w:tcPr>
            <w:tcW w:w="9739" w:type="dxa"/>
            <w:tcBorders>
              <w:top w:val="single" w:sz="4" w:space="0" w:color="auto"/>
              <w:left w:val="nil"/>
              <w:bottom w:val="single" w:sz="4" w:space="0" w:color="auto"/>
              <w:right w:val="nil"/>
            </w:tcBorders>
          </w:tcPr>
          <w:p w:rsidR="00AE3313" w:rsidRDefault="00AE3313">
            <w:pPr>
              <w:autoSpaceDE w:val="0"/>
              <w:autoSpaceDN w:val="0"/>
              <w:jc w:val="right"/>
              <w:rPr>
                <w:szCs w:val="24"/>
              </w:rPr>
            </w:pPr>
          </w:p>
        </w:tc>
      </w:tr>
      <w:tr w:rsidR="00AE3313" w:rsidTr="00AE3313">
        <w:trPr>
          <w:trHeight w:val="135"/>
        </w:trPr>
        <w:tc>
          <w:tcPr>
            <w:tcW w:w="9739" w:type="dxa"/>
            <w:tcBorders>
              <w:top w:val="single" w:sz="4" w:space="0" w:color="auto"/>
              <w:left w:val="nil"/>
              <w:bottom w:val="nil"/>
              <w:right w:val="nil"/>
            </w:tcBorders>
          </w:tcPr>
          <w:p w:rsidR="00AE3313" w:rsidRDefault="00AE3313">
            <w:pPr>
              <w:autoSpaceDE w:val="0"/>
              <w:autoSpaceDN w:val="0"/>
              <w:jc w:val="center"/>
              <w:rPr>
                <w:sz w:val="20"/>
              </w:rPr>
            </w:pPr>
            <w:r>
              <w:rPr>
                <w:sz w:val="20"/>
              </w:rPr>
              <w:t>(наименование уполномоченного на выдачу разрешений на строительство органа местного самоуправления)</w:t>
            </w:r>
          </w:p>
          <w:p w:rsidR="00AE3313" w:rsidRDefault="00AE3313">
            <w:pPr>
              <w:autoSpaceDE w:val="0"/>
              <w:autoSpaceDN w:val="0"/>
              <w:jc w:val="center"/>
              <w:rPr>
                <w:sz w:val="18"/>
                <w:szCs w:val="18"/>
              </w:rPr>
            </w:pPr>
          </w:p>
        </w:tc>
      </w:tr>
    </w:tbl>
    <w:p w:rsidR="00AE3313" w:rsidRDefault="00AE3313" w:rsidP="00AE3313">
      <w:pPr>
        <w:ind w:firstLine="708"/>
        <w:jc w:val="both"/>
        <w:rPr>
          <w:sz w:val="28"/>
          <w:szCs w:val="28"/>
        </w:rPr>
      </w:pPr>
      <w:r>
        <w:rPr>
          <w:sz w:val="28"/>
          <w:szCs w:val="28"/>
        </w:rPr>
        <w:t>Прошу оставить ________________________________________________*</w:t>
      </w:r>
    </w:p>
    <w:p w:rsidR="00AE3313" w:rsidRDefault="00AE3313" w:rsidP="00AE3313">
      <w:pPr>
        <w:jc w:val="both"/>
        <w:rPr>
          <w:sz w:val="28"/>
          <w:szCs w:val="28"/>
        </w:rPr>
      </w:pPr>
      <w:proofErr w:type="gramStart"/>
      <w:r>
        <w:rPr>
          <w:sz w:val="28"/>
          <w:szCs w:val="28"/>
        </w:rPr>
        <w:t>от</w:t>
      </w:r>
      <w:proofErr w:type="gramEnd"/>
      <w:r>
        <w:rPr>
          <w:sz w:val="28"/>
          <w:szCs w:val="28"/>
        </w:rPr>
        <w:t> ________________№_________________ без рассмотрения.</w:t>
      </w:r>
    </w:p>
    <w:p w:rsidR="00AE3313" w:rsidRDefault="00AE3313" w:rsidP="00AE3313">
      <w:pPr>
        <w:ind w:left="708" w:firstLine="708"/>
        <w:jc w:val="both"/>
        <w:rPr>
          <w:sz w:val="20"/>
        </w:rPr>
      </w:pPr>
      <w:r>
        <w:rPr>
          <w:sz w:val="20"/>
        </w:rPr>
        <w:t>(дата и номер регистрации)</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493"/>
        <w:gridCol w:w="3406"/>
      </w:tblGrid>
      <w:tr w:rsidR="00AE3313" w:rsidTr="00AE3313">
        <w:trPr>
          <w:trHeight w:val="540"/>
        </w:trPr>
        <w:tc>
          <w:tcPr>
            <w:tcW w:w="9747" w:type="dxa"/>
            <w:gridSpan w:val="3"/>
            <w:tcBorders>
              <w:top w:val="nil"/>
              <w:left w:val="nil"/>
              <w:bottom w:val="single" w:sz="4" w:space="0" w:color="auto"/>
              <w:right w:val="nil"/>
            </w:tcBorders>
            <w:hideMark/>
          </w:tcPr>
          <w:p w:rsidR="00AE3313" w:rsidRDefault="00AE3313">
            <w:pPr>
              <w:ind w:left="-107"/>
              <w:contextualSpacing/>
              <w:jc w:val="center"/>
              <w:rPr>
                <w:rFonts w:eastAsia="Calibri"/>
                <w:sz w:val="28"/>
                <w:szCs w:val="28"/>
                <w:lang w:eastAsia="en-US"/>
              </w:rPr>
            </w:pPr>
            <w:r>
              <w:rPr>
                <w:rFonts w:eastAsia="Calibri"/>
                <w:sz w:val="28"/>
                <w:szCs w:val="28"/>
                <w:lang w:eastAsia="en-US"/>
              </w:rPr>
              <w:t>1. Сведения о застройщике</w:t>
            </w:r>
          </w:p>
        </w:tc>
      </w:tr>
      <w:tr w:rsidR="00AE3313" w:rsidTr="00AE3313">
        <w:trPr>
          <w:trHeight w:val="60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Сведения о физическом лице, в случае если застройщиком является физическое лицо:</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428"/>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1.1.1.</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Фамилия, имя, отчество (при наличии)</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753"/>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1.1.2.</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 xml:space="preserve">Реквизиты документа, удостоверяющего личность </w:t>
            </w:r>
            <w:r>
              <w:rPr>
                <w:sz w:val="22"/>
                <w:szCs w:val="22"/>
              </w:rPr>
              <w:t>(не указываются в случае, если застройщик является индивидуальным предпринимателем)</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66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1.1.3.</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Основной государственный регистрационный номер индивидуального предпринимателя</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279"/>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Сведения о юридическом лице:</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175"/>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1.2.1.</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Полное наименование</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637"/>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1.2.2.</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Основной государственный регистрационный номер</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r w:rsidR="00AE3313" w:rsidTr="00AE3313">
        <w:trPr>
          <w:trHeight w:val="581"/>
        </w:trPr>
        <w:tc>
          <w:tcPr>
            <w:tcW w:w="851" w:type="dxa"/>
            <w:tcBorders>
              <w:top w:val="single" w:sz="4" w:space="0" w:color="auto"/>
              <w:left w:val="single" w:sz="4" w:space="0" w:color="auto"/>
              <w:bottom w:val="single" w:sz="4" w:space="0" w:color="auto"/>
              <w:right w:val="single" w:sz="4" w:space="0" w:color="auto"/>
            </w:tcBorders>
            <w:hideMark/>
          </w:tcPr>
          <w:p w:rsidR="00AE3313" w:rsidRDefault="00AE3313">
            <w:pPr>
              <w:jc w:val="center"/>
              <w:rPr>
                <w:rFonts w:eastAsia="Calibri"/>
                <w:sz w:val="28"/>
                <w:szCs w:val="28"/>
                <w:lang w:eastAsia="en-US"/>
              </w:rPr>
            </w:pPr>
            <w:r>
              <w:rPr>
                <w:rFonts w:eastAsia="Calibri"/>
                <w:sz w:val="28"/>
                <w:szCs w:val="28"/>
                <w:lang w:eastAsia="en-US"/>
              </w:rPr>
              <w:t>1.2.3.</w:t>
            </w:r>
          </w:p>
        </w:tc>
        <w:tc>
          <w:tcPr>
            <w:tcW w:w="5491" w:type="dxa"/>
            <w:tcBorders>
              <w:top w:val="single" w:sz="4" w:space="0" w:color="auto"/>
              <w:left w:val="single" w:sz="4" w:space="0" w:color="auto"/>
              <w:bottom w:val="single" w:sz="4" w:space="0" w:color="auto"/>
              <w:right w:val="single" w:sz="4" w:space="0" w:color="auto"/>
            </w:tcBorders>
            <w:hideMark/>
          </w:tcPr>
          <w:p w:rsidR="00AE3313" w:rsidRDefault="00AE3313">
            <w:pPr>
              <w:rPr>
                <w:rFonts w:eastAsia="Calibri"/>
                <w:sz w:val="28"/>
                <w:szCs w:val="28"/>
                <w:lang w:eastAsia="en-US"/>
              </w:rPr>
            </w:pPr>
            <w:r>
              <w:rPr>
                <w:rFonts w:eastAsia="Calibri"/>
                <w:sz w:val="28"/>
                <w:szCs w:val="28"/>
                <w:lang w:eastAsia="en-US"/>
              </w:rPr>
              <w:t>Идентификационный номер налогоплательщика – юридического лица</w:t>
            </w:r>
          </w:p>
        </w:tc>
        <w:tc>
          <w:tcPr>
            <w:tcW w:w="3405" w:type="dxa"/>
            <w:tcBorders>
              <w:top w:val="single" w:sz="4" w:space="0" w:color="auto"/>
              <w:left w:val="single" w:sz="4" w:space="0" w:color="auto"/>
              <w:bottom w:val="single" w:sz="4" w:space="0" w:color="auto"/>
              <w:right w:val="single" w:sz="4" w:space="0" w:color="auto"/>
            </w:tcBorders>
          </w:tcPr>
          <w:p w:rsidR="00AE3313" w:rsidRDefault="00AE3313">
            <w:pPr>
              <w:rPr>
                <w:rFonts w:eastAsia="Calibri"/>
                <w:sz w:val="28"/>
                <w:szCs w:val="28"/>
                <w:lang w:eastAsia="en-US"/>
              </w:rPr>
            </w:pPr>
          </w:p>
        </w:tc>
      </w:tr>
    </w:tbl>
    <w:p w:rsidR="00AE3313" w:rsidRDefault="00AE3313" w:rsidP="00AE3313">
      <w:pPr>
        <w:tabs>
          <w:tab w:val="left" w:pos="142"/>
          <w:tab w:val="left" w:pos="284"/>
        </w:tabs>
        <w:jc w:val="right"/>
        <w:rPr>
          <w:bCs/>
          <w:sz w:val="28"/>
          <w:szCs w:val="28"/>
        </w:rPr>
      </w:pPr>
    </w:p>
    <w:p w:rsidR="00AE3313" w:rsidRDefault="00AE3313" w:rsidP="00AE3313">
      <w:pPr>
        <w:rPr>
          <w:sz w:val="28"/>
          <w:szCs w:val="28"/>
        </w:rPr>
      </w:pPr>
      <w:r>
        <w:rPr>
          <w:sz w:val="28"/>
          <w:szCs w:val="28"/>
        </w:rPr>
        <w:t>Приложение:_________________________________________________________</w:t>
      </w:r>
    </w:p>
    <w:p w:rsidR="00AE3313" w:rsidRDefault="00AE3313" w:rsidP="00AE3313">
      <w:pPr>
        <w:rPr>
          <w:sz w:val="28"/>
          <w:szCs w:val="28"/>
        </w:rPr>
      </w:pPr>
      <w:r>
        <w:rPr>
          <w:sz w:val="28"/>
          <w:szCs w:val="28"/>
        </w:rPr>
        <w:t>____________________________________________________________________</w:t>
      </w:r>
    </w:p>
    <w:p w:rsidR="00AE3313" w:rsidRDefault="00AE3313" w:rsidP="00AE3313">
      <w:pPr>
        <w:rPr>
          <w:sz w:val="28"/>
          <w:szCs w:val="28"/>
        </w:rPr>
      </w:pPr>
      <w:r>
        <w:rPr>
          <w:sz w:val="28"/>
          <w:szCs w:val="28"/>
        </w:rPr>
        <w:t>Номер телефона и адрес электронной почты для связи: _____________________</w:t>
      </w:r>
    </w:p>
    <w:p w:rsidR="00AE3313" w:rsidRDefault="00AE3313" w:rsidP="00AE3313">
      <w:pPr>
        <w:rPr>
          <w:sz w:val="28"/>
          <w:szCs w:val="28"/>
        </w:rPr>
      </w:pPr>
      <w:r>
        <w:rPr>
          <w:sz w:val="28"/>
          <w:szCs w:val="28"/>
        </w:rPr>
        <w:t>____________________________________________________________________</w:t>
      </w:r>
    </w:p>
    <w:p w:rsidR="00AE3313" w:rsidRDefault="00AE3313" w:rsidP="00AE3313">
      <w:pPr>
        <w:rPr>
          <w:sz w:val="28"/>
          <w:szCs w:val="28"/>
        </w:rPr>
      </w:pPr>
      <w:r>
        <w:rPr>
          <w:sz w:val="28"/>
          <w:szCs w:val="28"/>
        </w:rPr>
        <w:t>Результат предоставления услуги прошу:</w:t>
      </w:r>
    </w:p>
    <w:tbl>
      <w:tblPr>
        <w:tblpPr w:leftFromText="180" w:rightFromText="180" w:vertAnchor="text" w:tblpY="1"/>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6"/>
        <w:gridCol w:w="1134"/>
      </w:tblGrid>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i/>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8613" w:type="dxa"/>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rPr>
                <w:sz w:val="28"/>
                <w:szCs w:val="28"/>
              </w:rPr>
            </w:pPr>
            <w:r>
              <w:rPr>
                <w:sz w:val="28"/>
                <w:szCs w:val="28"/>
              </w:rPr>
              <w:t xml:space="preserve">направить </w:t>
            </w:r>
            <w:r>
              <w:rPr>
                <w:bCs/>
                <w:sz w:val="28"/>
                <w:szCs w:val="28"/>
              </w:rPr>
              <w:t>на бумажном носителе</w:t>
            </w:r>
            <w:r>
              <w:rPr>
                <w:sz w:val="28"/>
                <w:szCs w:val="28"/>
              </w:rPr>
              <w:t xml:space="preserve"> на почтовый  адрес: ______________________________________________________________________________________________________________________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AE3313" w:rsidRDefault="00AE3313">
            <w:pPr>
              <w:autoSpaceDE w:val="0"/>
              <w:autoSpaceDN w:val="0"/>
              <w:rPr>
                <w:szCs w:val="24"/>
              </w:rPr>
            </w:pPr>
          </w:p>
        </w:tc>
      </w:tr>
      <w:tr w:rsidR="00AE3313" w:rsidTr="00AE3313">
        <w:tc>
          <w:tcPr>
            <w:tcW w:w="9747" w:type="dxa"/>
            <w:gridSpan w:val="2"/>
            <w:tcBorders>
              <w:top w:val="single" w:sz="4" w:space="0" w:color="auto"/>
              <w:left w:val="single" w:sz="4" w:space="0" w:color="auto"/>
              <w:bottom w:val="single" w:sz="4" w:space="0" w:color="auto"/>
              <w:right w:val="single" w:sz="4" w:space="0" w:color="auto"/>
            </w:tcBorders>
            <w:hideMark/>
          </w:tcPr>
          <w:p w:rsidR="00AE3313" w:rsidRDefault="00AE3313">
            <w:pPr>
              <w:autoSpaceDE w:val="0"/>
              <w:autoSpaceDN w:val="0"/>
              <w:ind w:right="255"/>
              <w:jc w:val="center"/>
              <w:rPr>
                <w:sz w:val="20"/>
              </w:rPr>
            </w:pPr>
            <w:r>
              <w:rPr>
                <w:sz w:val="20"/>
              </w:rPr>
              <w:t>Указывается один из перечисленных способов</w:t>
            </w:r>
          </w:p>
        </w:tc>
      </w:tr>
    </w:tbl>
    <w:p w:rsidR="00AE3313" w:rsidRDefault="00AE3313" w:rsidP="00AE3313">
      <w:pPr>
        <w:rPr>
          <w:vanish/>
          <w:szCs w:val="24"/>
        </w:rPr>
      </w:pPr>
    </w:p>
    <w:tbl>
      <w:tblPr>
        <w:tblW w:w="9923" w:type="dxa"/>
        <w:tblCellMar>
          <w:left w:w="28" w:type="dxa"/>
          <w:right w:w="28" w:type="dxa"/>
        </w:tblCellMar>
        <w:tblLook w:val="04A0" w:firstRow="1" w:lastRow="0" w:firstColumn="1" w:lastColumn="0" w:noHBand="0" w:noVBand="1"/>
      </w:tblPr>
      <w:tblGrid>
        <w:gridCol w:w="3119"/>
        <w:gridCol w:w="425"/>
        <w:gridCol w:w="2127"/>
        <w:gridCol w:w="283"/>
        <w:gridCol w:w="3969"/>
      </w:tblGrid>
      <w:tr w:rsidR="00AE3313" w:rsidTr="00AE3313">
        <w:trPr>
          <w:trHeight w:val="709"/>
        </w:trPr>
        <w:tc>
          <w:tcPr>
            <w:tcW w:w="3119" w:type="dxa"/>
            <w:vAlign w:val="bottom"/>
          </w:tcPr>
          <w:p w:rsidR="00AE3313" w:rsidRDefault="00AE3313">
            <w:pPr>
              <w:jc w:val="center"/>
              <w:rPr>
                <w:szCs w:val="24"/>
              </w:rPr>
            </w:pPr>
          </w:p>
        </w:tc>
        <w:tc>
          <w:tcPr>
            <w:tcW w:w="425" w:type="dxa"/>
            <w:vAlign w:val="bottom"/>
          </w:tcPr>
          <w:p w:rsidR="00AE3313" w:rsidRDefault="00AE3313">
            <w:pPr>
              <w:rPr>
                <w:szCs w:val="24"/>
              </w:rPr>
            </w:pPr>
          </w:p>
        </w:tc>
        <w:tc>
          <w:tcPr>
            <w:tcW w:w="2127" w:type="dxa"/>
            <w:tcBorders>
              <w:top w:val="nil"/>
              <w:left w:val="nil"/>
              <w:bottom w:val="single" w:sz="4" w:space="0" w:color="auto"/>
              <w:right w:val="nil"/>
            </w:tcBorders>
            <w:vAlign w:val="bottom"/>
          </w:tcPr>
          <w:p w:rsidR="00AE3313" w:rsidRDefault="00AE3313">
            <w:pPr>
              <w:jc w:val="center"/>
              <w:rPr>
                <w:szCs w:val="24"/>
              </w:rPr>
            </w:pPr>
          </w:p>
        </w:tc>
        <w:tc>
          <w:tcPr>
            <w:tcW w:w="283" w:type="dxa"/>
            <w:vAlign w:val="bottom"/>
          </w:tcPr>
          <w:p w:rsidR="00AE3313" w:rsidRDefault="00AE3313">
            <w:pPr>
              <w:rPr>
                <w:szCs w:val="24"/>
              </w:rPr>
            </w:pPr>
          </w:p>
        </w:tc>
        <w:tc>
          <w:tcPr>
            <w:tcW w:w="3969" w:type="dxa"/>
            <w:tcBorders>
              <w:top w:val="nil"/>
              <w:left w:val="nil"/>
              <w:bottom w:val="single" w:sz="4" w:space="0" w:color="auto"/>
              <w:right w:val="nil"/>
            </w:tcBorders>
            <w:vAlign w:val="bottom"/>
          </w:tcPr>
          <w:p w:rsidR="00AE3313" w:rsidRDefault="00AE3313">
            <w:pPr>
              <w:jc w:val="center"/>
              <w:rPr>
                <w:szCs w:val="24"/>
              </w:rPr>
            </w:pPr>
          </w:p>
        </w:tc>
      </w:tr>
      <w:tr w:rsidR="00AE3313" w:rsidTr="00AE3313">
        <w:trPr>
          <w:trHeight w:val="709"/>
        </w:trPr>
        <w:tc>
          <w:tcPr>
            <w:tcW w:w="3119" w:type="dxa"/>
          </w:tcPr>
          <w:p w:rsidR="00AE3313" w:rsidRDefault="00AE3313">
            <w:pPr>
              <w:jc w:val="center"/>
              <w:rPr>
                <w:sz w:val="16"/>
                <w:szCs w:val="16"/>
              </w:rPr>
            </w:pPr>
          </w:p>
        </w:tc>
        <w:tc>
          <w:tcPr>
            <w:tcW w:w="425" w:type="dxa"/>
          </w:tcPr>
          <w:p w:rsidR="00AE3313" w:rsidRDefault="00AE3313">
            <w:pPr>
              <w:rPr>
                <w:sz w:val="16"/>
                <w:szCs w:val="16"/>
              </w:rPr>
            </w:pPr>
          </w:p>
        </w:tc>
        <w:tc>
          <w:tcPr>
            <w:tcW w:w="2127" w:type="dxa"/>
            <w:hideMark/>
          </w:tcPr>
          <w:p w:rsidR="00AE3313" w:rsidRDefault="00AE3313">
            <w:pPr>
              <w:jc w:val="center"/>
              <w:rPr>
                <w:sz w:val="20"/>
              </w:rPr>
            </w:pPr>
            <w:r>
              <w:rPr>
                <w:sz w:val="20"/>
              </w:rPr>
              <w:t>(подпись)</w:t>
            </w:r>
          </w:p>
        </w:tc>
        <w:tc>
          <w:tcPr>
            <w:tcW w:w="283" w:type="dxa"/>
          </w:tcPr>
          <w:p w:rsidR="00AE3313" w:rsidRDefault="00AE3313">
            <w:pPr>
              <w:rPr>
                <w:sz w:val="16"/>
                <w:szCs w:val="16"/>
              </w:rPr>
            </w:pPr>
          </w:p>
        </w:tc>
        <w:tc>
          <w:tcPr>
            <w:tcW w:w="3969" w:type="dxa"/>
            <w:hideMark/>
          </w:tcPr>
          <w:p w:rsidR="00AE3313" w:rsidRDefault="00AE3313">
            <w:pPr>
              <w:jc w:val="center"/>
              <w:rPr>
                <w:sz w:val="20"/>
              </w:rPr>
            </w:pPr>
            <w:proofErr w:type="gramStart"/>
            <w:r>
              <w:rPr>
                <w:sz w:val="20"/>
              </w:rPr>
              <w:t>(фамилия, имя, отчество (при наличии)</w:t>
            </w:r>
            <w:proofErr w:type="gramEnd"/>
          </w:p>
        </w:tc>
      </w:tr>
    </w:tbl>
    <w:p w:rsidR="00AE3313" w:rsidRDefault="00AE3313" w:rsidP="00AE3313">
      <w:pPr>
        <w:pStyle w:val="ad"/>
        <w:jc w:val="both"/>
        <w:rPr>
          <w:color w:val="000000"/>
          <w:sz w:val="22"/>
          <w:szCs w:val="22"/>
        </w:rPr>
      </w:pPr>
    </w:p>
    <w:p w:rsidR="00AE3313" w:rsidRDefault="00AE3313" w:rsidP="00AE3313">
      <w:pPr>
        <w:pStyle w:val="ad"/>
        <w:jc w:val="both"/>
        <w:rPr>
          <w:color w:val="000000"/>
          <w:sz w:val="22"/>
          <w:szCs w:val="22"/>
        </w:rPr>
      </w:pPr>
    </w:p>
    <w:p w:rsidR="00AE3313" w:rsidRDefault="00AE3313" w:rsidP="00AE3313">
      <w:pPr>
        <w:pStyle w:val="ad"/>
        <w:jc w:val="both"/>
        <w:rPr>
          <w:color w:val="000000"/>
          <w:sz w:val="22"/>
          <w:szCs w:val="22"/>
        </w:rPr>
      </w:pPr>
    </w:p>
    <w:p w:rsidR="00AE3313" w:rsidRDefault="00AE3313" w:rsidP="00AE3313">
      <w:pPr>
        <w:pStyle w:val="ad"/>
        <w:jc w:val="both"/>
        <w:rPr>
          <w:color w:val="000000"/>
          <w:sz w:val="22"/>
          <w:szCs w:val="22"/>
        </w:rPr>
      </w:pPr>
    </w:p>
    <w:p w:rsidR="00AE3313" w:rsidRDefault="00AE3313" w:rsidP="00AE3313">
      <w:pPr>
        <w:pStyle w:val="ad"/>
        <w:jc w:val="both"/>
        <w:rPr>
          <w:color w:val="000000"/>
          <w:sz w:val="22"/>
          <w:szCs w:val="22"/>
        </w:rPr>
      </w:pPr>
    </w:p>
    <w:p w:rsidR="00AE3313" w:rsidRDefault="00AE3313" w:rsidP="00AE3313">
      <w:pPr>
        <w:pStyle w:val="ad"/>
        <w:jc w:val="both"/>
        <w:rPr>
          <w:color w:val="000000"/>
          <w:sz w:val="22"/>
          <w:szCs w:val="22"/>
        </w:rPr>
      </w:pPr>
    </w:p>
    <w:p w:rsidR="00AE3313" w:rsidRDefault="00AE3313" w:rsidP="00AE3313">
      <w:pPr>
        <w:pStyle w:val="ad"/>
        <w:jc w:val="both"/>
        <w:rPr>
          <w:color w:val="000000"/>
          <w:sz w:val="22"/>
          <w:szCs w:val="22"/>
        </w:rPr>
      </w:pPr>
    </w:p>
    <w:p w:rsidR="00AE3313" w:rsidRDefault="00AE3313" w:rsidP="00AE3313">
      <w:pPr>
        <w:pStyle w:val="ad"/>
        <w:jc w:val="both"/>
        <w:rPr>
          <w:color w:val="000000"/>
          <w:sz w:val="22"/>
          <w:szCs w:val="22"/>
        </w:rPr>
      </w:pPr>
    </w:p>
    <w:p w:rsidR="00AE3313" w:rsidRDefault="00AE3313" w:rsidP="00AE3313">
      <w:pPr>
        <w:pStyle w:val="ad"/>
        <w:jc w:val="both"/>
        <w:rPr>
          <w:color w:val="000000"/>
          <w:sz w:val="22"/>
          <w:szCs w:val="22"/>
        </w:rPr>
      </w:pPr>
    </w:p>
    <w:p w:rsidR="00AE3313" w:rsidRDefault="00AE3313" w:rsidP="00AE3313">
      <w:pPr>
        <w:pStyle w:val="ad"/>
        <w:jc w:val="both"/>
        <w:rPr>
          <w:color w:val="000000"/>
          <w:sz w:val="22"/>
          <w:szCs w:val="22"/>
        </w:rPr>
      </w:pPr>
    </w:p>
    <w:p w:rsidR="00AE3313" w:rsidRDefault="00AE3313" w:rsidP="00AE3313">
      <w:pPr>
        <w:pStyle w:val="ad"/>
        <w:jc w:val="both"/>
        <w:rPr>
          <w:color w:val="000000"/>
          <w:sz w:val="22"/>
          <w:szCs w:val="22"/>
        </w:rPr>
      </w:pPr>
    </w:p>
    <w:p w:rsidR="00AE3313" w:rsidRDefault="00AE3313" w:rsidP="00AE3313">
      <w:pPr>
        <w:pStyle w:val="ad"/>
        <w:jc w:val="both"/>
        <w:rPr>
          <w:color w:val="000000"/>
          <w:sz w:val="22"/>
          <w:szCs w:val="22"/>
        </w:rPr>
      </w:pPr>
    </w:p>
    <w:p w:rsidR="00AE3313" w:rsidRDefault="00AE3313" w:rsidP="00AE3313">
      <w:pPr>
        <w:pStyle w:val="ad"/>
        <w:jc w:val="both"/>
        <w:rPr>
          <w:color w:val="000000"/>
          <w:sz w:val="22"/>
          <w:szCs w:val="22"/>
        </w:rPr>
      </w:pPr>
    </w:p>
    <w:p w:rsidR="00AE3313" w:rsidRDefault="00AE3313" w:rsidP="00AE3313">
      <w:pPr>
        <w:pStyle w:val="ad"/>
        <w:jc w:val="both"/>
        <w:rPr>
          <w:color w:val="000000"/>
          <w:sz w:val="22"/>
          <w:szCs w:val="22"/>
        </w:rPr>
      </w:pPr>
    </w:p>
    <w:p w:rsidR="00AE3313" w:rsidRDefault="00AE3313" w:rsidP="00AE3313">
      <w:pPr>
        <w:pStyle w:val="ad"/>
        <w:jc w:val="both"/>
        <w:rPr>
          <w:color w:val="000000"/>
          <w:sz w:val="22"/>
          <w:szCs w:val="22"/>
        </w:rPr>
      </w:pPr>
    </w:p>
    <w:p w:rsidR="00AE3313" w:rsidRDefault="00AE3313" w:rsidP="00AE3313">
      <w:pPr>
        <w:pStyle w:val="ad"/>
        <w:jc w:val="both"/>
        <w:rPr>
          <w:color w:val="000000"/>
          <w:sz w:val="22"/>
          <w:szCs w:val="22"/>
        </w:rPr>
      </w:pPr>
    </w:p>
    <w:p w:rsidR="00AE3313" w:rsidRDefault="00AE3313" w:rsidP="00AE3313">
      <w:pPr>
        <w:pStyle w:val="ad"/>
        <w:jc w:val="both"/>
        <w:rPr>
          <w:color w:val="000000"/>
          <w:sz w:val="22"/>
          <w:szCs w:val="22"/>
        </w:rPr>
      </w:pPr>
    </w:p>
    <w:p w:rsidR="00AF64E8" w:rsidRPr="00AF64E8" w:rsidRDefault="00AF64E8" w:rsidP="00AE3313">
      <w:pPr>
        <w:pStyle w:val="ad"/>
        <w:jc w:val="both"/>
        <w:rPr>
          <w:rFonts w:ascii="Times New Roman" w:hAnsi="Times New Roman"/>
          <w:color w:val="000000"/>
          <w:sz w:val="22"/>
          <w:szCs w:val="22"/>
        </w:rPr>
      </w:pPr>
    </w:p>
    <w:p w:rsidR="00AE3313" w:rsidRPr="00AF64E8" w:rsidRDefault="00AE3313" w:rsidP="00AE3313">
      <w:pPr>
        <w:pStyle w:val="ad"/>
        <w:jc w:val="both"/>
        <w:rPr>
          <w:rFonts w:ascii="Times New Roman" w:hAnsi="Times New Roman"/>
          <w:color w:val="000000"/>
          <w:sz w:val="22"/>
          <w:szCs w:val="22"/>
        </w:rPr>
      </w:pPr>
    </w:p>
    <w:p w:rsidR="00AE3313" w:rsidRPr="00AF64E8" w:rsidRDefault="00AE3313" w:rsidP="00AE3313">
      <w:pPr>
        <w:pStyle w:val="ad"/>
        <w:jc w:val="both"/>
        <w:rPr>
          <w:rFonts w:ascii="Times New Roman" w:hAnsi="Times New Roman"/>
          <w:color w:val="000000"/>
          <w:sz w:val="22"/>
          <w:szCs w:val="22"/>
        </w:rPr>
      </w:pPr>
    </w:p>
    <w:p w:rsidR="00AE3313" w:rsidRPr="00AF64E8" w:rsidRDefault="00AE3313" w:rsidP="00AE3313">
      <w:pPr>
        <w:pStyle w:val="ad"/>
        <w:jc w:val="both"/>
        <w:rPr>
          <w:rFonts w:ascii="Times New Roman" w:hAnsi="Times New Roman"/>
          <w:color w:val="000000"/>
          <w:sz w:val="22"/>
          <w:szCs w:val="22"/>
        </w:rPr>
      </w:pPr>
    </w:p>
    <w:p w:rsidR="00AE3313" w:rsidRPr="00AF64E8" w:rsidRDefault="00AE3313" w:rsidP="00AE3313">
      <w:pPr>
        <w:pStyle w:val="ad"/>
        <w:jc w:val="both"/>
        <w:rPr>
          <w:rFonts w:ascii="Times New Roman" w:hAnsi="Times New Roman"/>
          <w:color w:val="000000"/>
          <w:sz w:val="22"/>
          <w:szCs w:val="22"/>
        </w:rPr>
      </w:pPr>
    </w:p>
    <w:p w:rsidR="00AE3313" w:rsidRPr="00AF64E8" w:rsidRDefault="00AE3313" w:rsidP="00AE3313">
      <w:pPr>
        <w:pStyle w:val="ad"/>
        <w:jc w:val="both"/>
        <w:rPr>
          <w:rFonts w:ascii="Times New Roman" w:hAnsi="Times New Roman"/>
          <w:color w:val="000000"/>
          <w:sz w:val="22"/>
          <w:szCs w:val="22"/>
        </w:rPr>
      </w:pPr>
    </w:p>
    <w:p w:rsidR="00AE3313" w:rsidRPr="00AF64E8" w:rsidRDefault="00AE3313" w:rsidP="00AE3313">
      <w:pPr>
        <w:pStyle w:val="ad"/>
        <w:jc w:val="both"/>
        <w:rPr>
          <w:rFonts w:ascii="Times New Roman" w:hAnsi="Times New Roman"/>
          <w:color w:val="000000"/>
          <w:sz w:val="22"/>
          <w:szCs w:val="22"/>
        </w:rPr>
      </w:pPr>
    </w:p>
    <w:p w:rsidR="00AE3313" w:rsidRPr="00AF64E8" w:rsidRDefault="00AE3313" w:rsidP="00AE3313">
      <w:pPr>
        <w:pStyle w:val="ad"/>
        <w:jc w:val="both"/>
        <w:rPr>
          <w:rFonts w:ascii="Times New Roman" w:hAnsi="Times New Roman"/>
          <w:color w:val="000000"/>
          <w:sz w:val="22"/>
          <w:szCs w:val="22"/>
        </w:rPr>
      </w:pPr>
    </w:p>
    <w:p w:rsidR="00AE3313" w:rsidRPr="00AF64E8" w:rsidRDefault="00AE3313" w:rsidP="00AE3313">
      <w:pPr>
        <w:pStyle w:val="ad"/>
        <w:jc w:val="both"/>
        <w:rPr>
          <w:rFonts w:ascii="Times New Roman" w:hAnsi="Times New Roman"/>
          <w:color w:val="000000"/>
          <w:sz w:val="28"/>
          <w:szCs w:val="28"/>
        </w:rPr>
      </w:pPr>
      <w:r w:rsidRPr="00AF64E8">
        <w:rPr>
          <w:rFonts w:ascii="Times New Roman" w:hAnsi="Times New Roman"/>
          <w:color w:val="000000"/>
          <w:sz w:val="22"/>
          <w:szCs w:val="22"/>
        </w:rPr>
        <w:t xml:space="preserve">*Указывается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об образовании земельного участка. </w:t>
      </w:r>
    </w:p>
    <w:tbl>
      <w:tblPr>
        <w:tblpPr w:leftFromText="180" w:rightFromText="180" w:vertAnchor="text" w:horzAnchor="page" w:tblpX="6290" w:tblpY="-107"/>
        <w:tblW w:w="0" w:type="auto"/>
        <w:tblLook w:val="04A0" w:firstRow="1" w:lastRow="0" w:firstColumn="1" w:lastColumn="0" w:noHBand="0" w:noVBand="1"/>
      </w:tblPr>
      <w:tblGrid>
        <w:gridCol w:w="5070"/>
      </w:tblGrid>
      <w:tr w:rsidR="00AE3313" w:rsidRPr="00AF64E8" w:rsidTr="00AE3313">
        <w:trPr>
          <w:trHeight w:val="2273"/>
        </w:trPr>
        <w:tc>
          <w:tcPr>
            <w:tcW w:w="5070" w:type="dxa"/>
            <w:hideMark/>
          </w:tcPr>
          <w:p w:rsidR="00AE3313" w:rsidRPr="00AF64E8" w:rsidRDefault="00AE3313">
            <w:pPr>
              <w:autoSpaceDE w:val="0"/>
              <w:autoSpaceDN w:val="0"/>
              <w:adjustRightInd w:val="0"/>
              <w:jc w:val="center"/>
              <w:outlineLvl w:val="1"/>
              <w:rPr>
                <w:sz w:val="28"/>
                <w:szCs w:val="28"/>
              </w:rPr>
            </w:pPr>
            <w:r w:rsidRPr="00AF64E8">
              <w:rPr>
                <w:sz w:val="28"/>
                <w:szCs w:val="28"/>
              </w:rPr>
              <w:lastRenderedPageBreak/>
              <w:t>Приложение № 14                                                                                        к административному регламенту</w:t>
            </w:r>
          </w:p>
          <w:p w:rsidR="00AE3313" w:rsidRPr="00AF64E8" w:rsidRDefault="00AE3313">
            <w:pPr>
              <w:autoSpaceDE w:val="0"/>
              <w:autoSpaceDN w:val="0"/>
              <w:adjustRightInd w:val="0"/>
              <w:jc w:val="center"/>
              <w:outlineLvl w:val="0"/>
              <w:rPr>
                <w:sz w:val="28"/>
                <w:szCs w:val="28"/>
              </w:rPr>
            </w:pPr>
            <w:r w:rsidRPr="00AF64E8">
              <w:rPr>
                <w:sz w:val="28"/>
                <w:szCs w:val="28"/>
              </w:rPr>
              <w:t xml:space="preserve">предоставления муниципальной услуги </w:t>
            </w:r>
          </w:p>
          <w:p w:rsidR="00AE3313" w:rsidRPr="00AF64E8" w:rsidRDefault="00AE3313">
            <w:pPr>
              <w:autoSpaceDE w:val="0"/>
              <w:autoSpaceDN w:val="0"/>
              <w:adjustRightInd w:val="0"/>
              <w:jc w:val="center"/>
              <w:outlineLvl w:val="0"/>
              <w:rPr>
                <w:sz w:val="28"/>
                <w:szCs w:val="28"/>
              </w:rPr>
            </w:pPr>
            <w:r w:rsidRPr="00AF64E8">
              <w:rPr>
                <w:bCs/>
                <w:sz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tc>
      </w:tr>
    </w:tbl>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rPr>
          <w:bCs/>
          <w:sz w:val="28"/>
          <w:szCs w:val="28"/>
        </w:rPr>
      </w:pPr>
    </w:p>
    <w:p w:rsidR="00AE3313" w:rsidRDefault="00AE3313" w:rsidP="00AE3313">
      <w:pPr>
        <w:autoSpaceDE w:val="0"/>
        <w:autoSpaceDN w:val="0"/>
        <w:ind w:left="5670"/>
        <w:jc w:val="right"/>
        <w:rPr>
          <w:sz w:val="28"/>
          <w:szCs w:val="28"/>
        </w:rPr>
      </w:pPr>
    </w:p>
    <w:p w:rsidR="00AE3313" w:rsidRDefault="00AE3313" w:rsidP="00AE3313">
      <w:pPr>
        <w:autoSpaceDE w:val="0"/>
        <w:autoSpaceDN w:val="0"/>
        <w:ind w:left="5670"/>
        <w:jc w:val="right"/>
        <w:rPr>
          <w:sz w:val="28"/>
          <w:szCs w:val="28"/>
        </w:rPr>
      </w:pPr>
      <w:r>
        <w:rPr>
          <w:sz w:val="28"/>
          <w:szCs w:val="28"/>
        </w:rPr>
        <w:t>ФОРМА</w:t>
      </w:r>
    </w:p>
    <w:p w:rsidR="00AE3313" w:rsidRDefault="00AE3313" w:rsidP="00AE3313">
      <w:pPr>
        <w:tabs>
          <w:tab w:val="left" w:pos="142"/>
          <w:tab w:val="left" w:pos="284"/>
        </w:tabs>
        <w:jc w:val="right"/>
        <w:rPr>
          <w:bCs/>
          <w:sz w:val="28"/>
          <w:szCs w:val="28"/>
        </w:rPr>
      </w:pPr>
    </w:p>
    <w:p w:rsidR="00AE3313" w:rsidRDefault="00AE3313" w:rsidP="00AE3313">
      <w:pPr>
        <w:tabs>
          <w:tab w:val="left" w:pos="142"/>
          <w:tab w:val="left" w:pos="284"/>
        </w:tabs>
        <w:ind w:left="5812" w:right="-104"/>
        <w:jc w:val="center"/>
        <w:rPr>
          <w:bCs/>
          <w:sz w:val="28"/>
          <w:szCs w:val="28"/>
        </w:rPr>
      </w:pPr>
    </w:p>
    <w:p w:rsidR="00AE3313" w:rsidRDefault="00AE3313" w:rsidP="00AE3313">
      <w:pPr>
        <w:pStyle w:val="Default"/>
        <w:rPr>
          <w:sz w:val="28"/>
          <w:szCs w:val="28"/>
        </w:rPr>
      </w:pPr>
      <w:r>
        <w:rPr>
          <w:sz w:val="28"/>
          <w:szCs w:val="28"/>
        </w:rPr>
        <w:t xml:space="preserve">  (Бланк Администрации)</w:t>
      </w:r>
      <w:r>
        <w:t xml:space="preserve">                </w:t>
      </w:r>
      <w:r>
        <w:rPr>
          <w:sz w:val="28"/>
          <w:szCs w:val="28"/>
        </w:rPr>
        <w:t xml:space="preserve">Кому </w:t>
      </w:r>
      <w:r>
        <w:t xml:space="preserve"> _______________________________________</w:t>
      </w:r>
    </w:p>
    <w:p w:rsidR="00AE3313" w:rsidRDefault="00AE3313" w:rsidP="00AE3313">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(наименование застройщика  (фамилия, имя, отчество – для  </w:t>
      </w:r>
      <w:proofErr w:type="gramEnd"/>
    </w:p>
    <w:p w:rsidR="00AE3313" w:rsidRDefault="00AE3313" w:rsidP="00AE3313">
      <w:pPr>
        <w:tabs>
          <w:tab w:val="left" w:pos="9071"/>
        </w:tabs>
        <w:rPr>
          <w:sz w:val="18"/>
          <w:szCs w:val="18"/>
        </w:rPr>
      </w:pPr>
      <w:r>
        <w:rPr>
          <w:sz w:val="18"/>
          <w:szCs w:val="18"/>
        </w:rPr>
        <w:t xml:space="preserve">                                                                                                                        граждан, полное наименование организации – </w:t>
      </w:r>
    </w:p>
    <w:p w:rsidR="00AE3313" w:rsidRDefault="00AE3313" w:rsidP="00AE3313">
      <w:pPr>
        <w:ind w:left="2977"/>
        <w:rPr>
          <w:szCs w:val="24"/>
        </w:rPr>
      </w:pPr>
      <w:r>
        <w:t xml:space="preserve">                             ______________________________________</w:t>
      </w:r>
    </w:p>
    <w:p w:rsidR="00AE3313" w:rsidRDefault="00AE3313" w:rsidP="00AE3313">
      <w:pPr>
        <w:ind w:left="2977"/>
        <w:jc w:val="center"/>
      </w:pPr>
      <w:r>
        <w:rPr>
          <w:sz w:val="18"/>
          <w:szCs w:val="18"/>
        </w:rPr>
        <w:t xml:space="preserve">                                      </w:t>
      </w:r>
      <w:proofErr w:type="gramStart"/>
      <w:r>
        <w:rPr>
          <w:sz w:val="18"/>
          <w:szCs w:val="18"/>
        </w:rPr>
        <w:t>для юридических лиц), его почтовый индекс и адрес)</w:t>
      </w:r>
      <w:proofErr w:type="gramEnd"/>
    </w:p>
    <w:p w:rsidR="00AE3313" w:rsidRDefault="00AE3313" w:rsidP="00AE3313"/>
    <w:p w:rsidR="00AE3313" w:rsidRDefault="00AE3313" w:rsidP="00AE3313">
      <w:pPr>
        <w:rPr>
          <w:sz w:val="28"/>
          <w:szCs w:val="28"/>
        </w:rPr>
      </w:pPr>
    </w:p>
    <w:p w:rsidR="00AE3313" w:rsidRDefault="00AE3313" w:rsidP="00AE3313">
      <w:pPr>
        <w:jc w:val="center"/>
        <w:rPr>
          <w:sz w:val="28"/>
          <w:szCs w:val="28"/>
        </w:rPr>
      </w:pPr>
      <w:r>
        <w:rPr>
          <w:sz w:val="28"/>
          <w:szCs w:val="28"/>
        </w:rPr>
        <w:t>РЕШЕНИЕ</w:t>
      </w:r>
    </w:p>
    <w:p w:rsidR="00AE3313" w:rsidRDefault="00AE3313" w:rsidP="00AE3313">
      <w:pPr>
        <w:autoSpaceDE w:val="0"/>
        <w:autoSpaceDN w:val="0"/>
        <w:jc w:val="center"/>
        <w:rPr>
          <w:bCs/>
          <w:sz w:val="28"/>
          <w:szCs w:val="28"/>
        </w:rPr>
      </w:pPr>
      <w:r>
        <w:rPr>
          <w:sz w:val="28"/>
          <w:szCs w:val="28"/>
        </w:rPr>
        <w:t xml:space="preserve">об оставлении </w:t>
      </w:r>
      <w:r>
        <w:rPr>
          <w:bCs/>
          <w:sz w:val="28"/>
          <w:szCs w:val="28"/>
        </w:rPr>
        <w:t xml:space="preserve">заявления о выдаче разрешения на строительство, </w:t>
      </w:r>
    </w:p>
    <w:p w:rsidR="00AE3313" w:rsidRDefault="00AE3313" w:rsidP="00AE3313">
      <w:pPr>
        <w:autoSpaceDE w:val="0"/>
        <w:autoSpaceDN w:val="0"/>
        <w:jc w:val="center"/>
        <w:rPr>
          <w:bCs/>
          <w:sz w:val="28"/>
          <w:szCs w:val="28"/>
        </w:rPr>
      </w:pPr>
      <w:r>
        <w:rPr>
          <w:bCs/>
          <w:sz w:val="28"/>
          <w:szCs w:val="28"/>
        </w:rPr>
        <w:t xml:space="preserve"> </w:t>
      </w:r>
      <w:r>
        <w:rPr>
          <w:sz w:val="28"/>
          <w:szCs w:val="28"/>
        </w:rPr>
        <w:t xml:space="preserve">заявления о внесении изменений в разрешение на строительство, </w:t>
      </w:r>
      <w:r>
        <w:rPr>
          <w:bCs/>
          <w:sz w:val="28"/>
          <w:szCs w:val="28"/>
        </w:rPr>
        <w:t>заявления о внесении изменений в разрешение на строительство в связи с необходимостью продления срока действия разрешения на строительство,</w:t>
      </w:r>
    </w:p>
    <w:p w:rsidR="00AE3313" w:rsidRDefault="00AE3313" w:rsidP="00AE3313">
      <w:pPr>
        <w:autoSpaceDE w:val="0"/>
        <w:autoSpaceDN w:val="0"/>
        <w:jc w:val="center"/>
        <w:rPr>
          <w:bCs/>
          <w:sz w:val="28"/>
          <w:szCs w:val="28"/>
        </w:rPr>
      </w:pPr>
      <w:r>
        <w:rPr>
          <w:sz w:val="28"/>
          <w:szCs w:val="28"/>
        </w:rPr>
        <w:t>уведомления о переходе прав на земельный участок, об образовании земельного участка</w:t>
      </w:r>
      <w:r>
        <w:rPr>
          <w:bCs/>
          <w:sz w:val="28"/>
          <w:szCs w:val="28"/>
        </w:rPr>
        <w:t xml:space="preserve"> без рассмотрения</w:t>
      </w:r>
    </w:p>
    <w:p w:rsidR="00AE3313" w:rsidRDefault="00AE3313" w:rsidP="00AE3313">
      <w:pPr>
        <w:jc w:val="center"/>
        <w:rPr>
          <w:bCs/>
          <w:sz w:val="28"/>
          <w:szCs w:val="28"/>
        </w:rPr>
      </w:pPr>
    </w:p>
    <w:p w:rsidR="00AE3313" w:rsidRDefault="00AE3313" w:rsidP="00AE3313">
      <w:pPr>
        <w:jc w:val="center"/>
        <w:rPr>
          <w:bCs/>
          <w:sz w:val="28"/>
          <w:szCs w:val="28"/>
        </w:rPr>
      </w:pPr>
    </w:p>
    <w:p w:rsidR="00AE3313" w:rsidRDefault="00AE3313" w:rsidP="00AE3313">
      <w:pPr>
        <w:widowControl w:val="0"/>
        <w:autoSpaceDE w:val="0"/>
        <w:autoSpaceDN w:val="0"/>
        <w:adjustRightInd w:val="0"/>
        <w:ind w:firstLine="708"/>
        <w:jc w:val="both"/>
        <w:rPr>
          <w:sz w:val="20"/>
        </w:rPr>
      </w:pPr>
      <w:r>
        <w:rPr>
          <w:bCs/>
          <w:sz w:val="28"/>
          <w:szCs w:val="28"/>
        </w:rPr>
        <w:t xml:space="preserve">На основании Вашего заявления </w:t>
      </w:r>
      <w:proofErr w:type="gramStart"/>
      <w:r>
        <w:rPr>
          <w:bCs/>
          <w:sz w:val="28"/>
          <w:szCs w:val="28"/>
        </w:rPr>
        <w:t>от</w:t>
      </w:r>
      <w:proofErr w:type="gramEnd"/>
      <w:r>
        <w:rPr>
          <w:bCs/>
          <w:sz w:val="28"/>
          <w:szCs w:val="28"/>
        </w:rPr>
        <w:t xml:space="preserve"> ______________ № ______________ </w:t>
      </w:r>
      <w:r>
        <w:rPr>
          <w:bCs/>
          <w:sz w:val="28"/>
          <w:szCs w:val="28"/>
        </w:rPr>
        <w:br/>
      </w:r>
      <w:r>
        <w:rPr>
          <w:bCs/>
        </w:rPr>
        <w:t xml:space="preserve">                           </w:t>
      </w:r>
      <w:r>
        <w:rPr>
          <w:bCs/>
        </w:rPr>
        <w:tab/>
      </w:r>
      <w:r>
        <w:rPr>
          <w:bCs/>
        </w:rPr>
        <w:tab/>
      </w:r>
      <w:r>
        <w:rPr>
          <w:bCs/>
        </w:rPr>
        <w:tab/>
      </w:r>
      <w:r>
        <w:rPr>
          <w:bCs/>
        </w:rPr>
        <w:tab/>
      </w:r>
      <w:r>
        <w:rPr>
          <w:bCs/>
          <w:sz w:val="20"/>
        </w:rPr>
        <w:t xml:space="preserve">                                            </w:t>
      </w:r>
      <w:r>
        <w:rPr>
          <w:sz w:val="20"/>
        </w:rPr>
        <w:t>(</w:t>
      </w:r>
      <w:proofErr w:type="gramStart"/>
      <w:r>
        <w:rPr>
          <w:sz w:val="20"/>
        </w:rPr>
        <w:t>дата</w:t>
      </w:r>
      <w:proofErr w:type="gramEnd"/>
      <w:r>
        <w:rPr>
          <w:sz w:val="20"/>
        </w:rPr>
        <w:t xml:space="preserve"> и номер регистрации)</w:t>
      </w:r>
    </w:p>
    <w:p w:rsidR="00AE3313" w:rsidRDefault="00AE3313" w:rsidP="00AE3313">
      <w:pPr>
        <w:widowControl w:val="0"/>
        <w:autoSpaceDE w:val="0"/>
        <w:autoSpaceDN w:val="0"/>
        <w:adjustRightInd w:val="0"/>
        <w:jc w:val="both"/>
        <w:rPr>
          <w:bCs/>
          <w:szCs w:val="24"/>
        </w:rPr>
      </w:pPr>
      <w:r>
        <w:rPr>
          <w:bCs/>
          <w:sz w:val="28"/>
          <w:szCs w:val="28"/>
        </w:rPr>
        <w:t>об оставлении ___________________________________________________</w:t>
      </w:r>
      <w:r>
        <w:rPr>
          <w:bCs/>
        </w:rPr>
        <w:t>*</w:t>
      </w:r>
      <w:r>
        <w:rPr>
          <w:bCs/>
          <w:sz w:val="28"/>
          <w:szCs w:val="28"/>
        </w:rPr>
        <w:t xml:space="preserve"> без рассмотрения</w:t>
      </w:r>
      <w:r>
        <w:rPr>
          <w:bCs/>
        </w:rPr>
        <w:t>__________________________________________________________________</w:t>
      </w:r>
      <w:r>
        <w:rPr>
          <w:bCs/>
          <w:sz w:val="28"/>
          <w:szCs w:val="28"/>
        </w:rPr>
        <w:t xml:space="preserve"> </w:t>
      </w:r>
      <w:r>
        <w:rPr>
          <w:bCs/>
        </w:rPr>
        <w:t xml:space="preserve">________________________________________________________________________________ </w:t>
      </w:r>
    </w:p>
    <w:p w:rsidR="00AE3313" w:rsidRDefault="00AE3313" w:rsidP="00AE3313">
      <w:pPr>
        <w:autoSpaceDE w:val="0"/>
        <w:autoSpaceDN w:val="0"/>
        <w:jc w:val="center"/>
        <w:rPr>
          <w:sz w:val="18"/>
          <w:szCs w:val="18"/>
        </w:rPr>
      </w:pPr>
      <w:r>
        <w:rPr>
          <w:sz w:val="18"/>
          <w:szCs w:val="18"/>
        </w:rPr>
        <w:t>(наименование уполномоченного на выдачу разрешений на строительство органа местного самоуправления)</w:t>
      </w:r>
    </w:p>
    <w:p w:rsidR="00AE3313" w:rsidRDefault="00AE3313" w:rsidP="00AE3313">
      <w:pPr>
        <w:jc w:val="both"/>
        <w:rPr>
          <w:szCs w:val="24"/>
        </w:rPr>
      </w:pPr>
      <w:r>
        <w:rPr>
          <w:sz w:val="28"/>
          <w:szCs w:val="28"/>
        </w:rPr>
        <w:t>принято решение об оставлении</w:t>
      </w:r>
      <w:r>
        <w:t xml:space="preserve"> ______________________________________________* </w:t>
      </w:r>
      <w:proofErr w:type="gramStart"/>
      <w:r>
        <w:rPr>
          <w:bCs/>
          <w:sz w:val="28"/>
          <w:szCs w:val="28"/>
        </w:rPr>
        <w:t>от</w:t>
      </w:r>
      <w:proofErr w:type="gramEnd"/>
      <w:r>
        <w:rPr>
          <w:bCs/>
          <w:sz w:val="28"/>
          <w:szCs w:val="28"/>
        </w:rPr>
        <w:t xml:space="preserve"> ______________ № ______________ </w:t>
      </w:r>
      <w:r>
        <w:rPr>
          <w:sz w:val="28"/>
          <w:szCs w:val="28"/>
        </w:rPr>
        <w:t>без рассмотрения.</w:t>
      </w:r>
    </w:p>
    <w:p w:rsidR="00AE3313" w:rsidRDefault="00AE3313" w:rsidP="00AE3313">
      <w:pPr>
        <w:jc w:val="both"/>
        <w:rPr>
          <w:sz w:val="20"/>
        </w:rPr>
      </w:pPr>
      <w:r>
        <w:rPr>
          <w:i/>
          <w:sz w:val="16"/>
          <w:szCs w:val="16"/>
        </w:rPr>
        <w:t xml:space="preserve">                            </w:t>
      </w:r>
      <w:r>
        <w:rPr>
          <w:sz w:val="20"/>
        </w:rPr>
        <w:t>(дата и номер регистрации)</w:t>
      </w:r>
    </w:p>
    <w:p w:rsidR="00AE3313" w:rsidRDefault="00AE3313" w:rsidP="00AE3313">
      <w:pPr>
        <w:autoSpaceDE w:val="0"/>
        <w:autoSpaceDN w:val="0"/>
        <w:adjustRightInd w:val="0"/>
        <w:ind w:firstLine="709"/>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AE3313" w:rsidTr="00AE3313">
        <w:tc>
          <w:tcPr>
            <w:tcW w:w="3119" w:type="dxa"/>
            <w:tcBorders>
              <w:top w:val="nil"/>
              <w:left w:val="nil"/>
              <w:bottom w:val="single" w:sz="4" w:space="0" w:color="auto"/>
              <w:right w:val="nil"/>
            </w:tcBorders>
            <w:vAlign w:val="bottom"/>
          </w:tcPr>
          <w:p w:rsidR="00AE3313" w:rsidRDefault="00AE3313">
            <w:pPr>
              <w:rPr>
                <w:szCs w:val="24"/>
              </w:rPr>
            </w:pPr>
          </w:p>
        </w:tc>
        <w:tc>
          <w:tcPr>
            <w:tcW w:w="595" w:type="dxa"/>
            <w:vAlign w:val="bottom"/>
          </w:tcPr>
          <w:p w:rsidR="00AE3313" w:rsidRDefault="00AE3313">
            <w:pPr>
              <w:rPr>
                <w:szCs w:val="24"/>
              </w:rPr>
            </w:pPr>
          </w:p>
        </w:tc>
        <w:tc>
          <w:tcPr>
            <w:tcW w:w="1701" w:type="dxa"/>
            <w:tcBorders>
              <w:top w:val="nil"/>
              <w:left w:val="nil"/>
              <w:bottom w:val="single" w:sz="4" w:space="0" w:color="auto"/>
              <w:right w:val="nil"/>
            </w:tcBorders>
            <w:vAlign w:val="bottom"/>
          </w:tcPr>
          <w:p w:rsidR="00AE3313" w:rsidRDefault="00AE3313">
            <w:pPr>
              <w:rPr>
                <w:szCs w:val="24"/>
              </w:rPr>
            </w:pPr>
          </w:p>
        </w:tc>
        <w:tc>
          <w:tcPr>
            <w:tcW w:w="709" w:type="dxa"/>
            <w:vAlign w:val="bottom"/>
          </w:tcPr>
          <w:p w:rsidR="00AE3313" w:rsidRDefault="00AE3313">
            <w:pPr>
              <w:rPr>
                <w:szCs w:val="24"/>
              </w:rPr>
            </w:pPr>
          </w:p>
        </w:tc>
        <w:tc>
          <w:tcPr>
            <w:tcW w:w="3346" w:type="dxa"/>
            <w:tcBorders>
              <w:top w:val="nil"/>
              <w:left w:val="nil"/>
              <w:bottom w:val="single" w:sz="4" w:space="0" w:color="auto"/>
              <w:right w:val="nil"/>
            </w:tcBorders>
            <w:vAlign w:val="bottom"/>
          </w:tcPr>
          <w:p w:rsidR="00AE3313" w:rsidRDefault="00AE3313">
            <w:pPr>
              <w:rPr>
                <w:szCs w:val="24"/>
              </w:rPr>
            </w:pPr>
          </w:p>
        </w:tc>
      </w:tr>
      <w:tr w:rsidR="00AE3313" w:rsidTr="00AE3313">
        <w:tc>
          <w:tcPr>
            <w:tcW w:w="3119" w:type="dxa"/>
            <w:hideMark/>
          </w:tcPr>
          <w:p w:rsidR="00AE3313" w:rsidRDefault="00AE3313">
            <w:pPr>
              <w:jc w:val="center"/>
              <w:rPr>
                <w:sz w:val="18"/>
                <w:szCs w:val="18"/>
              </w:rPr>
            </w:pPr>
            <w:r>
              <w:rPr>
                <w:sz w:val="18"/>
                <w:szCs w:val="18"/>
              </w:rPr>
              <w:t>(должность)</w:t>
            </w:r>
          </w:p>
        </w:tc>
        <w:tc>
          <w:tcPr>
            <w:tcW w:w="595" w:type="dxa"/>
          </w:tcPr>
          <w:p w:rsidR="00AE3313" w:rsidRDefault="00AE3313">
            <w:pPr>
              <w:jc w:val="center"/>
              <w:rPr>
                <w:sz w:val="18"/>
                <w:szCs w:val="18"/>
              </w:rPr>
            </w:pPr>
          </w:p>
        </w:tc>
        <w:tc>
          <w:tcPr>
            <w:tcW w:w="1701" w:type="dxa"/>
            <w:hideMark/>
          </w:tcPr>
          <w:p w:rsidR="00AE3313" w:rsidRDefault="00AE3313">
            <w:pPr>
              <w:jc w:val="center"/>
              <w:rPr>
                <w:sz w:val="18"/>
                <w:szCs w:val="18"/>
              </w:rPr>
            </w:pPr>
            <w:r>
              <w:rPr>
                <w:sz w:val="18"/>
                <w:szCs w:val="18"/>
              </w:rPr>
              <w:t>(подпись)</w:t>
            </w:r>
          </w:p>
        </w:tc>
        <w:tc>
          <w:tcPr>
            <w:tcW w:w="709" w:type="dxa"/>
          </w:tcPr>
          <w:p w:rsidR="00AE3313" w:rsidRDefault="00AE3313">
            <w:pPr>
              <w:jc w:val="center"/>
              <w:rPr>
                <w:sz w:val="18"/>
                <w:szCs w:val="18"/>
              </w:rPr>
            </w:pPr>
          </w:p>
        </w:tc>
        <w:tc>
          <w:tcPr>
            <w:tcW w:w="3346" w:type="dxa"/>
            <w:hideMark/>
          </w:tcPr>
          <w:p w:rsidR="00AE3313" w:rsidRDefault="00AE3313">
            <w:pPr>
              <w:jc w:val="center"/>
              <w:rPr>
                <w:sz w:val="18"/>
                <w:szCs w:val="18"/>
              </w:rPr>
            </w:pPr>
            <w:proofErr w:type="gramStart"/>
            <w:r>
              <w:rPr>
                <w:sz w:val="18"/>
                <w:szCs w:val="18"/>
              </w:rPr>
              <w:t>(фамилия, имя, отчество (при наличии)</w:t>
            </w:r>
            <w:proofErr w:type="gramEnd"/>
          </w:p>
        </w:tc>
      </w:tr>
    </w:tbl>
    <w:p w:rsidR="00AE3313" w:rsidRDefault="00AE3313" w:rsidP="00AE3313">
      <w:pPr>
        <w:ind w:right="-104"/>
        <w:jc w:val="center"/>
        <w:rPr>
          <w:bCs/>
          <w:sz w:val="28"/>
          <w:szCs w:val="28"/>
        </w:rPr>
      </w:pPr>
    </w:p>
    <w:p w:rsidR="00AE3313" w:rsidRPr="00AF64E8" w:rsidRDefault="00AE3313" w:rsidP="00AE3313">
      <w:pPr>
        <w:rPr>
          <w:sz w:val="28"/>
          <w:szCs w:val="28"/>
        </w:rPr>
      </w:pPr>
    </w:p>
    <w:p w:rsidR="00AE3313" w:rsidRPr="00AF64E8" w:rsidRDefault="00AE3313" w:rsidP="00AE3313">
      <w:pPr>
        <w:rPr>
          <w:sz w:val="28"/>
          <w:szCs w:val="28"/>
        </w:rPr>
      </w:pPr>
    </w:p>
    <w:p w:rsidR="00AE3313" w:rsidRPr="00AF64E8" w:rsidRDefault="00AE3313" w:rsidP="00AE3313">
      <w:pPr>
        <w:rPr>
          <w:sz w:val="28"/>
          <w:szCs w:val="28"/>
        </w:rPr>
      </w:pPr>
    </w:p>
    <w:p w:rsidR="00AE3313" w:rsidRPr="00AF64E8" w:rsidRDefault="00AE3313" w:rsidP="00AE3313">
      <w:pPr>
        <w:pStyle w:val="ad"/>
        <w:jc w:val="both"/>
        <w:rPr>
          <w:rFonts w:ascii="Times New Roman" w:hAnsi="Times New Roman"/>
          <w:color w:val="000000"/>
          <w:sz w:val="28"/>
          <w:szCs w:val="28"/>
        </w:rPr>
      </w:pPr>
      <w:r w:rsidRPr="00AF64E8">
        <w:rPr>
          <w:rFonts w:ascii="Times New Roman" w:hAnsi="Times New Roman"/>
          <w:color w:val="000000"/>
          <w:sz w:val="22"/>
          <w:szCs w:val="22"/>
        </w:rPr>
        <w:t xml:space="preserve">*Указывается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об образовании земельного участка. </w:t>
      </w:r>
    </w:p>
    <w:p w:rsidR="00AE3313" w:rsidRDefault="00AE3313" w:rsidP="00D95515">
      <w:pPr>
        <w:ind w:left="709"/>
        <w:rPr>
          <w:sz w:val="20"/>
        </w:rPr>
      </w:pPr>
    </w:p>
    <w:sectPr w:rsidR="00AE3313" w:rsidSect="00D95515">
      <w:type w:val="continuous"/>
      <w:pgSz w:w="11909" w:h="16834"/>
      <w:pgMar w:top="1134"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Sun1">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E7D69"/>
    <w:multiLevelType w:val="multilevel"/>
    <w:tmpl w:val="B0DA5082"/>
    <w:lvl w:ilvl="0">
      <w:start w:val="1"/>
      <w:numFmt w:val="upperRoman"/>
      <w:lvlText w:val="%1."/>
      <w:lvlJc w:val="right"/>
      <w:pPr>
        <w:ind w:left="644" w:hanging="360"/>
      </w:pPr>
    </w:lvl>
    <w:lvl w:ilvl="1">
      <w:start w:val="7"/>
      <w:numFmt w:val="decimal"/>
      <w:isLgl/>
      <w:lvlText w:val="%1.%2."/>
      <w:lvlJc w:val="left"/>
      <w:pPr>
        <w:ind w:left="1429" w:hanging="720"/>
      </w:pPr>
    </w:lvl>
    <w:lvl w:ilvl="2">
      <w:start w:val="1"/>
      <w:numFmt w:val="decimal"/>
      <w:isLgl/>
      <w:lvlText w:val="%1.%2.%3."/>
      <w:lvlJc w:val="left"/>
      <w:pPr>
        <w:ind w:left="1854" w:hanging="720"/>
      </w:pPr>
    </w:lvl>
    <w:lvl w:ilvl="3">
      <w:start w:val="1"/>
      <w:numFmt w:val="decimal"/>
      <w:isLgl/>
      <w:lvlText w:val="%1.%2.%3.%4."/>
      <w:lvlJc w:val="left"/>
      <w:pPr>
        <w:ind w:left="2639" w:hanging="1080"/>
      </w:pPr>
    </w:lvl>
    <w:lvl w:ilvl="4">
      <w:start w:val="1"/>
      <w:numFmt w:val="decimal"/>
      <w:isLgl/>
      <w:lvlText w:val="%1.%2.%3.%4.%5."/>
      <w:lvlJc w:val="left"/>
      <w:pPr>
        <w:ind w:left="3064" w:hanging="1080"/>
      </w:pPr>
    </w:lvl>
    <w:lvl w:ilvl="5">
      <w:start w:val="1"/>
      <w:numFmt w:val="decimal"/>
      <w:isLgl/>
      <w:lvlText w:val="%1.%2.%3.%4.%5.%6."/>
      <w:lvlJc w:val="left"/>
      <w:pPr>
        <w:ind w:left="3849" w:hanging="1440"/>
      </w:pPr>
    </w:lvl>
    <w:lvl w:ilvl="6">
      <w:start w:val="1"/>
      <w:numFmt w:val="decimal"/>
      <w:isLgl/>
      <w:lvlText w:val="%1.%2.%3.%4.%5.%6.%7."/>
      <w:lvlJc w:val="left"/>
      <w:pPr>
        <w:ind w:left="4634" w:hanging="1800"/>
      </w:pPr>
    </w:lvl>
    <w:lvl w:ilvl="7">
      <w:start w:val="1"/>
      <w:numFmt w:val="decimal"/>
      <w:isLgl/>
      <w:lvlText w:val="%1.%2.%3.%4.%5.%6.%7.%8."/>
      <w:lvlJc w:val="left"/>
      <w:pPr>
        <w:ind w:left="5059" w:hanging="1800"/>
      </w:pPr>
    </w:lvl>
    <w:lvl w:ilvl="8">
      <w:start w:val="1"/>
      <w:numFmt w:val="decimal"/>
      <w:isLgl/>
      <w:lvlText w:val="%1.%2.%3.%4.%5.%6.%7.%8.%9."/>
      <w:lvlJc w:val="left"/>
      <w:pPr>
        <w:ind w:left="5844" w:hanging="2160"/>
      </w:pPr>
    </w:lvl>
  </w:abstractNum>
  <w:abstractNum w:abstractNumId="1">
    <w:nsid w:val="40AB2FD2"/>
    <w:multiLevelType w:val="multilevel"/>
    <w:tmpl w:val="82BE53D2"/>
    <w:lvl w:ilvl="0">
      <w:start w:val="1"/>
      <w:numFmt w:val="decimal"/>
      <w:lvlText w:val="%1."/>
      <w:lvlJc w:val="left"/>
      <w:pPr>
        <w:ind w:left="1069" w:hanging="360"/>
      </w:pPr>
    </w:lvl>
    <w:lvl w:ilvl="1">
      <w:start w:val="3"/>
      <w:numFmt w:val="decimal"/>
      <w:isLgl/>
      <w:lvlText w:val="%1.%2."/>
      <w:lvlJc w:val="left"/>
      <w:pPr>
        <w:ind w:left="1459" w:hanging="750"/>
      </w:pPr>
    </w:lvl>
    <w:lvl w:ilvl="2">
      <w:start w:val="3"/>
      <w:numFmt w:val="decimal"/>
      <w:isLgl/>
      <w:lvlText w:val="%1.%2.%3."/>
      <w:lvlJc w:val="left"/>
      <w:pPr>
        <w:ind w:left="1459" w:hanging="75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2">
    <w:nsid w:val="5D6B2200"/>
    <w:multiLevelType w:val="hybridMultilevel"/>
    <w:tmpl w:val="65CCA424"/>
    <w:lvl w:ilvl="0" w:tplc="76BA17F4">
      <w:start w:val="2"/>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3A1B2C"/>
    <w:rsid w:val="005A3751"/>
    <w:rsid w:val="006905F0"/>
    <w:rsid w:val="006D7F66"/>
    <w:rsid w:val="00787A8D"/>
    <w:rsid w:val="007B2729"/>
    <w:rsid w:val="007D70F5"/>
    <w:rsid w:val="00865CEF"/>
    <w:rsid w:val="008D4FC0"/>
    <w:rsid w:val="009C692A"/>
    <w:rsid w:val="00AE3313"/>
    <w:rsid w:val="00AF64E8"/>
    <w:rsid w:val="00B26096"/>
    <w:rsid w:val="00B4385E"/>
    <w:rsid w:val="00BF412F"/>
    <w:rsid w:val="00BF6C1C"/>
    <w:rsid w:val="00C80D16"/>
    <w:rsid w:val="00D214A9"/>
    <w:rsid w:val="00D95515"/>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endnote text"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qFormat/>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
    <w:link w:val="6"/>
    <w:rPr>
      <w:rFonts w:asciiTheme="majorHAnsi" w:hAnsiTheme="majorHAnsi"/>
      <w:color w:val="243F60" w:themeColor="accent1" w:themeShade="7F"/>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HTML">
    <w:name w:val="Стандартный HTML Знак"/>
    <w:basedOn w:val="a0"/>
    <w:link w:val="HTML0"/>
    <w:uiPriority w:val="99"/>
    <w:semiHidden/>
    <w:rsid w:val="00AE3313"/>
    <w:rPr>
      <w:rFonts w:ascii="Courier New" w:hAnsi="Courier New" w:cs="Courier New"/>
      <w:color w:val="auto"/>
      <w:lang w:eastAsia="ar-SA"/>
    </w:rPr>
  </w:style>
  <w:style w:type="paragraph" w:styleId="HTML0">
    <w:name w:val="HTML Preformatted"/>
    <w:basedOn w:val="a"/>
    <w:link w:val="HTML"/>
    <w:uiPriority w:val="99"/>
    <w:semiHidden/>
    <w:unhideWhenUsed/>
    <w:rsid w:val="00AE3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lang w:eastAsia="ar-SA"/>
    </w:rPr>
  </w:style>
  <w:style w:type="character" w:customStyle="1" w:styleId="16">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d"/>
    <w:uiPriority w:val="99"/>
    <w:locked/>
    <w:rsid w:val="00AE3313"/>
    <w:rPr>
      <w:rFonts w:ascii="Verdana" w:hAnsi="Verdana"/>
      <w:color w:val="333366"/>
      <w:sz w:val="12"/>
      <w:szCs w:val="12"/>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link w:val="16"/>
    <w:uiPriority w:val="99"/>
    <w:unhideWhenUsed/>
    <w:qFormat/>
    <w:rsid w:val="00AE3313"/>
    <w:rPr>
      <w:rFonts w:ascii="Verdana" w:hAnsi="Verdana"/>
      <w:color w:val="333366"/>
      <w:sz w:val="12"/>
      <w:szCs w:val="12"/>
    </w:rPr>
  </w:style>
  <w:style w:type="character" w:customStyle="1" w:styleId="ae">
    <w:name w:val="Текст сноски Знак"/>
    <w:basedOn w:val="a0"/>
    <w:link w:val="af"/>
    <w:uiPriority w:val="99"/>
    <w:semiHidden/>
    <w:locked/>
    <w:rsid w:val="00AE3313"/>
    <w:rPr>
      <w:rFonts w:ascii="Arial" w:hAnsi="Arial" w:cs="Arial"/>
      <w:lang w:val="x-none" w:eastAsia="x-none"/>
    </w:rPr>
  </w:style>
  <w:style w:type="paragraph" w:styleId="af">
    <w:name w:val="footnote text"/>
    <w:basedOn w:val="a"/>
    <w:link w:val="ae"/>
    <w:uiPriority w:val="99"/>
    <w:semiHidden/>
    <w:unhideWhenUsed/>
    <w:rsid w:val="00AE3313"/>
    <w:rPr>
      <w:rFonts w:ascii="Arial" w:hAnsi="Arial" w:cs="Arial"/>
      <w:sz w:val="20"/>
      <w:lang w:val="x-none" w:eastAsia="x-none"/>
    </w:rPr>
  </w:style>
  <w:style w:type="character" w:customStyle="1" w:styleId="af0">
    <w:name w:val="Текст примечания Знак"/>
    <w:basedOn w:val="a0"/>
    <w:link w:val="af1"/>
    <w:uiPriority w:val="99"/>
    <w:semiHidden/>
    <w:locked/>
    <w:rsid w:val="00AE3313"/>
  </w:style>
  <w:style w:type="paragraph" w:styleId="af1">
    <w:name w:val="annotation text"/>
    <w:basedOn w:val="a"/>
    <w:link w:val="af0"/>
    <w:uiPriority w:val="99"/>
    <w:semiHidden/>
    <w:unhideWhenUsed/>
    <w:rsid w:val="00AE3313"/>
    <w:rPr>
      <w:sz w:val="20"/>
    </w:rPr>
  </w:style>
  <w:style w:type="character" w:customStyle="1" w:styleId="af2">
    <w:name w:val="Верхний колонтитул Знак"/>
    <w:basedOn w:val="a0"/>
    <w:link w:val="af3"/>
    <w:uiPriority w:val="99"/>
    <w:semiHidden/>
    <w:locked/>
    <w:rsid w:val="00AE3313"/>
    <w:rPr>
      <w:sz w:val="24"/>
      <w:szCs w:val="24"/>
      <w:lang w:val="x-none" w:eastAsia="x-none"/>
    </w:rPr>
  </w:style>
  <w:style w:type="paragraph" w:styleId="af3">
    <w:name w:val="header"/>
    <w:basedOn w:val="a"/>
    <w:link w:val="af2"/>
    <w:uiPriority w:val="99"/>
    <w:semiHidden/>
    <w:unhideWhenUsed/>
    <w:rsid w:val="00AE3313"/>
    <w:pPr>
      <w:tabs>
        <w:tab w:val="center" w:pos="4677"/>
        <w:tab w:val="right" w:pos="9355"/>
      </w:tabs>
    </w:pPr>
    <w:rPr>
      <w:szCs w:val="24"/>
      <w:lang w:val="x-none" w:eastAsia="x-none"/>
    </w:rPr>
  </w:style>
  <w:style w:type="character" w:customStyle="1" w:styleId="af4">
    <w:name w:val="Нижний колонтитул Знак"/>
    <w:basedOn w:val="a0"/>
    <w:link w:val="af5"/>
    <w:uiPriority w:val="99"/>
    <w:semiHidden/>
    <w:locked/>
    <w:rsid w:val="00AE3313"/>
    <w:rPr>
      <w:sz w:val="24"/>
      <w:szCs w:val="24"/>
      <w:lang w:val="x-none" w:eastAsia="x-none"/>
    </w:rPr>
  </w:style>
  <w:style w:type="paragraph" w:styleId="af5">
    <w:name w:val="footer"/>
    <w:basedOn w:val="a"/>
    <w:link w:val="af4"/>
    <w:uiPriority w:val="99"/>
    <w:semiHidden/>
    <w:unhideWhenUsed/>
    <w:rsid w:val="00AE3313"/>
    <w:pPr>
      <w:tabs>
        <w:tab w:val="center" w:pos="4677"/>
        <w:tab w:val="right" w:pos="9355"/>
      </w:tabs>
    </w:pPr>
    <w:rPr>
      <w:szCs w:val="24"/>
      <w:lang w:val="x-none" w:eastAsia="x-none"/>
    </w:rPr>
  </w:style>
  <w:style w:type="character" w:customStyle="1" w:styleId="af6">
    <w:name w:val="Текст концевой сноски Знак"/>
    <w:basedOn w:val="a0"/>
    <w:link w:val="af7"/>
    <w:uiPriority w:val="99"/>
    <w:semiHidden/>
    <w:locked/>
    <w:rsid w:val="00AE3313"/>
  </w:style>
  <w:style w:type="paragraph" w:styleId="af7">
    <w:name w:val="endnote text"/>
    <w:basedOn w:val="a"/>
    <w:link w:val="af6"/>
    <w:uiPriority w:val="99"/>
    <w:semiHidden/>
    <w:unhideWhenUsed/>
    <w:qFormat/>
    <w:rsid w:val="00AE3313"/>
    <w:rPr>
      <w:sz w:val="20"/>
    </w:rPr>
  </w:style>
  <w:style w:type="character" w:customStyle="1" w:styleId="af8">
    <w:name w:val="Основной текст с отступом Знак"/>
    <w:basedOn w:val="a0"/>
    <w:link w:val="af9"/>
    <w:semiHidden/>
    <w:locked/>
    <w:rsid w:val="00AE3313"/>
    <w:rPr>
      <w:b/>
      <w:spacing w:val="30"/>
      <w:sz w:val="24"/>
      <w:lang w:val="x-none" w:eastAsia="x-none"/>
    </w:rPr>
  </w:style>
  <w:style w:type="paragraph" w:styleId="af9">
    <w:name w:val="Body Text Indent"/>
    <w:basedOn w:val="a"/>
    <w:link w:val="af8"/>
    <w:semiHidden/>
    <w:unhideWhenUsed/>
    <w:rsid w:val="00AE3313"/>
    <w:pPr>
      <w:spacing w:after="120"/>
      <w:ind w:left="283"/>
    </w:pPr>
    <w:rPr>
      <w:b/>
      <w:spacing w:val="30"/>
      <w:lang w:val="x-none" w:eastAsia="x-none"/>
    </w:rPr>
  </w:style>
  <w:style w:type="character" w:customStyle="1" w:styleId="23">
    <w:name w:val="Основной текст 2 Знак"/>
    <w:basedOn w:val="a0"/>
    <w:link w:val="24"/>
    <w:uiPriority w:val="99"/>
    <w:semiHidden/>
    <w:locked/>
    <w:rsid w:val="00AE3313"/>
    <w:rPr>
      <w:sz w:val="24"/>
      <w:szCs w:val="24"/>
    </w:rPr>
  </w:style>
  <w:style w:type="paragraph" w:styleId="24">
    <w:name w:val="Body Text 2"/>
    <w:basedOn w:val="a"/>
    <w:link w:val="23"/>
    <w:uiPriority w:val="99"/>
    <w:semiHidden/>
    <w:unhideWhenUsed/>
    <w:rsid w:val="00AE3313"/>
    <w:pPr>
      <w:spacing w:after="120" w:line="480" w:lineRule="auto"/>
    </w:pPr>
    <w:rPr>
      <w:szCs w:val="24"/>
    </w:rPr>
  </w:style>
  <w:style w:type="character" w:customStyle="1" w:styleId="25">
    <w:name w:val="Основной текст с отступом 2 Знак"/>
    <w:basedOn w:val="a0"/>
    <w:link w:val="26"/>
    <w:semiHidden/>
    <w:locked/>
    <w:rsid w:val="00AE3313"/>
    <w:rPr>
      <w:sz w:val="24"/>
      <w:szCs w:val="24"/>
    </w:rPr>
  </w:style>
  <w:style w:type="paragraph" w:styleId="26">
    <w:name w:val="Body Text Indent 2"/>
    <w:basedOn w:val="a"/>
    <w:link w:val="25"/>
    <w:semiHidden/>
    <w:unhideWhenUsed/>
    <w:rsid w:val="00AE3313"/>
    <w:pPr>
      <w:spacing w:after="120" w:line="480" w:lineRule="auto"/>
      <w:ind w:left="283"/>
    </w:pPr>
    <w:rPr>
      <w:szCs w:val="24"/>
    </w:rPr>
  </w:style>
  <w:style w:type="character" w:customStyle="1" w:styleId="35">
    <w:name w:val="Основной текст с отступом 3 Знак"/>
    <w:basedOn w:val="a0"/>
    <w:link w:val="36"/>
    <w:semiHidden/>
    <w:locked/>
    <w:rsid w:val="00AE3313"/>
    <w:rPr>
      <w:sz w:val="16"/>
      <w:szCs w:val="16"/>
    </w:rPr>
  </w:style>
  <w:style w:type="paragraph" w:styleId="36">
    <w:name w:val="Body Text Indent 3"/>
    <w:basedOn w:val="a"/>
    <w:link w:val="35"/>
    <w:semiHidden/>
    <w:unhideWhenUsed/>
    <w:rsid w:val="00AE3313"/>
    <w:pPr>
      <w:spacing w:after="120"/>
      <w:ind w:left="283"/>
    </w:pPr>
    <w:rPr>
      <w:sz w:val="16"/>
      <w:szCs w:val="16"/>
    </w:rPr>
  </w:style>
  <w:style w:type="character" w:customStyle="1" w:styleId="afa">
    <w:name w:val="Схема документа Знак"/>
    <w:basedOn w:val="a0"/>
    <w:link w:val="afb"/>
    <w:uiPriority w:val="99"/>
    <w:semiHidden/>
    <w:locked/>
    <w:rsid w:val="00AE3313"/>
    <w:rPr>
      <w:rFonts w:ascii="Tahoma" w:hAnsi="Tahoma" w:cs="Tahoma"/>
      <w:sz w:val="16"/>
      <w:szCs w:val="16"/>
    </w:rPr>
  </w:style>
  <w:style w:type="paragraph" w:styleId="afb">
    <w:name w:val="Document Map"/>
    <w:basedOn w:val="a"/>
    <w:link w:val="afa"/>
    <w:uiPriority w:val="99"/>
    <w:semiHidden/>
    <w:unhideWhenUsed/>
    <w:rsid w:val="00AE3313"/>
    <w:rPr>
      <w:rFonts w:ascii="Tahoma" w:hAnsi="Tahoma" w:cs="Tahoma"/>
      <w:sz w:val="16"/>
      <w:szCs w:val="16"/>
    </w:rPr>
  </w:style>
  <w:style w:type="character" w:customStyle="1" w:styleId="17">
    <w:name w:val="Текст примечания Знак1"/>
    <w:basedOn w:val="a0"/>
    <w:uiPriority w:val="99"/>
    <w:semiHidden/>
    <w:rsid w:val="00AE3313"/>
  </w:style>
  <w:style w:type="character" w:customStyle="1" w:styleId="afc">
    <w:name w:val="Тема примечания Знак"/>
    <w:basedOn w:val="af0"/>
    <w:link w:val="afd"/>
    <w:uiPriority w:val="99"/>
    <w:semiHidden/>
    <w:locked/>
    <w:rsid w:val="00AE3313"/>
    <w:rPr>
      <w:b/>
      <w:bCs/>
      <w:lang w:val="x-none" w:eastAsia="x-none"/>
    </w:rPr>
  </w:style>
  <w:style w:type="paragraph" w:styleId="afd">
    <w:name w:val="annotation subject"/>
    <w:basedOn w:val="af1"/>
    <w:next w:val="af1"/>
    <w:link w:val="afc"/>
    <w:uiPriority w:val="99"/>
    <w:semiHidden/>
    <w:unhideWhenUsed/>
    <w:rsid w:val="00AE3313"/>
    <w:rPr>
      <w:b/>
      <w:bCs/>
      <w:lang w:val="x-none" w:eastAsia="x-none"/>
    </w:rPr>
  </w:style>
  <w:style w:type="character" w:customStyle="1" w:styleId="afe">
    <w:name w:val="Абзац списка Знак"/>
    <w:aliases w:val="ТЗ список Знак,Абзац списка нумерованный Знак"/>
    <w:link w:val="aff"/>
    <w:uiPriority w:val="34"/>
    <w:qFormat/>
    <w:locked/>
    <w:rsid w:val="00AE3313"/>
    <w:rPr>
      <w:rFonts w:ascii="Calibri" w:hAnsi="Calibri" w:cs="Calibri"/>
      <w:sz w:val="22"/>
      <w:szCs w:val="22"/>
    </w:rPr>
  </w:style>
  <w:style w:type="paragraph" w:styleId="aff">
    <w:name w:val="List Paragraph"/>
    <w:aliases w:val="ТЗ список,Абзац списка нумерованный"/>
    <w:basedOn w:val="a"/>
    <w:link w:val="afe"/>
    <w:uiPriority w:val="34"/>
    <w:qFormat/>
    <w:rsid w:val="00AE3313"/>
    <w:pPr>
      <w:spacing w:after="200" w:line="276" w:lineRule="auto"/>
      <w:ind w:left="720"/>
      <w:contextualSpacing/>
    </w:pPr>
    <w:rPr>
      <w:rFonts w:ascii="Calibri" w:hAnsi="Calibri" w:cs="Calibri"/>
      <w:sz w:val="22"/>
      <w:szCs w:val="22"/>
    </w:rPr>
  </w:style>
  <w:style w:type="character" w:customStyle="1" w:styleId="aff0">
    <w:name w:val="Основной текст_"/>
    <w:link w:val="18"/>
    <w:locked/>
    <w:rsid w:val="00AE3313"/>
    <w:rPr>
      <w:spacing w:val="1"/>
      <w:sz w:val="27"/>
      <w:szCs w:val="27"/>
      <w:shd w:val="clear" w:color="auto" w:fill="FFFFFF"/>
    </w:rPr>
  </w:style>
  <w:style w:type="paragraph" w:customStyle="1" w:styleId="18">
    <w:name w:val="Основной текст1"/>
    <w:basedOn w:val="a"/>
    <w:link w:val="aff0"/>
    <w:rsid w:val="00AE3313"/>
    <w:pPr>
      <w:widowControl w:val="0"/>
      <w:shd w:val="clear" w:color="auto" w:fill="FFFFFF"/>
      <w:spacing w:after="720" w:line="0" w:lineRule="atLeast"/>
      <w:jc w:val="both"/>
    </w:pPr>
    <w:rPr>
      <w:spacing w:val="1"/>
      <w:sz w:val="27"/>
      <w:szCs w:val="27"/>
    </w:rPr>
  </w:style>
  <w:style w:type="paragraph" w:customStyle="1" w:styleId="ConsPlusNonformat">
    <w:name w:val="ConsPlusNonformat"/>
    <w:uiPriority w:val="99"/>
    <w:qFormat/>
    <w:rsid w:val="00AE3313"/>
    <w:pPr>
      <w:widowControl w:val="0"/>
      <w:autoSpaceDE w:val="0"/>
      <w:autoSpaceDN w:val="0"/>
      <w:adjustRightInd w:val="0"/>
    </w:pPr>
    <w:rPr>
      <w:rFonts w:ascii="Courier New" w:hAnsi="Courier New" w:cs="Courier New"/>
      <w:color w:val="auto"/>
    </w:rPr>
  </w:style>
  <w:style w:type="character" w:customStyle="1" w:styleId="ConsPlusNormal">
    <w:name w:val="ConsPlusNormal Знак"/>
    <w:link w:val="ConsPlusNormal0"/>
    <w:locked/>
    <w:rsid w:val="00AE3313"/>
    <w:rPr>
      <w:rFonts w:ascii="Arial" w:hAnsi="Arial" w:cs="Arial"/>
    </w:rPr>
  </w:style>
  <w:style w:type="paragraph" w:customStyle="1" w:styleId="ConsPlusNormal0">
    <w:name w:val="ConsPlusNormal"/>
    <w:link w:val="ConsPlusNormal"/>
    <w:rsid w:val="00AE3313"/>
    <w:pPr>
      <w:autoSpaceDE w:val="0"/>
      <w:autoSpaceDN w:val="0"/>
      <w:adjustRightInd w:val="0"/>
      <w:ind w:firstLine="720"/>
    </w:pPr>
    <w:rPr>
      <w:rFonts w:ascii="Arial" w:hAnsi="Arial" w:cs="Arial"/>
    </w:rPr>
  </w:style>
  <w:style w:type="paragraph" w:customStyle="1" w:styleId="consplusnormal00">
    <w:name w:val="consplusnormal0"/>
    <w:basedOn w:val="a"/>
    <w:uiPriority w:val="99"/>
    <w:rsid w:val="00AE3313"/>
    <w:pPr>
      <w:spacing w:before="100" w:after="100"/>
      <w:ind w:firstLine="120"/>
    </w:pPr>
    <w:rPr>
      <w:rFonts w:ascii="Verdana" w:hAnsi="Verdana"/>
      <w:color w:val="auto"/>
      <w:szCs w:val="24"/>
    </w:rPr>
  </w:style>
  <w:style w:type="paragraph" w:customStyle="1" w:styleId="aff1">
    <w:name w:val="Знак Знак Знак Знак Знак Знак Знак"/>
    <w:basedOn w:val="a"/>
    <w:uiPriority w:val="99"/>
    <w:rsid w:val="00AE3313"/>
    <w:pPr>
      <w:spacing w:after="160" w:line="240" w:lineRule="exact"/>
      <w:ind w:firstLine="567"/>
      <w:jc w:val="right"/>
    </w:pPr>
    <w:rPr>
      <w:rFonts w:ascii="Arial" w:hAnsi="Arial"/>
      <w:color w:val="auto"/>
      <w:szCs w:val="24"/>
      <w:lang w:val="en-GB" w:eastAsia="en-US"/>
    </w:rPr>
  </w:style>
  <w:style w:type="paragraph" w:customStyle="1" w:styleId="ConsPlusTitle">
    <w:name w:val="ConsPlusTitle"/>
    <w:uiPriority w:val="99"/>
    <w:rsid w:val="00AE3313"/>
    <w:pPr>
      <w:widowControl w:val="0"/>
      <w:autoSpaceDE w:val="0"/>
      <w:autoSpaceDN w:val="0"/>
      <w:adjustRightInd w:val="0"/>
    </w:pPr>
    <w:rPr>
      <w:rFonts w:ascii="Arial" w:hAnsi="Arial" w:cs="Arial"/>
      <w:b/>
      <w:bCs/>
      <w:color w:val="auto"/>
    </w:rPr>
  </w:style>
  <w:style w:type="paragraph" w:customStyle="1" w:styleId="ico-paragraph">
    <w:name w:val="ico-paragraph"/>
    <w:basedOn w:val="a"/>
    <w:uiPriority w:val="99"/>
    <w:rsid w:val="00AE3313"/>
    <w:pPr>
      <w:spacing w:before="100" w:beforeAutospacing="1" w:after="100" w:afterAutospacing="1"/>
    </w:pPr>
    <w:rPr>
      <w:color w:val="auto"/>
      <w:szCs w:val="24"/>
    </w:rPr>
  </w:style>
  <w:style w:type="character" w:customStyle="1" w:styleId="200">
    <w:name w:val="Обычный (веб)20 Знак"/>
    <w:link w:val="201"/>
    <w:locked/>
    <w:rsid w:val="00AE3313"/>
    <w:rPr>
      <w:sz w:val="24"/>
      <w:szCs w:val="24"/>
    </w:rPr>
  </w:style>
  <w:style w:type="paragraph" w:customStyle="1" w:styleId="201">
    <w:name w:val="Обычный (веб)20"/>
    <w:basedOn w:val="a"/>
    <w:link w:val="200"/>
    <w:rsid w:val="00AE3313"/>
    <w:pPr>
      <w:jc w:val="both"/>
    </w:pPr>
    <w:rPr>
      <w:szCs w:val="24"/>
    </w:rPr>
  </w:style>
  <w:style w:type="paragraph" w:customStyle="1" w:styleId="aff2">
    <w:name w:val="Таблицы (моноширинный)"/>
    <w:basedOn w:val="a"/>
    <w:next w:val="a"/>
    <w:uiPriority w:val="99"/>
    <w:rsid w:val="00AE3313"/>
    <w:pPr>
      <w:widowControl w:val="0"/>
      <w:autoSpaceDE w:val="0"/>
      <w:autoSpaceDN w:val="0"/>
      <w:adjustRightInd w:val="0"/>
      <w:jc w:val="both"/>
    </w:pPr>
    <w:rPr>
      <w:rFonts w:ascii="Courier New" w:hAnsi="Courier New" w:cs="Courier New"/>
      <w:color w:val="auto"/>
      <w:sz w:val="20"/>
    </w:rPr>
  </w:style>
  <w:style w:type="paragraph" w:customStyle="1" w:styleId="formattext">
    <w:name w:val="formattext"/>
    <w:basedOn w:val="a"/>
    <w:uiPriority w:val="99"/>
    <w:rsid w:val="00AE3313"/>
    <w:pPr>
      <w:spacing w:before="100" w:beforeAutospacing="1" w:after="100" w:afterAutospacing="1"/>
    </w:pPr>
    <w:rPr>
      <w:color w:val="auto"/>
      <w:szCs w:val="24"/>
    </w:rPr>
  </w:style>
  <w:style w:type="paragraph" w:customStyle="1" w:styleId="19">
    <w:name w:val="Знак1"/>
    <w:basedOn w:val="a"/>
    <w:autoRedefine/>
    <w:uiPriority w:val="99"/>
    <w:rsid w:val="00AE3313"/>
    <w:pPr>
      <w:spacing w:after="160" w:line="240" w:lineRule="exact"/>
    </w:pPr>
    <w:rPr>
      <w:rFonts w:eastAsia="SimSun"/>
      <w:b/>
      <w:color w:val="auto"/>
      <w:sz w:val="28"/>
      <w:szCs w:val="24"/>
      <w:lang w:val="en-US" w:eastAsia="en-US"/>
    </w:rPr>
  </w:style>
  <w:style w:type="paragraph" w:customStyle="1" w:styleId="Default">
    <w:name w:val="Default"/>
    <w:uiPriority w:val="99"/>
    <w:rsid w:val="00AE3313"/>
    <w:pPr>
      <w:autoSpaceDE w:val="0"/>
      <w:autoSpaceDN w:val="0"/>
      <w:adjustRightInd w:val="0"/>
    </w:pPr>
    <w:rPr>
      <w:sz w:val="24"/>
      <w:szCs w:val="24"/>
    </w:rPr>
  </w:style>
  <w:style w:type="paragraph" w:customStyle="1" w:styleId="1-21">
    <w:name w:val="Средняя сетка 1 - Акцент 21"/>
    <w:basedOn w:val="a"/>
    <w:uiPriority w:val="34"/>
    <w:qFormat/>
    <w:rsid w:val="00AE3313"/>
    <w:pPr>
      <w:spacing w:after="200" w:line="276" w:lineRule="auto"/>
      <w:ind w:left="720"/>
      <w:contextualSpacing/>
    </w:pPr>
    <w:rPr>
      <w:rFonts w:ascii="Calibri" w:eastAsia="Calibri" w:hAnsi="Calibri"/>
      <w:color w:val="auto"/>
      <w:sz w:val="22"/>
      <w:szCs w:val="22"/>
      <w:lang w:eastAsia="en-US"/>
    </w:rPr>
  </w:style>
  <w:style w:type="paragraph" w:customStyle="1" w:styleId="aff3">
    <w:name w:val="Знак Знак Знак Знак"/>
    <w:basedOn w:val="a"/>
    <w:uiPriority w:val="99"/>
    <w:rsid w:val="00AE3313"/>
    <w:pPr>
      <w:spacing w:before="100" w:beforeAutospacing="1" w:after="100" w:afterAutospacing="1"/>
    </w:pPr>
    <w:rPr>
      <w:rFonts w:ascii="Tahoma" w:hAnsi="Tahoma"/>
      <w:color w:val="auto"/>
      <w:sz w:val="20"/>
      <w:lang w:val="en-US" w:eastAsia="en-US"/>
    </w:rPr>
  </w:style>
  <w:style w:type="paragraph" w:customStyle="1" w:styleId="1a">
    <w:name w:val="Абзац списка1"/>
    <w:basedOn w:val="a"/>
    <w:uiPriority w:val="99"/>
    <w:rsid w:val="00AE3313"/>
    <w:pPr>
      <w:ind w:left="720"/>
    </w:pPr>
    <w:rPr>
      <w:color w:val="auto"/>
    </w:rPr>
  </w:style>
  <w:style w:type="paragraph" w:customStyle="1" w:styleId="-11">
    <w:name w:val="Цветная заливка - Акцент 11"/>
    <w:uiPriority w:val="71"/>
    <w:rsid w:val="00AE3313"/>
    <w:rPr>
      <w:color w:val="auto"/>
      <w:sz w:val="24"/>
      <w:szCs w:val="24"/>
    </w:rPr>
  </w:style>
  <w:style w:type="paragraph" w:customStyle="1" w:styleId="aff4">
    <w:name w:val="÷¬__ ÷¬__ ÷¬__ ÷¬__"/>
    <w:basedOn w:val="a"/>
    <w:uiPriority w:val="99"/>
    <w:rsid w:val="00AE3313"/>
    <w:pPr>
      <w:spacing w:before="100" w:beforeAutospacing="1" w:after="100" w:afterAutospacing="1"/>
    </w:pPr>
    <w:rPr>
      <w:rFonts w:ascii="Tahoma" w:hAnsi="Tahoma"/>
      <w:color w:val="auto"/>
      <w:sz w:val="20"/>
      <w:lang w:val="en-US" w:eastAsia="en-US"/>
    </w:rPr>
  </w:style>
  <w:style w:type="paragraph" w:customStyle="1" w:styleId="ConsPlusCell">
    <w:name w:val="ConsPlusCell"/>
    <w:uiPriority w:val="99"/>
    <w:rsid w:val="00AE3313"/>
    <w:pPr>
      <w:widowControl w:val="0"/>
      <w:autoSpaceDE w:val="0"/>
      <w:autoSpaceDN w:val="0"/>
      <w:adjustRightInd w:val="0"/>
    </w:pPr>
    <w:rPr>
      <w:rFonts w:ascii="Calibri" w:hAnsi="Calibri" w:cs="Calibri"/>
      <w:color w:val="auto"/>
      <w:sz w:val="22"/>
      <w:szCs w:val="22"/>
    </w:rPr>
  </w:style>
  <w:style w:type="paragraph" w:customStyle="1" w:styleId="P16">
    <w:name w:val="P16"/>
    <w:basedOn w:val="a"/>
    <w:uiPriority w:val="99"/>
    <w:rsid w:val="00AE3313"/>
    <w:pPr>
      <w:widowControl w:val="0"/>
      <w:adjustRightInd w:val="0"/>
      <w:jc w:val="center"/>
    </w:pPr>
    <w:rPr>
      <w:rFonts w:eastAsia="SimSun1"/>
      <w:b/>
      <w:color w:val="auto"/>
    </w:rPr>
  </w:style>
  <w:style w:type="paragraph" w:customStyle="1" w:styleId="P59">
    <w:name w:val="P59"/>
    <w:basedOn w:val="a"/>
    <w:uiPriority w:val="99"/>
    <w:rsid w:val="00AE3313"/>
    <w:pPr>
      <w:widowControl w:val="0"/>
      <w:tabs>
        <w:tab w:val="left" w:pos="-3420"/>
      </w:tabs>
      <w:adjustRightInd w:val="0"/>
      <w:jc w:val="center"/>
    </w:pPr>
    <w:rPr>
      <w:color w:val="auto"/>
    </w:rPr>
  </w:style>
  <w:style w:type="paragraph" w:customStyle="1" w:styleId="P61">
    <w:name w:val="P61"/>
    <w:basedOn w:val="a"/>
    <w:uiPriority w:val="99"/>
    <w:rsid w:val="00AE3313"/>
    <w:pPr>
      <w:widowControl w:val="0"/>
      <w:tabs>
        <w:tab w:val="left" w:pos="-3420"/>
      </w:tabs>
      <w:adjustRightInd w:val="0"/>
      <w:jc w:val="center"/>
    </w:pPr>
    <w:rPr>
      <w:color w:val="auto"/>
      <w:sz w:val="28"/>
    </w:rPr>
  </w:style>
  <w:style w:type="paragraph" w:customStyle="1" w:styleId="P103">
    <w:name w:val="P103"/>
    <w:basedOn w:val="a"/>
    <w:uiPriority w:val="99"/>
    <w:rsid w:val="00AE3313"/>
    <w:pPr>
      <w:widowControl w:val="0"/>
      <w:tabs>
        <w:tab w:val="left" w:pos="6054"/>
      </w:tabs>
      <w:autoSpaceDE w:val="0"/>
      <w:autoSpaceDN w:val="0"/>
      <w:adjustRightInd w:val="0"/>
      <w:ind w:left="5760"/>
    </w:pPr>
    <w:rPr>
      <w:color w:val="auto"/>
    </w:rPr>
  </w:style>
  <w:style w:type="paragraph" w:customStyle="1" w:styleId="aff5">
    <w:name w:val="МУ Обычный стиль"/>
    <w:basedOn w:val="a"/>
    <w:autoRedefine/>
    <w:uiPriority w:val="99"/>
    <w:rsid w:val="00AE3313"/>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color w:val="auto"/>
      <w:sz w:val="28"/>
      <w:szCs w:val="28"/>
    </w:rPr>
  </w:style>
  <w:style w:type="paragraph" w:customStyle="1" w:styleId="81">
    <w:name w:val="Стиль8"/>
    <w:basedOn w:val="a"/>
    <w:uiPriority w:val="99"/>
    <w:rsid w:val="00AE3313"/>
    <w:rPr>
      <w:rFonts w:eastAsia="Calibri"/>
      <w:noProof/>
      <w:color w:val="auto"/>
      <w:sz w:val="28"/>
      <w:szCs w:val="28"/>
    </w:rPr>
  </w:style>
  <w:style w:type="paragraph" w:customStyle="1" w:styleId="Char">
    <w:name w:val="Char Знак Знак Знак Знак Знак Знак"/>
    <w:basedOn w:val="a"/>
    <w:uiPriority w:val="99"/>
    <w:rsid w:val="00AE3313"/>
    <w:pPr>
      <w:widowControl w:val="0"/>
      <w:adjustRightInd w:val="0"/>
      <w:spacing w:after="200" w:line="240" w:lineRule="exact"/>
      <w:jc w:val="right"/>
    </w:pPr>
    <w:rPr>
      <w:color w:val="auto"/>
      <w:sz w:val="20"/>
      <w:lang w:val="en-GB"/>
    </w:rPr>
  </w:style>
  <w:style w:type="paragraph" w:customStyle="1" w:styleId="111">
    <w:name w:val="Рег. 1.1.1"/>
    <w:basedOn w:val="a"/>
    <w:uiPriority w:val="99"/>
    <w:qFormat/>
    <w:rsid w:val="00AE3313"/>
    <w:pPr>
      <w:spacing w:line="276" w:lineRule="auto"/>
      <w:jc w:val="both"/>
    </w:pPr>
    <w:rPr>
      <w:color w:val="auto"/>
      <w:sz w:val="28"/>
      <w:szCs w:val="28"/>
    </w:rPr>
  </w:style>
  <w:style w:type="paragraph" w:customStyle="1" w:styleId="110">
    <w:name w:val="Рег. Основной текст уровнеь 1.1 (базовый)"/>
    <w:basedOn w:val="ConsPlusNormal0"/>
    <w:uiPriority w:val="99"/>
    <w:qFormat/>
    <w:rsid w:val="00AE3313"/>
    <w:pPr>
      <w:autoSpaceDE/>
      <w:autoSpaceDN/>
      <w:adjustRightInd/>
      <w:spacing w:line="276" w:lineRule="auto"/>
      <w:ind w:firstLine="0"/>
      <w:jc w:val="both"/>
    </w:pPr>
    <w:rPr>
      <w:rFonts w:ascii="Times New Roman" w:eastAsia="Calibri" w:hAnsi="Times New Roman" w:cs="Times New Roman"/>
      <w:sz w:val="28"/>
      <w:szCs w:val="28"/>
      <w:lang w:eastAsia="en-US"/>
    </w:rPr>
  </w:style>
  <w:style w:type="paragraph" w:customStyle="1" w:styleId="aff6">
    <w:name w:val="обычный приложения"/>
    <w:basedOn w:val="a"/>
    <w:uiPriority w:val="99"/>
    <w:qFormat/>
    <w:rsid w:val="00AE3313"/>
    <w:pPr>
      <w:spacing w:after="200" w:line="276" w:lineRule="auto"/>
      <w:jc w:val="center"/>
    </w:pPr>
    <w:rPr>
      <w:rFonts w:eastAsia="Calibri"/>
      <w:b/>
      <w:color w:val="auto"/>
      <w:szCs w:val="22"/>
      <w:lang w:eastAsia="en-US"/>
    </w:rPr>
  </w:style>
  <w:style w:type="paragraph" w:customStyle="1" w:styleId="empty">
    <w:name w:val="empty"/>
    <w:basedOn w:val="a"/>
    <w:uiPriority w:val="99"/>
    <w:rsid w:val="00AE3313"/>
    <w:pPr>
      <w:spacing w:before="100" w:beforeAutospacing="1" w:after="100" w:afterAutospacing="1"/>
    </w:pPr>
    <w:rPr>
      <w:color w:val="auto"/>
      <w:szCs w:val="24"/>
    </w:rPr>
  </w:style>
  <w:style w:type="paragraph" w:customStyle="1" w:styleId="s16">
    <w:name w:val="s_16"/>
    <w:basedOn w:val="a"/>
    <w:uiPriority w:val="99"/>
    <w:rsid w:val="00AE3313"/>
    <w:pPr>
      <w:spacing w:before="100" w:beforeAutospacing="1" w:after="100" w:afterAutospacing="1"/>
    </w:pPr>
    <w:rPr>
      <w:color w:val="auto"/>
      <w:szCs w:val="24"/>
    </w:rPr>
  </w:style>
  <w:style w:type="character" w:customStyle="1" w:styleId="13pt">
    <w:name w:val="Основной текст + 13 pt"/>
    <w:rsid w:val="00AE3313"/>
    <w:rPr>
      <w:rFonts w:ascii="Times New Roman" w:eastAsia="Times New Roman" w:hAnsi="Times New Roman" w:cs="Times New Roman" w:hint="default"/>
      <w:b w:val="0"/>
      <w:bCs w:val="0"/>
      <w:i w:val="0"/>
      <w:iCs w:val="0"/>
      <w:smallCaps w:val="0"/>
      <w:strike w:val="0"/>
      <w:dstrike w:val="0"/>
      <w:color w:val="000000"/>
      <w:spacing w:val="1"/>
      <w:w w:val="100"/>
      <w:position w:val="0"/>
      <w:sz w:val="26"/>
      <w:szCs w:val="26"/>
      <w:u w:val="none"/>
      <w:effect w:val="none"/>
      <w:lang w:val="ru-RU"/>
    </w:rPr>
  </w:style>
  <w:style w:type="character" w:customStyle="1" w:styleId="115pt0pt">
    <w:name w:val="Основной текст + 11.5 pt#Интервал 0 pt"/>
    <w:rsid w:val="00AE3313"/>
    <w:rPr>
      <w:rFonts w:ascii="Times New Roman" w:eastAsia="Times New Roman" w:hAnsi="Times New Roman" w:cs="Times New Roman" w:hint="default"/>
      <w:b w:val="0"/>
      <w:bCs w:val="0"/>
      <w:i w:val="0"/>
      <w:iCs w:val="0"/>
      <w:smallCaps w:val="0"/>
      <w:strike w:val="0"/>
      <w:dstrike w:val="0"/>
      <w:color w:val="000000"/>
      <w:spacing w:val="4"/>
      <w:w w:val="100"/>
      <w:position w:val="0"/>
      <w:sz w:val="23"/>
      <w:szCs w:val="23"/>
      <w:u w:val="none"/>
      <w:effect w:val="none"/>
      <w:lang w:val="ru-RU"/>
    </w:rPr>
  </w:style>
  <w:style w:type="character" w:customStyle="1" w:styleId="1b">
    <w:name w:val="Основной текст с отступом Знак1"/>
    <w:basedOn w:val="a0"/>
    <w:semiHidden/>
    <w:rsid w:val="00AE3313"/>
    <w:rPr>
      <w:sz w:val="24"/>
    </w:rPr>
  </w:style>
  <w:style w:type="character" w:customStyle="1" w:styleId="1c">
    <w:name w:val="Верхний колонтитул Знак1"/>
    <w:basedOn w:val="a0"/>
    <w:uiPriority w:val="99"/>
    <w:semiHidden/>
    <w:rsid w:val="00AE3313"/>
    <w:rPr>
      <w:sz w:val="24"/>
    </w:rPr>
  </w:style>
  <w:style w:type="character" w:customStyle="1" w:styleId="1d">
    <w:name w:val="Нижний колонтитул Знак1"/>
    <w:basedOn w:val="a0"/>
    <w:uiPriority w:val="99"/>
    <w:semiHidden/>
    <w:rsid w:val="00AE3313"/>
    <w:rPr>
      <w:sz w:val="24"/>
    </w:rPr>
  </w:style>
  <w:style w:type="character" w:customStyle="1" w:styleId="1e">
    <w:name w:val="Название Знак1"/>
    <w:basedOn w:val="a0"/>
    <w:rsid w:val="00AE3313"/>
    <w:rPr>
      <w:rFonts w:asciiTheme="majorHAnsi" w:eastAsiaTheme="majorEastAsia" w:hAnsiTheme="majorHAnsi" w:cstheme="majorBidi"/>
      <w:color w:val="17365D" w:themeColor="text2" w:themeShade="BF"/>
      <w:spacing w:val="5"/>
      <w:kern w:val="28"/>
      <w:sz w:val="52"/>
      <w:szCs w:val="52"/>
    </w:rPr>
  </w:style>
  <w:style w:type="character" w:customStyle="1" w:styleId="1f">
    <w:name w:val="Текст сноски Знак1"/>
    <w:basedOn w:val="a0"/>
    <w:uiPriority w:val="99"/>
    <w:semiHidden/>
    <w:rsid w:val="00AE3313"/>
  </w:style>
  <w:style w:type="character" w:customStyle="1" w:styleId="1f0">
    <w:name w:val="Тема примечания Знак1"/>
    <w:basedOn w:val="17"/>
    <w:uiPriority w:val="99"/>
    <w:semiHidden/>
    <w:rsid w:val="00AE3313"/>
    <w:rPr>
      <w:b/>
      <w:bCs/>
    </w:rPr>
  </w:style>
  <w:style w:type="character" w:customStyle="1" w:styleId="blk">
    <w:name w:val="blk"/>
    <w:rsid w:val="00AE3313"/>
  </w:style>
  <w:style w:type="character" w:customStyle="1" w:styleId="apple-converted-space">
    <w:name w:val="apple-converted-space"/>
    <w:rsid w:val="00AE3313"/>
  </w:style>
  <w:style w:type="character" w:customStyle="1" w:styleId="211">
    <w:name w:val="Основной текст 2 Знак1"/>
    <w:basedOn w:val="a0"/>
    <w:uiPriority w:val="99"/>
    <w:semiHidden/>
    <w:rsid w:val="00AE3313"/>
    <w:rPr>
      <w:sz w:val="24"/>
    </w:rPr>
  </w:style>
  <w:style w:type="character" w:customStyle="1" w:styleId="212">
    <w:name w:val="Основной текст с отступом 2 Знак1"/>
    <w:basedOn w:val="a0"/>
    <w:semiHidden/>
    <w:rsid w:val="00AE3313"/>
    <w:rPr>
      <w:sz w:val="24"/>
    </w:rPr>
  </w:style>
  <w:style w:type="character" w:customStyle="1" w:styleId="1f1">
    <w:name w:val="Текст концевой сноски Знак1"/>
    <w:basedOn w:val="a0"/>
    <w:uiPriority w:val="99"/>
    <w:semiHidden/>
    <w:rsid w:val="00AE3313"/>
  </w:style>
  <w:style w:type="character" w:customStyle="1" w:styleId="T3">
    <w:name w:val="T3"/>
    <w:rsid w:val="00AE3313"/>
    <w:rPr>
      <w:sz w:val="24"/>
    </w:rPr>
  </w:style>
  <w:style w:type="character" w:customStyle="1" w:styleId="310">
    <w:name w:val="Основной текст с отступом 3 Знак1"/>
    <w:basedOn w:val="a0"/>
    <w:semiHidden/>
    <w:rsid w:val="00AE3313"/>
    <w:rPr>
      <w:sz w:val="16"/>
      <w:szCs w:val="16"/>
    </w:rPr>
  </w:style>
  <w:style w:type="character" w:customStyle="1" w:styleId="aff7">
    <w:name w:val="Заголовок Знак"/>
    <w:rsid w:val="00AE3313"/>
    <w:rPr>
      <w:rFonts w:ascii="Calibri Light" w:hAnsi="Calibri Light" w:cs="Calibri Light" w:hint="default"/>
      <w:b/>
      <w:bCs/>
      <w:kern w:val="28"/>
      <w:sz w:val="32"/>
      <w:szCs w:val="32"/>
    </w:rPr>
  </w:style>
  <w:style w:type="character" w:customStyle="1" w:styleId="aff8">
    <w:name w:val="Гипертекстовая ссылка"/>
    <w:uiPriority w:val="99"/>
    <w:rsid w:val="00AE3313"/>
    <w:rPr>
      <w:color w:val="106BBE"/>
    </w:rPr>
  </w:style>
  <w:style w:type="character" w:customStyle="1" w:styleId="1f2">
    <w:name w:val="Схема документа Знак1"/>
    <w:basedOn w:val="a0"/>
    <w:uiPriority w:val="99"/>
    <w:semiHidden/>
    <w:rsid w:val="00AE3313"/>
    <w:rPr>
      <w:rFonts w:ascii="Tahoma" w:hAnsi="Tahoma" w:cs="Tahoma"/>
      <w:sz w:val="16"/>
      <w:szCs w:val="16"/>
    </w:rPr>
  </w:style>
  <w:style w:type="character" w:customStyle="1" w:styleId="DefaultFontHxMailStyle">
    <w:name w:val="Default Font HxMail Style"/>
    <w:rsid w:val="00AE3313"/>
    <w:rPr>
      <w:rFonts w:ascii="Times New Roman" w:hAnsi="Times New Roman" w:cs="Times New Roman" w:hint="default"/>
      <w:b w:val="0"/>
      <w:bCs w:val="0"/>
      <w:i w:val="0"/>
      <w:iCs w:val="0"/>
      <w:strike w:val="0"/>
      <w:dstrike w:val="0"/>
      <w:color w:val="5B9BD5"/>
      <w:u w:val="none"/>
      <w:effect w:val="none"/>
    </w:rPr>
  </w:style>
  <w:style w:type="character" w:customStyle="1" w:styleId="searchresult">
    <w:name w:val="search_result"/>
    <w:rsid w:val="00AE3313"/>
  </w:style>
  <w:style w:type="character" w:styleId="aff9">
    <w:name w:val="Strong"/>
    <w:basedOn w:val="a0"/>
    <w:uiPriority w:val="22"/>
    <w:qFormat/>
    <w:rsid w:val="007B272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endnote text"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qFormat/>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
    <w:link w:val="6"/>
    <w:rPr>
      <w:rFonts w:asciiTheme="majorHAnsi" w:hAnsiTheme="majorHAnsi"/>
      <w:color w:val="243F60" w:themeColor="accent1" w:themeShade="7F"/>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HTML">
    <w:name w:val="Стандартный HTML Знак"/>
    <w:basedOn w:val="a0"/>
    <w:link w:val="HTML0"/>
    <w:uiPriority w:val="99"/>
    <w:semiHidden/>
    <w:rsid w:val="00AE3313"/>
    <w:rPr>
      <w:rFonts w:ascii="Courier New" w:hAnsi="Courier New" w:cs="Courier New"/>
      <w:color w:val="auto"/>
      <w:lang w:eastAsia="ar-SA"/>
    </w:rPr>
  </w:style>
  <w:style w:type="paragraph" w:styleId="HTML0">
    <w:name w:val="HTML Preformatted"/>
    <w:basedOn w:val="a"/>
    <w:link w:val="HTML"/>
    <w:uiPriority w:val="99"/>
    <w:semiHidden/>
    <w:unhideWhenUsed/>
    <w:rsid w:val="00AE3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lang w:eastAsia="ar-SA"/>
    </w:rPr>
  </w:style>
  <w:style w:type="character" w:customStyle="1" w:styleId="16">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d"/>
    <w:uiPriority w:val="99"/>
    <w:locked/>
    <w:rsid w:val="00AE3313"/>
    <w:rPr>
      <w:rFonts w:ascii="Verdana" w:hAnsi="Verdana"/>
      <w:color w:val="333366"/>
      <w:sz w:val="12"/>
      <w:szCs w:val="12"/>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link w:val="16"/>
    <w:uiPriority w:val="99"/>
    <w:unhideWhenUsed/>
    <w:qFormat/>
    <w:rsid w:val="00AE3313"/>
    <w:rPr>
      <w:rFonts w:ascii="Verdana" w:hAnsi="Verdana"/>
      <w:color w:val="333366"/>
      <w:sz w:val="12"/>
      <w:szCs w:val="12"/>
    </w:rPr>
  </w:style>
  <w:style w:type="character" w:customStyle="1" w:styleId="ae">
    <w:name w:val="Текст сноски Знак"/>
    <w:basedOn w:val="a0"/>
    <w:link w:val="af"/>
    <w:uiPriority w:val="99"/>
    <w:semiHidden/>
    <w:locked/>
    <w:rsid w:val="00AE3313"/>
    <w:rPr>
      <w:rFonts w:ascii="Arial" w:hAnsi="Arial" w:cs="Arial"/>
      <w:lang w:val="x-none" w:eastAsia="x-none"/>
    </w:rPr>
  </w:style>
  <w:style w:type="paragraph" w:styleId="af">
    <w:name w:val="footnote text"/>
    <w:basedOn w:val="a"/>
    <w:link w:val="ae"/>
    <w:uiPriority w:val="99"/>
    <w:semiHidden/>
    <w:unhideWhenUsed/>
    <w:rsid w:val="00AE3313"/>
    <w:rPr>
      <w:rFonts w:ascii="Arial" w:hAnsi="Arial" w:cs="Arial"/>
      <w:sz w:val="20"/>
      <w:lang w:val="x-none" w:eastAsia="x-none"/>
    </w:rPr>
  </w:style>
  <w:style w:type="character" w:customStyle="1" w:styleId="af0">
    <w:name w:val="Текст примечания Знак"/>
    <w:basedOn w:val="a0"/>
    <w:link w:val="af1"/>
    <w:uiPriority w:val="99"/>
    <w:semiHidden/>
    <w:locked/>
    <w:rsid w:val="00AE3313"/>
  </w:style>
  <w:style w:type="paragraph" w:styleId="af1">
    <w:name w:val="annotation text"/>
    <w:basedOn w:val="a"/>
    <w:link w:val="af0"/>
    <w:uiPriority w:val="99"/>
    <w:semiHidden/>
    <w:unhideWhenUsed/>
    <w:rsid w:val="00AE3313"/>
    <w:rPr>
      <w:sz w:val="20"/>
    </w:rPr>
  </w:style>
  <w:style w:type="character" w:customStyle="1" w:styleId="af2">
    <w:name w:val="Верхний колонтитул Знак"/>
    <w:basedOn w:val="a0"/>
    <w:link w:val="af3"/>
    <w:uiPriority w:val="99"/>
    <w:semiHidden/>
    <w:locked/>
    <w:rsid w:val="00AE3313"/>
    <w:rPr>
      <w:sz w:val="24"/>
      <w:szCs w:val="24"/>
      <w:lang w:val="x-none" w:eastAsia="x-none"/>
    </w:rPr>
  </w:style>
  <w:style w:type="paragraph" w:styleId="af3">
    <w:name w:val="header"/>
    <w:basedOn w:val="a"/>
    <w:link w:val="af2"/>
    <w:uiPriority w:val="99"/>
    <w:semiHidden/>
    <w:unhideWhenUsed/>
    <w:rsid w:val="00AE3313"/>
    <w:pPr>
      <w:tabs>
        <w:tab w:val="center" w:pos="4677"/>
        <w:tab w:val="right" w:pos="9355"/>
      </w:tabs>
    </w:pPr>
    <w:rPr>
      <w:szCs w:val="24"/>
      <w:lang w:val="x-none" w:eastAsia="x-none"/>
    </w:rPr>
  </w:style>
  <w:style w:type="character" w:customStyle="1" w:styleId="af4">
    <w:name w:val="Нижний колонтитул Знак"/>
    <w:basedOn w:val="a0"/>
    <w:link w:val="af5"/>
    <w:uiPriority w:val="99"/>
    <w:semiHidden/>
    <w:locked/>
    <w:rsid w:val="00AE3313"/>
    <w:rPr>
      <w:sz w:val="24"/>
      <w:szCs w:val="24"/>
      <w:lang w:val="x-none" w:eastAsia="x-none"/>
    </w:rPr>
  </w:style>
  <w:style w:type="paragraph" w:styleId="af5">
    <w:name w:val="footer"/>
    <w:basedOn w:val="a"/>
    <w:link w:val="af4"/>
    <w:uiPriority w:val="99"/>
    <w:semiHidden/>
    <w:unhideWhenUsed/>
    <w:rsid w:val="00AE3313"/>
    <w:pPr>
      <w:tabs>
        <w:tab w:val="center" w:pos="4677"/>
        <w:tab w:val="right" w:pos="9355"/>
      </w:tabs>
    </w:pPr>
    <w:rPr>
      <w:szCs w:val="24"/>
      <w:lang w:val="x-none" w:eastAsia="x-none"/>
    </w:rPr>
  </w:style>
  <w:style w:type="character" w:customStyle="1" w:styleId="af6">
    <w:name w:val="Текст концевой сноски Знак"/>
    <w:basedOn w:val="a0"/>
    <w:link w:val="af7"/>
    <w:uiPriority w:val="99"/>
    <w:semiHidden/>
    <w:locked/>
    <w:rsid w:val="00AE3313"/>
  </w:style>
  <w:style w:type="paragraph" w:styleId="af7">
    <w:name w:val="endnote text"/>
    <w:basedOn w:val="a"/>
    <w:link w:val="af6"/>
    <w:uiPriority w:val="99"/>
    <w:semiHidden/>
    <w:unhideWhenUsed/>
    <w:qFormat/>
    <w:rsid w:val="00AE3313"/>
    <w:rPr>
      <w:sz w:val="20"/>
    </w:rPr>
  </w:style>
  <w:style w:type="character" w:customStyle="1" w:styleId="af8">
    <w:name w:val="Основной текст с отступом Знак"/>
    <w:basedOn w:val="a0"/>
    <w:link w:val="af9"/>
    <w:semiHidden/>
    <w:locked/>
    <w:rsid w:val="00AE3313"/>
    <w:rPr>
      <w:b/>
      <w:spacing w:val="30"/>
      <w:sz w:val="24"/>
      <w:lang w:val="x-none" w:eastAsia="x-none"/>
    </w:rPr>
  </w:style>
  <w:style w:type="paragraph" w:styleId="af9">
    <w:name w:val="Body Text Indent"/>
    <w:basedOn w:val="a"/>
    <w:link w:val="af8"/>
    <w:semiHidden/>
    <w:unhideWhenUsed/>
    <w:rsid w:val="00AE3313"/>
    <w:pPr>
      <w:spacing w:after="120"/>
      <w:ind w:left="283"/>
    </w:pPr>
    <w:rPr>
      <w:b/>
      <w:spacing w:val="30"/>
      <w:lang w:val="x-none" w:eastAsia="x-none"/>
    </w:rPr>
  </w:style>
  <w:style w:type="character" w:customStyle="1" w:styleId="23">
    <w:name w:val="Основной текст 2 Знак"/>
    <w:basedOn w:val="a0"/>
    <w:link w:val="24"/>
    <w:uiPriority w:val="99"/>
    <w:semiHidden/>
    <w:locked/>
    <w:rsid w:val="00AE3313"/>
    <w:rPr>
      <w:sz w:val="24"/>
      <w:szCs w:val="24"/>
    </w:rPr>
  </w:style>
  <w:style w:type="paragraph" w:styleId="24">
    <w:name w:val="Body Text 2"/>
    <w:basedOn w:val="a"/>
    <w:link w:val="23"/>
    <w:uiPriority w:val="99"/>
    <w:semiHidden/>
    <w:unhideWhenUsed/>
    <w:rsid w:val="00AE3313"/>
    <w:pPr>
      <w:spacing w:after="120" w:line="480" w:lineRule="auto"/>
    </w:pPr>
    <w:rPr>
      <w:szCs w:val="24"/>
    </w:rPr>
  </w:style>
  <w:style w:type="character" w:customStyle="1" w:styleId="25">
    <w:name w:val="Основной текст с отступом 2 Знак"/>
    <w:basedOn w:val="a0"/>
    <w:link w:val="26"/>
    <w:semiHidden/>
    <w:locked/>
    <w:rsid w:val="00AE3313"/>
    <w:rPr>
      <w:sz w:val="24"/>
      <w:szCs w:val="24"/>
    </w:rPr>
  </w:style>
  <w:style w:type="paragraph" w:styleId="26">
    <w:name w:val="Body Text Indent 2"/>
    <w:basedOn w:val="a"/>
    <w:link w:val="25"/>
    <w:semiHidden/>
    <w:unhideWhenUsed/>
    <w:rsid w:val="00AE3313"/>
    <w:pPr>
      <w:spacing w:after="120" w:line="480" w:lineRule="auto"/>
      <w:ind w:left="283"/>
    </w:pPr>
    <w:rPr>
      <w:szCs w:val="24"/>
    </w:rPr>
  </w:style>
  <w:style w:type="character" w:customStyle="1" w:styleId="35">
    <w:name w:val="Основной текст с отступом 3 Знак"/>
    <w:basedOn w:val="a0"/>
    <w:link w:val="36"/>
    <w:semiHidden/>
    <w:locked/>
    <w:rsid w:val="00AE3313"/>
    <w:rPr>
      <w:sz w:val="16"/>
      <w:szCs w:val="16"/>
    </w:rPr>
  </w:style>
  <w:style w:type="paragraph" w:styleId="36">
    <w:name w:val="Body Text Indent 3"/>
    <w:basedOn w:val="a"/>
    <w:link w:val="35"/>
    <w:semiHidden/>
    <w:unhideWhenUsed/>
    <w:rsid w:val="00AE3313"/>
    <w:pPr>
      <w:spacing w:after="120"/>
      <w:ind w:left="283"/>
    </w:pPr>
    <w:rPr>
      <w:sz w:val="16"/>
      <w:szCs w:val="16"/>
    </w:rPr>
  </w:style>
  <w:style w:type="character" w:customStyle="1" w:styleId="afa">
    <w:name w:val="Схема документа Знак"/>
    <w:basedOn w:val="a0"/>
    <w:link w:val="afb"/>
    <w:uiPriority w:val="99"/>
    <w:semiHidden/>
    <w:locked/>
    <w:rsid w:val="00AE3313"/>
    <w:rPr>
      <w:rFonts w:ascii="Tahoma" w:hAnsi="Tahoma" w:cs="Tahoma"/>
      <w:sz w:val="16"/>
      <w:szCs w:val="16"/>
    </w:rPr>
  </w:style>
  <w:style w:type="paragraph" w:styleId="afb">
    <w:name w:val="Document Map"/>
    <w:basedOn w:val="a"/>
    <w:link w:val="afa"/>
    <w:uiPriority w:val="99"/>
    <w:semiHidden/>
    <w:unhideWhenUsed/>
    <w:rsid w:val="00AE3313"/>
    <w:rPr>
      <w:rFonts w:ascii="Tahoma" w:hAnsi="Tahoma" w:cs="Tahoma"/>
      <w:sz w:val="16"/>
      <w:szCs w:val="16"/>
    </w:rPr>
  </w:style>
  <w:style w:type="character" w:customStyle="1" w:styleId="17">
    <w:name w:val="Текст примечания Знак1"/>
    <w:basedOn w:val="a0"/>
    <w:uiPriority w:val="99"/>
    <w:semiHidden/>
    <w:rsid w:val="00AE3313"/>
  </w:style>
  <w:style w:type="character" w:customStyle="1" w:styleId="afc">
    <w:name w:val="Тема примечания Знак"/>
    <w:basedOn w:val="af0"/>
    <w:link w:val="afd"/>
    <w:uiPriority w:val="99"/>
    <w:semiHidden/>
    <w:locked/>
    <w:rsid w:val="00AE3313"/>
    <w:rPr>
      <w:b/>
      <w:bCs/>
      <w:lang w:val="x-none" w:eastAsia="x-none"/>
    </w:rPr>
  </w:style>
  <w:style w:type="paragraph" w:styleId="afd">
    <w:name w:val="annotation subject"/>
    <w:basedOn w:val="af1"/>
    <w:next w:val="af1"/>
    <w:link w:val="afc"/>
    <w:uiPriority w:val="99"/>
    <w:semiHidden/>
    <w:unhideWhenUsed/>
    <w:rsid w:val="00AE3313"/>
    <w:rPr>
      <w:b/>
      <w:bCs/>
      <w:lang w:val="x-none" w:eastAsia="x-none"/>
    </w:rPr>
  </w:style>
  <w:style w:type="character" w:customStyle="1" w:styleId="afe">
    <w:name w:val="Абзац списка Знак"/>
    <w:aliases w:val="ТЗ список Знак,Абзац списка нумерованный Знак"/>
    <w:link w:val="aff"/>
    <w:uiPriority w:val="34"/>
    <w:qFormat/>
    <w:locked/>
    <w:rsid w:val="00AE3313"/>
    <w:rPr>
      <w:rFonts w:ascii="Calibri" w:hAnsi="Calibri" w:cs="Calibri"/>
      <w:sz w:val="22"/>
      <w:szCs w:val="22"/>
    </w:rPr>
  </w:style>
  <w:style w:type="paragraph" w:styleId="aff">
    <w:name w:val="List Paragraph"/>
    <w:aliases w:val="ТЗ список,Абзац списка нумерованный"/>
    <w:basedOn w:val="a"/>
    <w:link w:val="afe"/>
    <w:uiPriority w:val="34"/>
    <w:qFormat/>
    <w:rsid w:val="00AE3313"/>
    <w:pPr>
      <w:spacing w:after="200" w:line="276" w:lineRule="auto"/>
      <w:ind w:left="720"/>
      <w:contextualSpacing/>
    </w:pPr>
    <w:rPr>
      <w:rFonts w:ascii="Calibri" w:hAnsi="Calibri" w:cs="Calibri"/>
      <w:sz w:val="22"/>
      <w:szCs w:val="22"/>
    </w:rPr>
  </w:style>
  <w:style w:type="character" w:customStyle="1" w:styleId="aff0">
    <w:name w:val="Основной текст_"/>
    <w:link w:val="18"/>
    <w:locked/>
    <w:rsid w:val="00AE3313"/>
    <w:rPr>
      <w:spacing w:val="1"/>
      <w:sz w:val="27"/>
      <w:szCs w:val="27"/>
      <w:shd w:val="clear" w:color="auto" w:fill="FFFFFF"/>
    </w:rPr>
  </w:style>
  <w:style w:type="paragraph" w:customStyle="1" w:styleId="18">
    <w:name w:val="Основной текст1"/>
    <w:basedOn w:val="a"/>
    <w:link w:val="aff0"/>
    <w:rsid w:val="00AE3313"/>
    <w:pPr>
      <w:widowControl w:val="0"/>
      <w:shd w:val="clear" w:color="auto" w:fill="FFFFFF"/>
      <w:spacing w:after="720" w:line="0" w:lineRule="atLeast"/>
      <w:jc w:val="both"/>
    </w:pPr>
    <w:rPr>
      <w:spacing w:val="1"/>
      <w:sz w:val="27"/>
      <w:szCs w:val="27"/>
    </w:rPr>
  </w:style>
  <w:style w:type="paragraph" w:customStyle="1" w:styleId="ConsPlusNonformat">
    <w:name w:val="ConsPlusNonformat"/>
    <w:uiPriority w:val="99"/>
    <w:qFormat/>
    <w:rsid w:val="00AE3313"/>
    <w:pPr>
      <w:widowControl w:val="0"/>
      <w:autoSpaceDE w:val="0"/>
      <w:autoSpaceDN w:val="0"/>
      <w:adjustRightInd w:val="0"/>
    </w:pPr>
    <w:rPr>
      <w:rFonts w:ascii="Courier New" w:hAnsi="Courier New" w:cs="Courier New"/>
      <w:color w:val="auto"/>
    </w:rPr>
  </w:style>
  <w:style w:type="character" w:customStyle="1" w:styleId="ConsPlusNormal">
    <w:name w:val="ConsPlusNormal Знак"/>
    <w:link w:val="ConsPlusNormal0"/>
    <w:locked/>
    <w:rsid w:val="00AE3313"/>
    <w:rPr>
      <w:rFonts w:ascii="Arial" w:hAnsi="Arial" w:cs="Arial"/>
    </w:rPr>
  </w:style>
  <w:style w:type="paragraph" w:customStyle="1" w:styleId="ConsPlusNormal0">
    <w:name w:val="ConsPlusNormal"/>
    <w:link w:val="ConsPlusNormal"/>
    <w:rsid w:val="00AE3313"/>
    <w:pPr>
      <w:autoSpaceDE w:val="0"/>
      <w:autoSpaceDN w:val="0"/>
      <w:adjustRightInd w:val="0"/>
      <w:ind w:firstLine="720"/>
    </w:pPr>
    <w:rPr>
      <w:rFonts w:ascii="Arial" w:hAnsi="Arial" w:cs="Arial"/>
    </w:rPr>
  </w:style>
  <w:style w:type="paragraph" w:customStyle="1" w:styleId="consplusnormal00">
    <w:name w:val="consplusnormal0"/>
    <w:basedOn w:val="a"/>
    <w:uiPriority w:val="99"/>
    <w:rsid w:val="00AE3313"/>
    <w:pPr>
      <w:spacing w:before="100" w:after="100"/>
      <w:ind w:firstLine="120"/>
    </w:pPr>
    <w:rPr>
      <w:rFonts w:ascii="Verdana" w:hAnsi="Verdana"/>
      <w:color w:val="auto"/>
      <w:szCs w:val="24"/>
    </w:rPr>
  </w:style>
  <w:style w:type="paragraph" w:customStyle="1" w:styleId="aff1">
    <w:name w:val="Знак Знак Знак Знак Знак Знак Знак"/>
    <w:basedOn w:val="a"/>
    <w:uiPriority w:val="99"/>
    <w:rsid w:val="00AE3313"/>
    <w:pPr>
      <w:spacing w:after="160" w:line="240" w:lineRule="exact"/>
      <w:ind w:firstLine="567"/>
      <w:jc w:val="right"/>
    </w:pPr>
    <w:rPr>
      <w:rFonts w:ascii="Arial" w:hAnsi="Arial"/>
      <w:color w:val="auto"/>
      <w:szCs w:val="24"/>
      <w:lang w:val="en-GB" w:eastAsia="en-US"/>
    </w:rPr>
  </w:style>
  <w:style w:type="paragraph" w:customStyle="1" w:styleId="ConsPlusTitle">
    <w:name w:val="ConsPlusTitle"/>
    <w:uiPriority w:val="99"/>
    <w:rsid w:val="00AE3313"/>
    <w:pPr>
      <w:widowControl w:val="0"/>
      <w:autoSpaceDE w:val="0"/>
      <w:autoSpaceDN w:val="0"/>
      <w:adjustRightInd w:val="0"/>
    </w:pPr>
    <w:rPr>
      <w:rFonts w:ascii="Arial" w:hAnsi="Arial" w:cs="Arial"/>
      <w:b/>
      <w:bCs/>
      <w:color w:val="auto"/>
    </w:rPr>
  </w:style>
  <w:style w:type="paragraph" w:customStyle="1" w:styleId="ico-paragraph">
    <w:name w:val="ico-paragraph"/>
    <w:basedOn w:val="a"/>
    <w:uiPriority w:val="99"/>
    <w:rsid w:val="00AE3313"/>
    <w:pPr>
      <w:spacing w:before="100" w:beforeAutospacing="1" w:after="100" w:afterAutospacing="1"/>
    </w:pPr>
    <w:rPr>
      <w:color w:val="auto"/>
      <w:szCs w:val="24"/>
    </w:rPr>
  </w:style>
  <w:style w:type="character" w:customStyle="1" w:styleId="200">
    <w:name w:val="Обычный (веб)20 Знак"/>
    <w:link w:val="201"/>
    <w:locked/>
    <w:rsid w:val="00AE3313"/>
    <w:rPr>
      <w:sz w:val="24"/>
      <w:szCs w:val="24"/>
    </w:rPr>
  </w:style>
  <w:style w:type="paragraph" w:customStyle="1" w:styleId="201">
    <w:name w:val="Обычный (веб)20"/>
    <w:basedOn w:val="a"/>
    <w:link w:val="200"/>
    <w:rsid w:val="00AE3313"/>
    <w:pPr>
      <w:jc w:val="both"/>
    </w:pPr>
    <w:rPr>
      <w:szCs w:val="24"/>
    </w:rPr>
  </w:style>
  <w:style w:type="paragraph" w:customStyle="1" w:styleId="aff2">
    <w:name w:val="Таблицы (моноширинный)"/>
    <w:basedOn w:val="a"/>
    <w:next w:val="a"/>
    <w:uiPriority w:val="99"/>
    <w:rsid w:val="00AE3313"/>
    <w:pPr>
      <w:widowControl w:val="0"/>
      <w:autoSpaceDE w:val="0"/>
      <w:autoSpaceDN w:val="0"/>
      <w:adjustRightInd w:val="0"/>
      <w:jc w:val="both"/>
    </w:pPr>
    <w:rPr>
      <w:rFonts w:ascii="Courier New" w:hAnsi="Courier New" w:cs="Courier New"/>
      <w:color w:val="auto"/>
      <w:sz w:val="20"/>
    </w:rPr>
  </w:style>
  <w:style w:type="paragraph" w:customStyle="1" w:styleId="formattext">
    <w:name w:val="formattext"/>
    <w:basedOn w:val="a"/>
    <w:uiPriority w:val="99"/>
    <w:rsid w:val="00AE3313"/>
    <w:pPr>
      <w:spacing w:before="100" w:beforeAutospacing="1" w:after="100" w:afterAutospacing="1"/>
    </w:pPr>
    <w:rPr>
      <w:color w:val="auto"/>
      <w:szCs w:val="24"/>
    </w:rPr>
  </w:style>
  <w:style w:type="paragraph" w:customStyle="1" w:styleId="19">
    <w:name w:val="Знак1"/>
    <w:basedOn w:val="a"/>
    <w:autoRedefine/>
    <w:uiPriority w:val="99"/>
    <w:rsid w:val="00AE3313"/>
    <w:pPr>
      <w:spacing w:after="160" w:line="240" w:lineRule="exact"/>
    </w:pPr>
    <w:rPr>
      <w:rFonts w:eastAsia="SimSun"/>
      <w:b/>
      <w:color w:val="auto"/>
      <w:sz w:val="28"/>
      <w:szCs w:val="24"/>
      <w:lang w:val="en-US" w:eastAsia="en-US"/>
    </w:rPr>
  </w:style>
  <w:style w:type="paragraph" w:customStyle="1" w:styleId="Default">
    <w:name w:val="Default"/>
    <w:uiPriority w:val="99"/>
    <w:rsid w:val="00AE3313"/>
    <w:pPr>
      <w:autoSpaceDE w:val="0"/>
      <w:autoSpaceDN w:val="0"/>
      <w:adjustRightInd w:val="0"/>
    </w:pPr>
    <w:rPr>
      <w:sz w:val="24"/>
      <w:szCs w:val="24"/>
    </w:rPr>
  </w:style>
  <w:style w:type="paragraph" w:customStyle="1" w:styleId="1-21">
    <w:name w:val="Средняя сетка 1 - Акцент 21"/>
    <w:basedOn w:val="a"/>
    <w:uiPriority w:val="34"/>
    <w:qFormat/>
    <w:rsid w:val="00AE3313"/>
    <w:pPr>
      <w:spacing w:after="200" w:line="276" w:lineRule="auto"/>
      <w:ind w:left="720"/>
      <w:contextualSpacing/>
    </w:pPr>
    <w:rPr>
      <w:rFonts w:ascii="Calibri" w:eastAsia="Calibri" w:hAnsi="Calibri"/>
      <w:color w:val="auto"/>
      <w:sz w:val="22"/>
      <w:szCs w:val="22"/>
      <w:lang w:eastAsia="en-US"/>
    </w:rPr>
  </w:style>
  <w:style w:type="paragraph" w:customStyle="1" w:styleId="aff3">
    <w:name w:val="Знак Знак Знак Знак"/>
    <w:basedOn w:val="a"/>
    <w:uiPriority w:val="99"/>
    <w:rsid w:val="00AE3313"/>
    <w:pPr>
      <w:spacing w:before="100" w:beforeAutospacing="1" w:after="100" w:afterAutospacing="1"/>
    </w:pPr>
    <w:rPr>
      <w:rFonts w:ascii="Tahoma" w:hAnsi="Tahoma"/>
      <w:color w:val="auto"/>
      <w:sz w:val="20"/>
      <w:lang w:val="en-US" w:eastAsia="en-US"/>
    </w:rPr>
  </w:style>
  <w:style w:type="paragraph" w:customStyle="1" w:styleId="1a">
    <w:name w:val="Абзац списка1"/>
    <w:basedOn w:val="a"/>
    <w:uiPriority w:val="99"/>
    <w:rsid w:val="00AE3313"/>
    <w:pPr>
      <w:ind w:left="720"/>
    </w:pPr>
    <w:rPr>
      <w:color w:val="auto"/>
    </w:rPr>
  </w:style>
  <w:style w:type="paragraph" w:customStyle="1" w:styleId="-11">
    <w:name w:val="Цветная заливка - Акцент 11"/>
    <w:uiPriority w:val="71"/>
    <w:rsid w:val="00AE3313"/>
    <w:rPr>
      <w:color w:val="auto"/>
      <w:sz w:val="24"/>
      <w:szCs w:val="24"/>
    </w:rPr>
  </w:style>
  <w:style w:type="paragraph" w:customStyle="1" w:styleId="aff4">
    <w:name w:val="÷¬__ ÷¬__ ÷¬__ ÷¬__"/>
    <w:basedOn w:val="a"/>
    <w:uiPriority w:val="99"/>
    <w:rsid w:val="00AE3313"/>
    <w:pPr>
      <w:spacing w:before="100" w:beforeAutospacing="1" w:after="100" w:afterAutospacing="1"/>
    </w:pPr>
    <w:rPr>
      <w:rFonts w:ascii="Tahoma" w:hAnsi="Tahoma"/>
      <w:color w:val="auto"/>
      <w:sz w:val="20"/>
      <w:lang w:val="en-US" w:eastAsia="en-US"/>
    </w:rPr>
  </w:style>
  <w:style w:type="paragraph" w:customStyle="1" w:styleId="ConsPlusCell">
    <w:name w:val="ConsPlusCell"/>
    <w:uiPriority w:val="99"/>
    <w:rsid w:val="00AE3313"/>
    <w:pPr>
      <w:widowControl w:val="0"/>
      <w:autoSpaceDE w:val="0"/>
      <w:autoSpaceDN w:val="0"/>
      <w:adjustRightInd w:val="0"/>
    </w:pPr>
    <w:rPr>
      <w:rFonts w:ascii="Calibri" w:hAnsi="Calibri" w:cs="Calibri"/>
      <w:color w:val="auto"/>
      <w:sz w:val="22"/>
      <w:szCs w:val="22"/>
    </w:rPr>
  </w:style>
  <w:style w:type="paragraph" w:customStyle="1" w:styleId="P16">
    <w:name w:val="P16"/>
    <w:basedOn w:val="a"/>
    <w:uiPriority w:val="99"/>
    <w:rsid w:val="00AE3313"/>
    <w:pPr>
      <w:widowControl w:val="0"/>
      <w:adjustRightInd w:val="0"/>
      <w:jc w:val="center"/>
    </w:pPr>
    <w:rPr>
      <w:rFonts w:eastAsia="SimSun1"/>
      <w:b/>
      <w:color w:val="auto"/>
    </w:rPr>
  </w:style>
  <w:style w:type="paragraph" w:customStyle="1" w:styleId="P59">
    <w:name w:val="P59"/>
    <w:basedOn w:val="a"/>
    <w:uiPriority w:val="99"/>
    <w:rsid w:val="00AE3313"/>
    <w:pPr>
      <w:widowControl w:val="0"/>
      <w:tabs>
        <w:tab w:val="left" w:pos="-3420"/>
      </w:tabs>
      <w:adjustRightInd w:val="0"/>
      <w:jc w:val="center"/>
    </w:pPr>
    <w:rPr>
      <w:color w:val="auto"/>
    </w:rPr>
  </w:style>
  <w:style w:type="paragraph" w:customStyle="1" w:styleId="P61">
    <w:name w:val="P61"/>
    <w:basedOn w:val="a"/>
    <w:uiPriority w:val="99"/>
    <w:rsid w:val="00AE3313"/>
    <w:pPr>
      <w:widowControl w:val="0"/>
      <w:tabs>
        <w:tab w:val="left" w:pos="-3420"/>
      </w:tabs>
      <w:adjustRightInd w:val="0"/>
      <w:jc w:val="center"/>
    </w:pPr>
    <w:rPr>
      <w:color w:val="auto"/>
      <w:sz w:val="28"/>
    </w:rPr>
  </w:style>
  <w:style w:type="paragraph" w:customStyle="1" w:styleId="P103">
    <w:name w:val="P103"/>
    <w:basedOn w:val="a"/>
    <w:uiPriority w:val="99"/>
    <w:rsid w:val="00AE3313"/>
    <w:pPr>
      <w:widowControl w:val="0"/>
      <w:tabs>
        <w:tab w:val="left" w:pos="6054"/>
      </w:tabs>
      <w:autoSpaceDE w:val="0"/>
      <w:autoSpaceDN w:val="0"/>
      <w:adjustRightInd w:val="0"/>
      <w:ind w:left="5760"/>
    </w:pPr>
    <w:rPr>
      <w:color w:val="auto"/>
    </w:rPr>
  </w:style>
  <w:style w:type="paragraph" w:customStyle="1" w:styleId="aff5">
    <w:name w:val="МУ Обычный стиль"/>
    <w:basedOn w:val="a"/>
    <w:autoRedefine/>
    <w:uiPriority w:val="99"/>
    <w:rsid w:val="00AE3313"/>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color w:val="auto"/>
      <w:sz w:val="28"/>
      <w:szCs w:val="28"/>
    </w:rPr>
  </w:style>
  <w:style w:type="paragraph" w:customStyle="1" w:styleId="81">
    <w:name w:val="Стиль8"/>
    <w:basedOn w:val="a"/>
    <w:uiPriority w:val="99"/>
    <w:rsid w:val="00AE3313"/>
    <w:rPr>
      <w:rFonts w:eastAsia="Calibri"/>
      <w:noProof/>
      <w:color w:val="auto"/>
      <w:sz w:val="28"/>
      <w:szCs w:val="28"/>
    </w:rPr>
  </w:style>
  <w:style w:type="paragraph" w:customStyle="1" w:styleId="Char">
    <w:name w:val="Char Знак Знак Знак Знак Знак Знак"/>
    <w:basedOn w:val="a"/>
    <w:uiPriority w:val="99"/>
    <w:rsid w:val="00AE3313"/>
    <w:pPr>
      <w:widowControl w:val="0"/>
      <w:adjustRightInd w:val="0"/>
      <w:spacing w:after="200" w:line="240" w:lineRule="exact"/>
      <w:jc w:val="right"/>
    </w:pPr>
    <w:rPr>
      <w:color w:val="auto"/>
      <w:sz w:val="20"/>
      <w:lang w:val="en-GB"/>
    </w:rPr>
  </w:style>
  <w:style w:type="paragraph" w:customStyle="1" w:styleId="111">
    <w:name w:val="Рег. 1.1.1"/>
    <w:basedOn w:val="a"/>
    <w:uiPriority w:val="99"/>
    <w:qFormat/>
    <w:rsid w:val="00AE3313"/>
    <w:pPr>
      <w:spacing w:line="276" w:lineRule="auto"/>
      <w:jc w:val="both"/>
    </w:pPr>
    <w:rPr>
      <w:color w:val="auto"/>
      <w:sz w:val="28"/>
      <w:szCs w:val="28"/>
    </w:rPr>
  </w:style>
  <w:style w:type="paragraph" w:customStyle="1" w:styleId="110">
    <w:name w:val="Рег. Основной текст уровнеь 1.1 (базовый)"/>
    <w:basedOn w:val="ConsPlusNormal0"/>
    <w:uiPriority w:val="99"/>
    <w:qFormat/>
    <w:rsid w:val="00AE3313"/>
    <w:pPr>
      <w:autoSpaceDE/>
      <w:autoSpaceDN/>
      <w:adjustRightInd/>
      <w:spacing w:line="276" w:lineRule="auto"/>
      <w:ind w:firstLine="0"/>
      <w:jc w:val="both"/>
    </w:pPr>
    <w:rPr>
      <w:rFonts w:ascii="Times New Roman" w:eastAsia="Calibri" w:hAnsi="Times New Roman" w:cs="Times New Roman"/>
      <w:sz w:val="28"/>
      <w:szCs w:val="28"/>
      <w:lang w:eastAsia="en-US"/>
    </w:rPr>
  </w:style>
  <w:style w:type="paragraph" w:customStyle="1" w:styleId="aff6">
    <w:name w:val="обычный приложения"/>
    <w:basedOn w:val="a"/>
    <w:uiPriority w:val="99"/>
    <w:qFormat/>
    <w:rsid w:val="00AE3313"/>
    <w:pPr>
      <w:spacing w:after="200" w:line="276" w:lineRule="auto"/>
      <w:jc w:val="center"/>
    </w:pPr>
    <w:rPr>
      <w:rFonts w:eastAsia="Calibri"/>
      <w:b/>
      <w:color w:val="auto"/>
      <w:szCs w:val="22"/>
      <w:lang w:eastAsia="en-US"/>
    </w:rPr>
  </w:style>
  <w:style w:type="paragraph" w:customStyle="1" w:styleId="empty">
    <w:name w:val="empty"/>
    <w:basedOn w:val="a"/>
    <w:uiPriority w:val="99"/>
    <w:rsid w:val="00AE3313"/>
    <w:pPr>
      <w:spacing w:before="100" w:beforeAutospacing="1" w:after="100" w:afterAutospacing="1"/>
    </w:pPr>
    <w:rPr>
      <w:color w:val="auto"/>
      <w:szCs w:val="24"/>
    </w:rPr>
  </w:style>
  <w:style w:type="paragraph" w:customStyle="1" w:styleId="s16">
    <w:name w:val="s_16"/>
    <w:basedOn w:val="a"/>
    <w:uiPriority w:val="99"/>
    <w:rsid w:val="00AE3313"/>
    <w:pPr>
      <w:spacing w:before="100" w:beforeAutospacing="1" w:after="100" w:afterAutospacing="1"/>
    </w:pPr>
    <w:rPr>
      <w:color w:val="auto"/>
      <w:szCs w:val="24"/>
    </w:rPr>
  </w:style>
  <w:style w:type="character" w:customStyle="1" w:styleId="13pt">
    <w:name w:val="Основной текст + 13 pt"/>
    <w:rsid w:val="00AE3313"/>
    <w:rPr>
      <w:rFonts w:ascii="Times New Roman" w:eastAsia="Times New Roman" w:hAnsi="Times New Roman" w:cs="Times New Roman" w:hint="default"/>
      <w:b w:val="0"/>
      <w:bCs w:val="0"/>
      <w:i w:val="0"/>
      <w:iCs w:val="0"/>
      <w:smallCaps w:val="0"/>
      <w:strike w:val="0"/>
      <w:dstrike w:val="0"/>
      <w:color w:val="000000"/>
      <w:spacing w:val="1"/>
      <w:w w:val="100"/>
      <w:position w:val="0"/>
      <w:sz w:val="26"/>
      <w:szCs w:val="26"/>
      <w:u w:val="none"/>
      <w:effect w:val="none"/>
      <w:lang w:val="ru-RU"/>
    </w:rPr>
  </w:style>
  <w:style w:type="character" w:customStyle="1" w:styleId="115pt0pt">
    <w:name w:val="Основной текст + 11.5 pt#Интервал 0 pt"/>
    <w:rsid w:val="00AE3313"/>
    <w:rPr>
      <w:rFonts w:ascii="Times New Roman" w:eastAsia="Times New Roman" w:hAnsi="Times New Roman" w:cs="Times New Roman" w:hint="default"/>
      <w:b w:val="0"/>
      <w:bCs w:val="0"/>
      <w:i w:val="0"/>
      <w:iCs w:val="0"/>
      <w:smallCaps w:val="0"/>
      <w:strike w:val="0"/>
      <w:dstrike w:val="0"/>
      <w:color w:val="000000"/>
      <w:spacing w:val="4"/>
      <w:w w:val="100"/>
      <w:position w:val="0"/>
      <w:sz w:val="23"/>
      <w:szCs w:val="23"/>
      <w:u w:val="none"/>
      <w:effect w:val="none"/>
      <w:lang w:val="ru-RU"/>
    </w:rPr>
  </w:style>
  <w:style w:type="character" w:customStyle="1" w:styleId="1b">
    <w:name w:val="Основной текст с отступом Знак1"/>
    <w:basedOn w:val="a0"/>
    <w:semiHidden/>
    <w:rsid w:val="00AE3313"/>
    <w:rPr>
      <w:sz w:val="24"/>
    </w:rPr>
  </w:style>
  <w:style w:type="character" w:customStyle="1" w:styleId="1c">
    <w:name w:val="Верхний колонтитул Знак1"/>
    <w:basedOn w:val="a0"/>
    <w:uiPriority w:val="99"/>
    <w:semiHidden/>
    <w:rsid w:val="00AE3313"/>
    <w:rPr>
      <w:sz w:val="24"/>
    </w:rPr>
  </w:style>
  <w:style w:type="character" w:customStyle="1" w:styleId="1d">
    <w:name w:val="Нижний колонтитул Знак1"/>
    <w:basedOn w:val="a0"/>
    <w:uiPriority w:val="99"/>
    <w:semiHidden/>
    <w:rsid w:val="00AE3313"/>
    <w:rPr>
      <w:sz w:val="24"/>
    </w:rPr>
  </w:style>
  <w:style w:type="character" w:customStyle="1" w:styleId="1e">
    <w:name w:val="Название Знак1"/>
    <w:basedOn w:val="a0"/>
    <w:rsid w:val="00AE3313"/>
    <w:rPr>
      <w:rFonts w:asciiTheme="majorHAnsi" w:eastAsiaTheme="majorEastAsia" w:hAnsiTheme="majorHAnsi" w:cstheme="majorBidi"/>
      <w:color w:val="17365D" w:themeColor="text2" w:themeShade="BF"/>
      <w:spacing w:val="5"/>
      <w:kern w:val="28"/>
      <w:sz w:val="52"/>
      <w:szCs w:val="52"/>
    </w:rPr>
  </w:style>
  <w:style w:type="character" w:customStyle="1" w:styleId="1f">
    <w:name w:val="Текст сноски Знак1"/>
    <w:basedOn w:val="a0"/>
    <w:uiPriority w:val="99"/>
    <w:semiHidden/>
    <w:rsid w:val="00AE3313"/>
  </w:style>
  <w:style w:type="character" w:customStyle="1" w:styleId="1f0">
    <w:name w:val="Тема примечания Знак1"/>
    <w:basedOn w:val="17"/>
    <w:uiPriority w:val="99"/>
    <w:semiHidden/>
    <w:rsid w:val="00AE3313"/>
    <w:rPr>
      <w:b/>
      <w:bCs/>
    </w:rPr>
  </w:style>
  <w:style w:type="character" w:customStyle="1" w:styleId="blk">
    <w:name w:val="blk"/>
    <w:rsid w:val="00AE3313"/>
  </w:style>
  <w:style w:type="character" w:customStyle="1" w:styleId="apple-converted-space">
    <w:name w:val="apple-converted-space"/>
    <w:rsid w:val="00AE3313"/>
  </w:style>
  <w:style w:type="character" w:customStyle="1" w:styleId="211">
    <w:name w:val="Основной текст 2 Знак1"/>
    <w:basedOn w:val="a0"/>
    <w:uiPriority w:val="99"/>
    <w:semiHidden/>
    <w:rsid w:val="00AE3313"/>
    <w:rPr>
      <w:sz w:val="24"/>
    </w:rPr>
  </w:style>
  <w:style w:type="character" w:customStyle="1" w:styleId="212">
    <w:name w:val="Основной текст с отступом 2 Знак1"/>
    <w:basedOn w:val="a0"/>
    <w:semiHidden/>
    <w:rsid w:val="00AE3313"/>
    <w:rPr>
      <w:sz w:val="24"/>
    </w:rPr>
  </w:style>
  <w:style w:type="character" w:customStyle="1" w:styleId="1f1">
    <w:name w:val="Текст концевой сноски Знак1"/>
    <w:basedOn w:val="a0"/>
    <w:uiPriority w:val="99"/>
    <w:semiHidden/>
    <w:rsid w:val="00AE3313"/>
  </w:style>
  <w:style w:type="character" w:customStyle="1" w:styleId="T3">
    <w:name w:val="T3"/>
    <w:rsid w:val="00AE3313"/>
    <w:rPr>
      <w:sz w:val="24"/>
    </w:rPr>
  </w:style>
  <w:style w:type="character" w:customStyle="1" w:styleId="310">
    <w:name w:val="Основной текст с отступом 3 Знак1"/>
    <w:basedOn w:val="a0"/>
    <w:semiHidden/>
    <w:rsid w:val="00AE3313"/>
    <w:rPr>
      <w:sz w:val="16"/>
      <w:szCs w:val="16"/>
    </w:rPr>
  </w:style>
  <w:style w:type="character" w:customStyle="1" w:styleId="aff7">
    <w:name w:val="Заголовок Знак"/>
    <w:rsid w:val="00AE3313"/>
    <w:rPr>
      <w:rFonts w:ascii="Calibri Light" w:hAnsi="Calibri Light" w:cs="Calibri Light" w:hint="default"/>
      <w:b/>
      <w:bCs/>
      <w:kern w:val="28"/>
      <w:sz w:val="32"/>
      <w:szCs w:val="32"/>
    </w:rPr>
  </w:style>
  <w:style w:type="character" w:customStyle="1" w:styleId="aff8">
    <w:name w:val="Гипертекстовая ссылка"/>
    <w:uiPriority w:val="99"/>
    <w:rsid w:val="00AE3313"/>
    <w:rPr>
      <w:color w:val="106BBE"/>
    </w:rPr>
  </w:style>
  <w:style w:type="character" w:customStyle="1" w:styleId="1f2">
    <w:name w:val="Схема документа Знак1"/>
    <w:basedOn w:val="a0"/>
    <w:uiPriority w:val="99"/>
    <w:semiHidden/>
    <w:rsid w:val="00AE3313"/>
    <w:rPr>
      <w:rFonts w:ascii="Tahoma" w:hAnsi="Tahoma" w:cs="Tahoma"/>
      <w:sz w:val="16"/>
      <w:szCs w:val="16"/>
    </w:rPr>
  </w:style>
  <w:style w:type="character" w:customStyle="1" w:styleId="DefaultFontHxMailStyle">
    <w:name w:val="Default Font HxMail Style"/>
    <w:rsid w:val="00AE3313"/>
    <w:rPr>
      <w:rFonts w:ascii="Times New Roman" w:hAnsi="Times New Roman" w:cs="Times New Roman" w:hint="default"/>
      <w:b w:val="0"/>
      <w:bCs w:val="0"/>
      <w:i w:val="0"/>
      <w:iCs w:val="0"/>
      <w:strike w:val="0"/>
      <w:dstrike w:val="0"/>
      <w:color w:val="5B9BD5"/>
      <w:u w:val="none"/>
      <w:effect w:val="none"/>
    </w:rPr>
  </w:style>
  <w:style w:type="character" w:customStyle="1" w:styleId="searchresult">
    <w:name w:val="search_result"/>
    <w:rsid w:val="00AE3313"/>
  </w:style>
  <w:style w:type="character" w:styleId="aff9">
    <w:name w:val="Strong"/>
    <w:basedOn w:val="a0"/>
    <w:uiPriority w:val="22"/>
    <w:qFormat/>
    <w:rsid w:val="007B27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226002">
      <w:bodyDiv w:val="1"/>
      <w:marLeft w:val="0"/>
      <w:marRight w:val="0"/>
      <w:marTop w:val="0"/>
      <w:marBottom w:val="0"/>
      <w:divBdr>
        <w:top w:val="none" w:sz="0" w:space="0" w:color="auto"/>
        <w:left w:val="none" w:sz="0" w:space="0" w:color="auto"/>
        <w:bottom w:val="none" w:sz="0" w:space="0" w:color="auto"/>
        <w:right w:val="none" w:sz="0" w:space="0" w:color="auto"/>
      </w:divBdr>
    </w:div>
    <w:div w:id="819611303">
      <w:bodyDiv w:val="1"/>
      <w:marLeft w:val="0"/>
      <w:marRight w:val="0"/>
      <w:marTop w:val="0"/>
      <w:marBottom w:val="0"/>
      <w:divBdr>
        <w:top w:val="none" w:sz="0" w:space="0" w:color="auto"/>
        <w:left w:val="none" w:sz="0" w:space="0" w:color="auto"/>
        <w:bottom w:val="none" w:sz="0" w:space="0" w:color="auto"/>
        <w:right w:val="none" w:sz="0" w:space="0" w:color="auto"/>
      </w:divBdr>
    </w:div>
    <w:div w:id="1603106992">
      <w:bodyDiv w:val="1"/>
      <w:marLeft w:val="0"/>
      <w:marRight w:val="0"/>
      <w:marTop w:val="0"/>
      <w:marBottom w:val="0"/>
      <w:divBdr>
        <w:top w:val="none" w:sz="0" w:space="0" w:color="auto"/>
        <w:left w:val="none" w:sz="0" w:space="0" w:color="auto"/>
        <w:bottom w:val="none" w:sz="0" w:space="0" w:color="auto"/>
        <w:right w:val="none" w:sz="0" w:space="0" w:color="auto"/>
      </w:divBdr>
    </w:div>
    <w:div w:id="1689873178">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77D36D247F526C7BD4B7DDD08F15A6014F84D62298DDA4DCA8A2DB7828FD21BF4B5E0D31D769E7uBz4M" TargetMode="External"/><Relationship Id="rId13" Type="http://schemas.openxmlformats.org/officeDocument/2006/relationships/hyperlink" Target="https://login.consultant.ru/link/?req=doc&amp;base=LAW&amp;n=481376&amp;dst=1893&amp;field=134&amp;date=02.03.2025" TargetMode="External"/><Relationship Id="rId18" Type="http://schemas.openxmlformats.org/officeDocument/2006/relationships/hyperlink" Target="http://www.octobdonland.ru" TargetMode="External"/><Relationship Id="rId3" Type="http://schemas.openxmlformats.org/officeDocument/2006/relationships/styles" Target="styles.xml"/><Relationship Id="rId21" Type="http://schemas.openxmlformats.org/officeDocument/2006/relationships/hyperlink" Target="file:///D:\Desktop\&#1056;&#1072;&#1073;&#1086;&#1090;&#1072;\&#1056;&#1077;&#1075;&#1083;&#1072;&#1084;&#1077;&#1085;&#1090;&#1099;\2025\11-03-2025%20_&#1087;&#1088;&#1080;&#1083;&#1086;&#1078;&#1077;&#1085;&#1080;&#1077;.docx" TargetMode="External"/><Relationship Id="rId7" Type="http://schemas.openxmlformats.org/officeDocument/2006/relationships/image" Target="media/image1.jpeg"/><Relationship Id="rId12" Type="http://schemas.openxmlformats.org/officeDocument/2006/relationships/hyperlink" Target="https://login.consultant.ru/link/?req=doc&amp;base=LAW&amp;n=481376&amp;dst=1893&amp;field=134&amp;date=02.03.2025" TargetMode="External"/><Relationship Id="rId17" Type="http://schemas.openxmlformats.org/officeDocument/2006/relationships/hyperlink" Target="https://login.consultant.ru/link/?req=doc&amp;base=LAW&amp;n=435931&amp;dst=100011&amp;field=134&amp;date=02.03.2025" TargetMode="External"/><Relationship Id="rId2" Type="http://schemas.openxmlformats.org/officeDocument/2006/relationships/numbering" Target="numbering.xml"/><Relationship Id="rId16" Type="http://schemas.openxmlformats.org/officeDocument/2006/relationships/hyperlink" Target="https://login.consultant.ru/link/?req=doc&amp;base=LAW&amp;n=494996&amp;dst=359&amp;field=134&amp;date=02.03.2025" TargetMode="External"/><Relationship Id="rId20" Type="http://schemas.openxmlformats.org/officeDocument/2006/relationships/hyperlink" Target="file:///D:\Desktop\&#1056;&#1072;&#1073;&#1086;&#1090;&#1072;\&#1056;&#1077;&#1075;&#1083;&#1072;&#1084;&#1077;&#1085;&#1090;&#1099;\2025\11-03-2025%20_&#1087;&#1088;&#1080;&#1083;&#1086;&#1078;&#1077;&#1085;&#1080;&#1077;.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85963&amp;dst=100014&amp;field=134&amp;date=02.03.2025"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LAW&amp;n=494996&amp;dst=100352&amp;field=134&amp;date=02.03.2025" TargetMode="External"/><Relationship Id="rId23" Type="http://schemas.openxmlformats.org/officeDocument/2006/relationships/fontTable" Target="fontTable.xml"/><Relationship Id="rId10" Type="http://schemas.openxmlformats.org/officeDocument/2006/relationships/hyperlink" Target="https://login.consultant.ru/link/?req=doc&amp;base=LAW&amp;n=485963&amp;dst=100014&amp;field=134&amp;date=02.03.2025" TargetMode="External"/><Relationship Id="rId19" Type="http://schemas.openxmlformats.org/officeDocument/2006/relationships/hyperlink" Target="file:///D:\Desktop\&#1056;&#1072;&#1073;&#1086;&#1090;&#1072;\&#1056;&#1077;&#1075;&#1083;&#1072;&#1084;&#1077;&#1085;&#1090;&#1099;\2025\11-03-2025%20_&#1087;&#1088;&#1080;&#1083;&#1086;&#1078;&#1077;&#1085;&#1080;&#1077;.docx" TargetMode="External"/><Relationship Id="rId4" Type="http://schemas.microsoft.com/office/2007/relationships/stylesWithEffects" Target="stylesWithEffects.xml"/><Relationship Id="rId9" Type="http://schemas.openxmlformats.org/officeDocument/2006/relationships/hyperlink" Target="https://login.consultant.ru/link/?req=doc&amp;base=LAW&amp;n=497804&amp;dst=100325&amp;field=134&amp;date=02.03.2025" TargetMode="External"/><Relationship Id="rId14" Type="http://schemas.openxmlformats.org/officeDocument/2006/relationships/hyperlink" Target="https://login.consultant.ru/link/?req=doc&amp;base=LAW&amp;n=494996&amp;dst=100352&amp;field=134&amp;date=02.03.2025" TargetMode="External"/><Relationship Id="rId22" Type="http://schemas.openxmlformats.org/officeDocument/2006/relationships/hyperlink" Target="file:///D:\Desktop\&#1056;&#1072;&#1073;&#1086;&#1090;&#1072;\&#1056;&#1077;&#1075;&#1083;&#1072;&#1084;&#1077;&#1085;&#1090;&#1099;\2025\11-03-2025%20_&#1087;&#1088;&#1080;&#1083;&#1086;&#1078;&#1077;&#1085;&#1080;&#1077;.docx"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35AE3-B565-406E-97D6-B14987918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81</Pages>
  <Words>26580</Words>
  <Characters>151512</Characters>
  <Application>Microsoft Office Word</Application>
  <DocSecurity>0</DocSecurity>
  <Lines>1262</Lines>
  <Paragraphs>355</Paragraphs>
  <ScaleCrop>false</ScaleCrop>
  <HeadingPairs>
    <vt:vector size="4" baseType="variant">
      <vt:variant>
        <vt:lpstr>Название</vt:lpstr>
      </vt:variant>
      <vt:variant>
        <vt:i4>1</vt:i4>
      </vt:variant>
      <vt:variant>
        <vt:lpstr>Заголовки</vt:lpstr>
      </vt:variant>
      <vt:variant>
        <vt:i4>47</vt:i4>
      </vt:variant>
    </vt:vector>
  </HeadingPairs>
  <TitlesOfParts>
    <vt:vector size="48" baseType="lpstr">
      <vt:lpstr/>
      <vt:lpstr/>
      <vt:lpstr/>
      <vt:lpstr/>
      <vt:lpstr/>
      <vt:lpstr/>
      <vt:lpstr/>
      <vt:lpstr>АДМИНИСТРАТИВНЫЙ РЕГЛАМЕНТ  предоставления муниципальной услуги </vt:lpstr>
      <vt:lpstr>«Выдача разрешения на строительство, внесение изменений в разрешение на строител</vt:lpstr>
      <vt:lpstr/>
      <vt:lpstr/>
      <vt:lpstr/>
      <vt:lpstr/>
      <vt:lpstr/>
      <vt:lpstr/>
      <vt:lpstr/>
      <vt:lpstr/>
      <vt:lpstr/>
      <vt:lpstr/>
      <vt:lpstr/>
      <vt:lpstr/>
      <vt:lpstr/>
      <vt:lpstr/>
      <vt:lpstr/>
      <vt:lpstr/>
      <vt:lpstr/>
      <vt:lpstr/>
      <vt:lpstr/>
      <vt:lpstr/>
      <vt:lpstr/>
      <vt:lpstr/>
      <vt:lpstr/>
      <vt:lpstr/>
      <vt:lpstr/>
      <vt:lpstr/>
      <vt:lpstr/>
      <vt:lpstr/>
      <vt:lpstr/>
      <vt:lpstr/>
      <vt:lpstr>Общие положения  </vt:lpstr>
      <vt:lpstr/>
      <vt:lpstr>Предмет регулирования административного регламента</vt:lpstr>
      <vt:lpstr/>
      <vt:lpstr>        Размер платы, взымаемой с заявителя при предоставлении</vt:lpstr>
      <vt:lpstr>        муниципальной услуги, и способы ее взимания</vt:lpstr>
      <vt:lpstr/>
      <vt:lpstr>        Перечень вариантов предоставления муниципальной услуги, </vt:lpstr>
      <vt:lpstr>        включающий в том числе варианты предоставления</vt:lpstr>
    </vt:vector>
  </TitlesOfParts>
  <Company/>
  <LinksUpToDate>false</LinksUpToDate>
  <CharactersWithSpaces>177737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2025-03-27T04:29:00Z</cp:lastPrinted>
  <dcterms:created xsi:type="dcterms:W3CDTF">2025-03-27T04:29:00Z</dcterms:created>
  <dcterms:modified xsi:type="dcterms:W3CDTF">2025-03-27T04:29:00Z</dcterms:modified>
</cp:coreProperties>
</file>