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4948" w:type="pct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42"/>
        <w:gridCol w:w="1860"/>
        <w:gridCol w:w="1675"/>
        <w:gridCol w:w="3535"/>
      </w:tblGrid>
      <w:tr w:rsidR="008D4FC0" w:rsidRPr="001517E9" w:rsidTr="007F5465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585F01CC" wp14:editId="4FD4DDB4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7F5465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1725DA" w:rsidTr="007F5465">
        <w:trPr>
          <w:trHeight w:val="428"/>
        </w:trPr>
        <w:tc>
          <w:tcPr>
            <w:tcW w:w="1572" w:type="pct"/>
          </w:tcPr>
          <w:p w:rsidR="008D4FC0" w:rsidRPr="001725DA" w:rsidRDefault="001725DA" w:rsidP="0046729C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1725DA">
              <w:rPr>
                <w:b/>
                <w:noProof/>
                <w:sz w:val="28"/>
                <w:szCs w:val="28"/>
              </w:rPr>
              <w:t>24.08.2026</w:t>
            </w:r>
          </w:p>
        </w:tc>
        <w:tc>
          <w:tcPr>
            <w:tcW w:w="1714" w:type="pct"/>
            <w:gridSpan w:val="2"/>
          </w:tcPr>
          <w:p w:rsidR="008D4FC0" w:rsidRPr="001725DA" w:rsidRDefault="001725DA" w:rsidP="001725D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1725DA">
              <w:rPr>
                <w:b/>
                <w:sz w:val="28"/>
                <w:szCs w:val="28"/>
              </w:rPr>
              <w:t>№ 1158</w:t>
            </w:r>
          </w:p>
        </w:tc>
        <w:tc>
          <w:tcPr>
            <w:tcW w:w="1714" w:type="pct"/>
          </w:tcPr>
          <w:p w:rsidR="008D4FC0" w:rsidRPr="001725DA" w:rsidRDefault="008D4FC0" w:rsidP="008D4FC0">
            <w:pPr>
              <w:jc w:val="right"/>
              <w:rPr>
                <w:b/>
                <w:sz w:val="28"/>
                <w:szCs w:val="28"/>
                <w:lang w:val="en-US"/>
              </w:rPr>
            </w:pPr>
            <w:proofErr w:type="spellStart"/>
            <w:r w:rsidRPr="001725DA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1725DA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7F5465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7F5465">
        <w:trPr>
          <w:trHeight w:val="428"/>
        </w:trPr>
        <w:tc>
          <w:tcPr>
            <w:tcW w:w="2474" w:type="pct"/>
            <w:gridSpan w:val="2"/>
          </w:tcPr>
          <w:p w:rsidR="008D4FC0" w:rsidRPr="007F5465" w:rsidRDefault="00D21050" w:rsidP="00A36B4D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Об утверждении административного регламента по предоставлению муниципальной услуги </w:t>
            </w:r>
            <w:r w:rsidR="00E24E4B" w:rsidRPr="00E24E4B">
              <w:rPr>
                <w:b/>
                <w:color w:val="auto"/>
                <w:sz w:val="28"/>
                <w:szCs w:val="28"/>
              </w:rPr>
              <w:t>«</w:t>
            </w:r>
            <w:r w:rsidR="003D0F53">
              <w:rPr>
                <w:b/>
                <w:color w:val="auto"/>
                <w:sz w:val="28"/>
                <w:szCs w:val="28"/>
              </w:rPr>
              <w:t>Заключение дополнительных соглашений к договорам аренды</w:t>
            </w:r>
            <w:r w:rsidR="00A36B4D">
              <w:rPr>
                <w:b/>
                <w:color w:val="auto"/>
                <w:sz w:val="28"/>
                <w:szCs w:val="28"/>
              </w:rPr>
              <w:t xml:space="preserve"> муниципального имущества (за исключением земельных участков)</w:t>
            </w:r>
            <w:r w:rsidR="00E24E4B" w:rsidRPr="00E24E4B">
              <w:rPr>
                <w:b/>
                <w:color w:val="auto"/>
                <w:sz w:val="28"/>
                <w:szCs w:val="28"/>
              </w:rPr>
              <w:t>»</w:t>
            </w:r>
          </w:p>
        </w:tc>
        <w:tc>
          <w:tcPr>
            <w:tcW w:w="2526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7F5465" w:rsidRDefault="00BF412F">
      <w:pPr>
        <w:jc w:val="center"/>
        <w:rPr>
          <w:sz w:val="28"/>
        </w:rPr>
      </w:pPr>
    </w:p>
    <w:p w:rsidR="00D21050" w:rsidRDefault="00D21050" w:rsidP="00D21050">
      <w:pPr>
        <w:widowControl w:val="0"/>
        <w:autoSpaceDE w:val="0"/>
        <w:autoSpaceDN w:val="0"/>
        <w:ind w:firstLine="540"/>
        <w:jc w:val="both"/>
        <w:rPr>
          <w:color w:val="auto"/>
          <w:sz w:val="28"/>
        </w:rPr>
      </w:pPr>
      <w:r w:rsidRPr="00D21050">
        <w:rPr>
          <w:color w:val="auto"/>
          <w:sz w:val="28"/>
        </w:rPr>
        <w:t xml:space="preserve">В соответствии с </w:t>
      </w:r>
      <w:r w:rsidRPr="00360332">
        <w:rPr>
          <w:color w:val="000000" w:themeColor="text1"/>
          <w:sz w:val="28"/>
        </w:rPr>
        <w:t xml:space="preserve">Федеральным </w:t>
      </w:r>
      <w:hyperlink r:id="rId10" w:tooltip="Федеральный закон от 27.07.2010 N 210-ФЗ (ред. от 31.07.2025) &quot;Об организации предоставления государственных и муниципальных услуг&quot; {КонсультантПлюс}">
        <w:r w:rsidRPr="00360332">
          <w:rPr>
            <w:color w:val="000000" w:themeColor="text1"/>
            <w:sz w:val="28"/>
          </w:rPr>
          <w:t>законом</w:t>
        </w:r>
      </w:hyperlink>
      <w:r w:rsidRPr="00360332">
        <w:rPr>
          <w:color w:val="000000" w:themeColor="text1"/>
          <w:sz w:val="28"/>
        </w:rPr>
        <w:t xml:space="preserve"> от 27.07.2010 N 210-ФЗ "Об организации предоставления государственных и муниципальных услуг", руководствуясь Земельным </w:t>
      </w:r>
      <w:hyperlink r:id="rId11" w:tooltip="&quot;Земельный кодекс Российской Федерации&quot; от 25.10.2001 N 136-ФЗ (ред. от 31.07.2025) (с изм. и доп., вступ. в силу с 01.09.2025) {КонсультантПлюс}">
        <w:r w:rsidRPr="00360332">
          <w:rPr>
            <w:color w:val="000000" w:themeColor="text1"/>
            <w:sz w:val="28"/>
          </w:rPr>
          <w:t>кодексом</w:t>
        </w:r>
      </w:hyperlink>
      <w:r w:rsidRPr="00360332">
        <w:rPr>
          <w:color w:val="000000" w:themeColor="text1"/>
          <w:sz w:val="28"/>
        </w:rPr>
        <w:t xml:space="preserve"> Российской Федерации,</w:t>
      </w:r>
      <w:r w:rsidR="004866E7">
        <w:rPr>
          <w:color w:val="000000" w:themeColor="text1"/>
          <w:sz w:val="28"/>
        </w:rPr>
        <w:t xml:space="preserve"> </w:t>
      </w:r>
      <w:r w:rsidR="00360332">
        <w:rPr>
          <w:color w:val="auto"/>
          <w:sz w:val="28"/>
          <w:szCs w:val="28"/>
        </w:rPr>
        <w:t>Постановлением Правительства Российской Федерации от 20.07.2021 № 1228 «</w:t>
      </w:r>
      <w:r w:rsidR="004866E7">
        <w:rPr>
          <w:color w:val="auto"/>
          <w:sz w:val="28"/>
          <w:szCs w:val="28"/>
        </w:rPr>
        <w:t>Об утверждении Правил разработки</w:t>
      </w:r>
      <w:r w:rsidR="00360332">
        <w:rPr>
          <w:color w:val="auto"/>
          <w:sz w:val="28"/>
          <w:szCs w:val="28"/>
        </w:rPr>
        <w:t xml:space="preserve">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</w:t>
      </w:r>
      <w:r w:rsidRPr="00360332">
        <w:rPr>
          <w:color w:val="000000" w:themeColor="text1"/>
          <w:sz w:val="28"/>
        </w:rPr>
        <w:t xml:space="preserve">, </w:t>
      </w:r>
      <w:r w:rsidR="004866E7">
        <w:rPr>
          <w:color w:val="000000" w:themeColor="text1"/>
          <w:sz w:val="28"/>
        </w:rPr>
        <w:t xml:space="preserve">Постановлением Правительства Ростовской области от 05.09.2012 №861 «О разработке и утверждении исполнительными органами Ростовской области административных регламентов предоставления государственных услуг и административных регламентов осуществления государственного контроля (надзора)»,  </w:t>
      </w:r>
      <w:r w:rsidR="004866E7" w:rsidRPr="00360332">
        <w:rPr>
          <w:color w:val="000000" w:themeColor="text1"/>
          <w:sz w:val="28"/>
        </w:rPr>
        <w:t xml:space="preserve"> </w:t>
      </w:r>
      <w:r w:rsidR="00C230A9" w:rsidRPr="00C230A9">
        <w:rPr>
          <w:color w:val="auto"/>
          <w:sz w:val="28"/>
        </w:rPr>
        <w:t>постановлением Администрации Октябрьского района от 04.07.2022 № 822 «Об утверждении Правил разработки и утверждения административных регламентов предоставления муниципальных услуг в Октябрьском районе»</w:t>
      </w:r>
      <w:r w:rsidRPr="00D21050">
        <w:rPr>
          <w:color w:val="auto"/>
          <w:sz w:val="28"/>
        </w:rPr>
        <w:t xml:space="preserve">, </w:t>
      </w:r>
      <w:r w:rsidR="00F90C59">
        <w:rPr>
          <w:color w:val="auto"/>
          <w:sz w:val="28"/>
        </w:rPr>
        <w:t xml:space="preserve">руководствуясь </w:t>
      </w:r>
      <w:r w:rsidR="001E29EC">
        <w:rPr>
          <w:color w:val="auto"/>
          <w:sz w:val="28"/>
        </w:rPr>
        <w:t>статьей</w:t>
      </w:r>
      <w:r w:rsidR="00AB5DBA">
        <w:rPr>
          <w:color w:val="auto"/>
          <w:sz w:val="28"/>
        </w:rPr>
        <w:t xml:space="preserve"> 5</w:t>
      </w:r>
      <w:r w:rsidR="0042255F">
        <w:rPr>
          <w:color w:val="auto"/>
          <w:sz w:val="28"/>
        </w:rPr>
        <w:t>8</w:t>
      </w:r>
      <w:r w:rsidR="00AB5DBA">
        <w:rPr>
          <w:color w:val="auto"/>
          <w:sz w:val="28"/>
        </w:rPr>
        <w:t xml:space="preserve"> Устава муниципального образования муниципального района «Октябрьский район» Ростовской области,</w:t>
      </w:r>
    </w:p>
    <w:p w:rsidR="00360332" w:rsidRDefault="00360332" w:rsidP="00360332">
      <w:pPr>
        <w:pStyle w:val="210"/>
        <w:jc w:val="center"/>
        <w:rPr>
          <w:szCs w:val="28"/>
        </w:rPr>
      </w:pPr>
    </w:p>
    <w:p w:rsidR="00360332" w:rsidRDefault="00360332" w:rsidP="00360332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360332" w:rsidRPr="00D21050" w:rsidRDefault="00360332" w:rsidP="00D21050">
      <w:pPr>
        <w:widowControl w:val="0"/>
        <w:autoSpaceDE w:val="0"/>
        <w:autoSpaceDN w:val="0"/>
        <w:ind w:firstLine="540"/>
        <w:jc w:val="both"/>
        <w:rPr>
          <w:color w:val="auto"/>
          <w:sz w:val="28"/>
        </w:rPr>
      </w:pPr>
    </w:p>
    <w:p w:rsidR="00D21050" w:rsidRDefault="00D21050" w:rsidP="00D21050">
      <w:pPr>
        <w:widowControl w:val="0"/>
        <w:autoSpaceDE w:val="0"/>
        <w:autoSpaceDN w:val="0"/>
        <w:spacing w:before="200"/>
        <w:ind w:firstLine="540"/>
        <w:jc w:val="both"/>
        <w:rPr>
          <w:color w:val="auto"/>
          <w:sz w:val="28"/>
        </w:rPr>
      </w:pPr>
      <w:r w:rsidRPr="00D21050">
        <w:rPr>
          <w:color w:val="auto"/>
          <w:sz w:val="28"/>
        </w:rPr>
        <w:t xml:space="preserve">1. Утвердить </w:t>
      </w:r>
      <w:r w:rsidRPr="007D630B">
        <w:rPr>
          <w:color w:val="000000" w:themeColor="text1"/>
          <w:sz w:val="28"/>
        </w:rPr>
        <w:t xml:space="preserve">административный </w:t>
      </w:r>
      <w:hyperlink w:anchor="P34" w:tooltip="АДМИНИСТРАТИВНЫЙ РЕГЛАМЕНТ">
        <w:r w:rsidRPr="007D630B">
          <w:rPr>
            <w:color w:val="000000" w:themeColor="text1"/>
            <w:sz w:val="28"/>
          </w:rPr>
          <w:t>регламент</w:t>
        </w:r>
      </w:hyperlink>
      <w:r w:rsidRPr="007D630B">
        <w:rPr>
          <w:color w:val="000000" w:themeColor="text1"/>
          <w:sz w:val="28"/>
        </w:rPr>
        <w:t xml:space="preserve"> по предоставлению </w:t>
      </w:r>
      <w:r w:rsidR="00652A26">
        <w:rPr>
          <w:color w:val="auto"/>
          <w:sz w:val="28"/>
        </w:rPr>
        <w:t xml:space="preserve">муниципальной услуги </w:t>
      </w:r>
      <w:r w:rsidR="00F47B97" w:rsidRPr="00F47B97">
        <w:rPr>
          <w:color w:val="auto"/>
          <w:sz w:val="28"/>
          <w:szCs w:val="28"/>
        </w:rPr>
        <w:t>«</w:t>
      </w:r>
      <w:r w:rsidR="003D0F53" w:rsidRPr="003D0F53">
        <w:rPr>
          <w:color w:val="auto"/>
          <w:sz w:val="28"/>
          <w:szCs w:val="28"/>
        </w:rPr>
        <w:t xml:space="preserve">Заключение дополнительных соглашений к договорам </w:t>
      </w:r>
      <w:r w:rsidR="00A36B4D" w:rsidRPr="00A36B4D">
        <w:rPr>
          <w:color w:val="auto"/>
          <w:sz w:val="28"/>
          <w:szCs w:val="28"/>
        </w:rPr>
        <w:t xml:space="preserve">аренды </w:t>
      </w:r>
      <w:r w:rsidR="00A36B4D" w:rsidRPr="00A36B4D">
        <w:rPr>
          <w:color w:val="auto"/>
          <w:sz w:val="28"/>
          <w:szCs w:val="28"/>
        </w:rPr>
        <w:lastRenderedPageBreak/>
        <w:t>муниципального имущества (за исключением земельных участков)</w:t>
      </w:r>
      <w:r w:rsidR="00F47B97" w:rsidRPr="00A36B4D">
        <w:rPr>
          <w:color w:val="auto"/>
          <w:sz w:val="28"/>
          <w:szCs w:val="28"/>
        </w:rPr>
        <w:t>»</w:t>
      </w:r>
      <w:r w:rsidR="00F47B97">
        <w:rPr>
          <w:b/>
          <w:color w:val="auto"/>
          <w:sz w:val="28"/>
          <w:szCs w:val="28"/>
        </w:rPr>
        <w:t xml:space="preserve"> </w:t>
      </w:r>
      <w:r w:rsidRPr="00D21050">
        <w:rPr>
          <w:color w:val="auto"/>
          <w:sz w:val="28"/>
        </w:rPr>
        <w:t>согласно приложению.</w:t>
      </w:r>
    </w:p>
    <w:p w:rsidR="00BE47C0" w:rsidRPr="00894D6E" w:rsidRDefault="00141F3D" w:rsidP="00D21050">
      <w:pPr>
        <w:widowControl w:val="0"/>
        <w:autoSpaceDE w:val="0"/>
        <w:autoSpaceDN w:val="0"/>
        <w:spacing w:before="200"/>
        <w:ind w:firstLine="540"/>
        <w:jc w:val="both"/>
        <w:rPr>
          <w:color w:val="000000" w:themeColor="text1"/>
          <w:sz w:val="28"/>
          <w:szCs w:val="28"/>
        </w:rPr>
      </w:pPr>
      <w:r>
        <w:rPr>
          <w:color w:val="auto"/>
          <w:sz w:val="28"/>
        </w:rPr>
        <w:t xml:space="preserve">2.   </w:t>
      </w:r>
      <w:r w:rsidRPr="00141F3D">
        <w:rPr>
          <w:color w:val="auto"/>
          <w:sz w:val="28"/>
          <w:szCs w:val="28"/>
        </w:rPr>
        <w:t xml:space="preserve">Признать </w:t>
      </w:r>
      <w:r w:rsidRPr="00894D6E">
        <w:rPr>
          <w:color w:val="000000" w:themeColor="text1"/>
          <w:sz w:val="28"/>
          <w:szCs w:val="28"/>
        </w:rPr>
        <w:t xml:space="preserve">утратившим силу </w:t>
      </w:r>
      <w:r w:rsidR="00A36B4D" w:rsidRPr="00A36B4D">
        <w:rPr>
          <w:color w:val="000000" w:themeColor="text1"/>
          <w:sz w:val="28"/>
          <w:szCs w:val="28"/>
          <w:shd w:val="clear" w:color="auto" w:fill="FFFFFF"/>
        </w:rPr>
        <w:t>Постановление Администрации Октябрьского района от 29.12.2017 № 1273 «Об утверждении Административного регламента по оказанию муниципальной услуги «Заключение дополнительных соглашений к договорам аренды объектов муниципальной собственности (за исключением земельных участков)»</w:t>
      </w:r>
      <w:r w:rsidR="003D0F53">
        <w:rPr>
          <w:color w:val="000000" w:themeColor="text1"/>
          <w:sz w:val="28"/>
          <w:szCs w:val="28"/>
          <w:shd w:val="clear" w:color="auto" w:fill="FFFFFF"/>
        </w:rPr>
        <w:t>.</w:t>
      </w:r>
    </w:p>
    <w:p w:rsidR="00BE47C0" w:rsidRPr="00D21050" w:rsidRDefault="00141F3D" w:rsidP="00BE47C0">
      <w:pPr>
        <w:widowControl w:val="0"/>
        <w:autoSpaceDE w:val="0"/>
        <w:autoSpaceDN w:val="0"/>
        <w:spacing w:before="200"/>
        <w:ind w:firstLine="540"/>
        <w:jc w:val="both"/>
        <w:rPr>
          <w:color w:val="auto"/>
          <w:sz w:val="28"/>
        </w:rPr>
      </w:pPr>
      <w:r>
        <w:rPr>
          <w:color w:val="auto"/>
          <w:sz w:val="28"/>
        </w:rPr>
        <w:t>3</w:t>
      </w:r>
      <w:r w:rsidR="00D21050" w:rsidRPr="00D21050">
        <w:rPr>
          <w:color w:val="auto"/>
          <w:sz w:val="28"/>
        </w:rPr>
        <w:t>. Настоящее постановление вступает в силу после его официального опубликования.</w:t>
      </w:r>
    </w:p>
    <w:p w:rsidR="00D21050" w:rsidRPr="00D21050" w:rsidRDefault="00141F3D" w:rsidP="00D21050">
      <w:pPr>
        <w:widowControl w:val="0"/>
        <w:autoSpaceDE w:val="0"/>
        <w:autoSpaceDN w:val="0"/>
        <w:spacing w:before="200"/>
        <w:ind w:firstLine="540"/>
        <w:jc w:val="both"/>
        <w:rPr>
          <w:color w:val="auto"/>
          <w:sz w:val="28"/>
        </w:rPr>
      </w:pPr>
      <w:r>
        <w:rPr>
          <w:color w:val="auto"/>
          <w:sz w:val="28"/>
        </w:rPr>
        <w:t>4</w:t>
      </w:r>
      <w:r w:rsidR="00D21050" w:rsidRPr="00D21050">
        <w:rPr>
          <w:color w:val="auto"/>
          <w:sz w:val="28"/>
        </w:rPr>
        <w:t xml:space="preserve">. Контроль за исполнением данного постановления возложить на председателя Комитета по управлению имуществом Администрации </w:t>
      </w:r>
      <w:r w:rsidR="0083390C">
        <w:rPr>
          <w:color w:val="auto"/>
          <w:sz w:val="28"/>
        </w:rPr>
        <w:t xml:space="preserve">Октябрьского </w:t>
      </w:r>
      <w:r w:rsidR="00D21050" w:rsidRPr="00D21050">
        <w:rPr>
          <w:color w:val="auto"/>
          <w:sz w:val="28"/>
        </w:rPr>
        <w:t xml:space="preserve"> района </w:t>
      </w:r>
      <w:r w:rsidR="0083390C">
        <w:rPr>
          <w:color w:val="auto"/>
          <w:sz w:val="28"/>
        </w:rPr>
        <w:t>Клепиковскую</w:t>
      </w:r>
      <w:r w:rsidR="00AB74FB" w:rsidRPr="00AB74FB">
        <w:rPr>
          <w:color w:val="auto"/>
          <w:sz w:val="28"/>
        </w:rPr>
        <w:t xml:space="preserve"> </w:t>
      </w:r>
      <w:r w:rsidR="00AB74FB">
        <w:rPr>
          <w:color w:val="auto"/>
          <w:sz w:val="28"/>
        </w:rPr>
        <w:t>Ю.С.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121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3827"/>
        <w:gridCol w:w="3153"/>
        <w:gridCol w:w="3141"/>
      </w:tblGrid>
      <w:tr w:rsidR="007D70F5" w:rsidRPr="00ED3C6E" w:rsidTr="0022524F">
        <w:trPr>
          <w:trHeight w:val="1485"/>
        </w:trPr>
        <w:tc>
          <w:tcPr>
            <w:tcW w:w="3827" w:type="dxa"/>
            <w:shd w:val="clear" w:color="auto" w:fill="auto"/>
            <w:vAlign w:val="bottom"/>
          </w:tcPr>
          <w:p w:rsidR="007D70F5" w:rsidRPr="00ED3C6E" w:rsidRDefault="0022524F" w:rsidP="002252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 Октябрьского </w:t>
            </w:r>
            <w:r w:rsidR="006F04F9" w:rsidRPr="00ED3C6E">
              <w:rPr>
                <w:sz w:val="28"/>
                <w:szCs w:val="28"/>
              </w:rPr>
              <w:t>района</w:t>
            </w:r>
          </w:p>
        </w:tc>
        <w:tc>
          <w:tcPr>
            <w:tcW w:w="3153" w:type="dxa"/>
          </w:tcPr>
          <w:p w:rsidR="007D70F5" w:rsidRPr="00ED3C6E" w:rsidRDefault="007D70F5" w:rsidP="0046729C">
            <w:pPr>
              <w:rPr>
                <w:sz w:val="28"/>
                <w:szCs w:val="28"/>
              </w:rPr>
            </w:pPr>
            <w:bookmarkStart w:id="2" w:name="SIGNERSTAMP1"/>
            <w:bookmarkEnd w:id="2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5D353D" w:rsidP="0046729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Т.В. Юшковская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1"/>
        <w:gridCol w:w="5209"/>
      </w:tblGrid>
      <w:tr w:rsidR="0017440E" w:rsidTr="006F04F9">
        <w:tc>
          <w:tcPr>
            <w:tcW w:w="4962" w:type="dxa"/>
          </w:tcPr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  <w:r w:rsidR="006F04F9">
              <w:rPr>
                <w:sz w:val="28"/>
              </w:rPr>
              <w:t xml:space="preserve"> КУМИ</w:t>
            </w:r>
          </w:p>
        </w:tc>
        <w:tc>
          <w:tcPr>
            <w:tcW w:w="521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6F04F9">
        <w:tc>
          <w:tcPr>
            <w:tcW w:w="4962" w:type="dxa"/>
          </w:tcPr>
          <w:p w:rsidR="006F04F9" w:rsidRDefault="006F04F9" w:rsidP="006F04F9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 xml:space="preserve">Администрации </w:t>
            </w:r>
            <w:proofErr w:type="gramStart"/>
            <w:r>
              <w:rPr>
                <w:sz w:val="28"/>
              </w:rPr>
              <w:t>Октябрьского</w:t>
            </w:r>
            <w:proofErr w:type="gramEnd"/>
            <w:r>
              <w:rPr>
                <w:sz w:val="28"/>
              </w:rPr>
              <w:t xml:space="preserve"> </w:t>
            </w:r>
          </w:p>
          <w:p w:rsidR="00FB6B1E" w:rsidRDefault="006F04F9" w:rsidP="006F04F9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района</w:t>
            </w:r>
          </w:p>
        </w:tc>
        <w:tc>
          <w:tcPr>
            <w:tcW w:w="5212" w:type="dxa"/>
          </w:tcPr>
          <w:p w:rsidR="00FB6B1E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</w:tbl>
    <w:p w:rsidR="007D70F5" w:rsidRPr="006A0F89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  <w:lang w:val="en-US"/>
        </w:rPr>
      </w:pPr>
    </w:p>
    <w:p w:rsidR="00BF6C1C" w:rsidRDefault="00BF6C1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955FAC">
      <w:pPr>
        <w:rPr>
          <w:sz w:val="20"/>
        </w:rPr>
      </w:pPr>
    </w:p>
    <w:p w:rsidR="00824E73" w:rsidRPr="00EB6194" w:rsidRDefault="00824E73" w:rsidP="00824E73">
      <w:pPr>
        <w:jc w:val="right"/>
        <w:rPr>
          <w:lang w:eastAsia="zh-CN"/>
        </w:rPr>
      </w:pPr>
      <w:r w:rsidRPr="00EB6194">
        <w:rPr>
          <w:lang w:eastAsia="zh-CN"/>
        </w:rPr>
        <w:t>Приложение № 1</w:t>
      </w:r>
    </w:p>
    <w:p w:rsidR="00824E73" w:rsidRPr="00EB6194" w:rsidRDefault="00824E73" w:rsidP="00824E73">
      <w:pPr>
        <w:jc w:val="right"/>
        <w:rPr>
          <w:lang w:eastAsia="zh-CN"/>
        </w:rPr>
      </w:pPr>
      <w:r w:rsidRPr="00EB6194">
        <w:rPr>
          <w:lang w:eastAsia="zh-CN"/>
        </w:rPr>
        <w:t>к Постановлению</w:t>
      </w:r>
    </w:p>
    <w:p w:rsidR="00824E73" w:rsidRPr="00EB6194" w:rsidRDefault="00824E73" w:rsidP="00824E73">
      <w:pPr>
        <w:jc w:val="right"/>
        <w:rPr>
          <w:lang w:eastAsia="zh-CN"/>
        </w:rPr>
      </w:pPr>
      <w:r w:rsidRPr="00EB6194">
        <w:rPr>
          <w:lang w:eastAsia="zh-CN"/>
        </w:rPr>
        <w:t>Администрации Октябрьского района</w:t>
      </w:r>
    </w:p>
    <w:p w:rsidR="0083390C" w:rsidRDefault="00824E73" w:rsidP="00824E73">
      <w:pPr>
        <w:widowControl w:val="0"/>
        <w:autoSpaceDE w:val="0"/>
        <w:autoSpaceDN w:val="0"/>
        <w:jc w:val="right"/>
        <w:rPr>
          <w:color w:val="auto"/>
          <w:sz w:val="28"/>
          <w:szCs w:val="28"/>
        </w:rPr>
      </w:pPr>
      <w:r w:rsidRPr="00ED46BB">
        <w:rPr>
          <w:lang w:eastAsia="zh-CN"/>
        </w:rPr>
        <w:t xml:space="preserve">от </w:t>
      </w:r>
      <w:r w:rsidR="001725DA">
        <w:rPr>
          <w:lang w:eastAsia="zh-CN"/>
        </w:rPr>
        <w:t>24.08.2026</w:t>
      </w:r>
      <w:r w:rsidRPr="00ED46BB">
        <w:rPr>
          <w:lang w:eastAsia="zh-CN"/>
        </w:rPr>
        <w:t xml:space="preserve"> № </w:t>
      </w:r>
      <w:r w:rsidR="001725DA">
        <w:rPr>
          <w:lang w:eastAsia="zh-CN"/>
        </w:rPr>
        <w:t>1158</w:t>
      </w:r>
      <w:bookmarkStart w:id="3" w:name="_GoBack"/>
      <w:bookmarkEnd w:id="3"/>
    </w:p>
    <w:p w:rsidR="0083390C" w:rsidRPr="0083390C" w:rsidRDefault="0083390C" w:rsidP="0083390C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p w:rsidR="0083390C" w:rsidRPr="0083390C" w:rsidRDefault="0083390C" w:rsidP="0083390C">
      <w:pPr>
        <w:widowControl w:val="0"/>
        <w:autoSpaceDE w:val="0"/>
        <w:autoSpaceDN w:val="0"/>
        <w:jc w:val="center"/>
        <w:rPr>
          <w:b/>
          <w:color w:val="auto"/>
          <w:sz w:val="28"/>
          <w:szCs w:val="28"/>
        </w:rPr>
      </w:pPr>
      <w:bookmarkStart w:id="4" w:name="P42"/>
      <w:bookmarkEnd w:id="4"/>
      <w:r w:rsidRPr="0083390C">
        <w:rPr>
          <w:b/>
          <w:color w:val="auto"/>
          <w:sz w:val="28"/>
          <w:szCs w:val="28"/>
        </w:rPr>
        <w:t>АДМИНИСТРАТИВНЫЙ РЕГЛАМЕНТ</w:t>
      </w:r>
    </w:p>
    <w:p w:rsidR="0083390C" w:rsidRPr="0083390C" w:rsidRDefault="0083390C" w:rsidP="00141F3D">
      <w:pPr>
        <w:widowControl w:val="0"/>
        <w:autoSpaceDE w:val="0"/>
        <w:autoSpaceDN w:val="0"/>
        <w:jc w:val="center"/>
        <w:rPr>
          <w:b/>
          <w:color w:val="auto"/>
          <w:sz w:val="28"/>
          <w:szCs w:val="28"/>
        </w:rPr>
      </w:pPr>
      <w:r w:rsidRPr="0083390C">
        <w:rPr>
          <w:b/>
          <w:color w:val="auto"/>
          <w:sz w:val="28"/>
          <w:szCs w:val="28"/>
        </w:rPr>
        <w:t>ПРЕДОСТАВЛЕНИЯ МУНИЦИПАЛЬНОЙ УСЛУГИ "</w:t>
      </w:r>
      <w:r w:rsidR="003D0F53">
        <w:rPr>
          <w:b/>
          <w:color w:val="auto"/>
          <w:sz w:val="28"/>
          <w:szCs w:val="28"/>
        </w:rPr>
        <w:t xml:space="preserve">ЗАКЛЮЧЕНИЕ ДОПОЛНИТЕЛЬНЫХ СОГЛАШЕНИЙ К ДОГОВОРАМ </w:t>
      </w:r>
      <w:r w:rsidR="00A36B4D">
        <w:rPr>
          <w:b/>
          <w:color w:val="auto"/>
          <w:sz w:val="28"/>
          <w:szCs w:val="28"/>
        </w:rPr>
        <w:t>АРЕНДЫ МУНИЦИПАЛЬНОГО ИМУЩЕСТВА (ЗА ИСКЛЮЧЕНИЕМ ЗЕМЕЛЬНЫХ УЧАСТКОВ)</w:t>
      </w:r>
      <w:r w:rsidRPr="0083390C">
        <w:rPr>
          <w:b/>
          <w:color w:val="auto"/>
          <w:sz w:val="28"/>
          <w:szCs w:val="28"/>
        </w:rPr>
        <w:t>"</w:t>
      </w:r>
    </w:p>
    <w:p w:rsidR="0083390C" w:rsidRPr="0083390C" w:rsidRDefault="0083390C" w:rsidP="0083390C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tbl>
      <w:tblPr>
        <w:tblW w:w="10141" w:type="dxa"/>
        <w:tblLook w:val="01E0" w:firstRow="1" w:lastRow="1" w:firstColumn="1" w:lastColumn="1" w:noHBand="0" w:noVBand="0"/>
      </w:tblPr>
      <w:tblGrid>
        <w:gridCol w:w="4920"/>
        <w:gridCol w:w="5221"/>
      </w:tblGrid>
      <w:tr w:rsidR="00EB6194" w:rsidRPr="00EB6194" w:rsidTr="00824E73">
        <w:trPr>
          <w:trHeight w:val="267"/>
        </w:trPr>
        <w:tc>
          <w:tcPr>
            <w:tcW w:w="4920" w:type="dxa"/>
            <w:shd w:val="clear" w:color="auto" w:fill="auto"/>
          </w:tcPr>
          <w:p w:rsidR="00EB6194" w:rsidRPr="00824E73" w:rsidRDefault="00EB6194" w:rsidP="00EB6194">
            <w:pPr>
              <w:rPr>
                <w:lang w:eastAsia="zh-CN"/>
              </w:rPr>
            </w:pPr>
          </w:p>
        </w:tc>
        <w:tc>
          <w:tcPr>
            <w:tcW w:w="5221" w:type="dxa"/>
            <w:shd w:val="clear" w:color="auto" w:fill="auto"/>
          </w:tcPr>
          <w:p w:rsidR="00EB6194" w:rsidRPr="006A51BF" w:rsidRDefault="00EB6194" w:rsidP="00EB6194">
            <w:pPr>
              <w:rPr>
                <w:lang w:eastAsia="zh-CN"/>
              </w:rPr>
            </w:pPr>
          </w:p>
        </w:tc>
      </w:tr>
    </w:tbl>
    <w:p w:rsidR="00EB6194" w:rsidRPr="00824E73" w:rsidRDefault="00EB6194" w:rsidP="00EB6194">
      <w:pPr>
        <w:rPr>
          <w:lang w:eastAsia="zh-CN"/>
        </w:rPr>
      </w:pPr>
    </w:p>
    <w:p w:rsidR="00EB6194" w:rsidRPr="00824E73" w:rsidRDefault="00EB6194" w:rsidP="00824E73">
      <w:pPr>
        <w:ind w:firstLine="284"/>
        <w:jc w:val="both"/>
        <w:rPr>
          <w:b/>
          <w:lang w:eastAsia="zh-CN"/>
        </w:rPr>
      </w:pPr>
      <w:r w:rsidRPr="00824E73">
        <w:rPr>
          <w:b/>
          <w:lang w:val="en-US" w:eastAsia="zh-CN"/>
        </w:rPr>
        <w:t>I</w:t>
      </w:r>
      <w:r w:rsidRPr="00824E73">
        <w:rPr>
          <w:b/>
          <w:lang w:eastAsia="zh-CN"/>
        </w:rPr>
        <w:t>. ОБЩИЕ ПОЛОЖЕНИЯ</w:t>
      </w:r>
    </w:p>
    <w:p w:rsidR="00EB6194" w:rsidRPr="00EB6194" w:rsidRDefault="00EB6194" w:rsidP="00824E73">
      <w:pPr>
        <w:jc w:val="both"/>
      </w:pPr>
    </w:p>
    <w:p w:rsidR="00EB6194" w:rsidRPr="00824E73" w:rsidRDefault="00EB6194" w:rsidP="002B3B07">
      <w:pPr>
        <w:ind w:firstLine="567"/>
        <w:jc w:val="both"/>
        <w:rPr>
          <w:b/>
        </w:rPr>
      </w:pPr>
      <w:r w:rsidRPr="00FE6249">
        <w:rPr>
          <w:b/>
        </w:rPr>
        <w:t>1.1.</w:t>
      </w:r>
      <w:r w:rsidRPr="00824E73">
        <w:rPr>
          <w:b/>
        </w:rPr>
        <w:t xml:space="preserve"> Предмет регулирования административного регламента.</w:t>
      </w:r>
    </w:p>
    <w:p w:rsidR="0022524F" w:rsidRPr="00E24E4B" w:rsidRDefault="0022524F" w:rsidP="00E24E4B">
      <w:pPr>
        <w:autoSpaceDE w:val="0"/>
        <w:autoSpaceDN w:val="0"/>
        <w:adjustRightInd w:val="0"/>
        <w:ind w:firstLine="567"/>
        <w:jc w:val="both"/>
        <w:rPr>
          <w:rFonts w:eastAsia="Calibri"/>
          <w:color w:val="auto"/>
          <w:szCs w:val="24"/>
          <w:lang w:eastAsia="en-US"/>
        </w:rPr>
      </w:pPr>
      <w:r>
        <w:rPr>
          <w:szCs w:val="24"/>
        </w:rPr>
        <w:t>1.1.1.</w:t>
      </w:r>
      <w:r w:rsidR="004C1012" w:rsidRPr="0022524F">
        <w:rPr>
          <w:szCs w:val="24"/>
        </w:rPr>
        <w:t xml:space="preserve"> </w:t>
      </w:r>
      <w:r w:rsidRPr="0022524F">
        <w:rPr>
          <w:szCs w:val="24"/>
        </w:rPr>
        <w:t xml:space="preserve">Административный регламент предоставления муниципальной услуги (далее - Регламент) </w:t>
      </w:r>
      <w:r w:rsidR="00F47B97" w:rsidRPr="00F47B97">
        <w:rPr>
          <w:color w:val="auto"/>
          <w:szCs w:val="24"/>
        </w:rPr>
        <w:t>«</w:t>
      </w:r>
      <w:r w:rsidR="003D0F53">
        <w:rPr>
          <w:color w:val="auto"/>
          <w:szCs w:val="24"/>
        </w:rPr>
        <w:t>Заключение дополнительных соглашений к договорам аренды</w:t>
      </w:r>
      <w:r w:rsidR="00514107">
        <w:rPr>
          <w:color w:val="auto"/>
          <w:szCs w:val="24"/>
        </w:rPr>
        <w:t xml:space="preserve"> муниципального имущества (за исключением земельных участков)</w:t>
      </w:r>
      <w:r w:rsidR="00F47B97" w:rsidRPr="00F47B97">
        <w:rPr>
          <w:b/>
          <w:color w:val="auto"/>
          <w:szCs w:val="24"/>
        </w:rPr>
        <w:t>»</w:t>
      </w:r>
      <w:r w:rsidRPr="0022524F">
        <w:rPr>
          <w:szCs w:val="24"/>
        </w:rPr>
        <w:t xml:space="preserve"> определяет порядок, сроки и последовательность действий (административных процедур) Комитета по управлению муниципальным имуществом Администрации Октябрьского района (далее - Комитет), а также порядок взаимодействия с федеральными органами исполнительной власти </w:t>
      </w:r>
      <w:r w:rsidR="00F47B97" w:rsidRPr="00F47B97">
        <w:rPr>
          <w:color w:val="000000" w:themeColor="text1"/>
          <w:shd w:val="clear" w:color="auto" w:fill="FFFFFF"/>
        </w:rPr>
        <w:t xml:space="preserve">при </w:t>
      </w:r>
      <w:r w:rsidR="000376B6">
        <w:rPr>
          <w:color w:val="000000" w:themeColor="text1"/>
          <w:shd w:val="clear" w:color="auto" w:fill="FFFFFF"/>
        </w:rPr>
        <w:t>заключении дополнительных соглашений к договорам аренды</w:t>
      </w:r>
      <w:r w:rsidR="00514107">
        <w:rPr>
          <w:color w:val="000000" w:themeColor="text1"/>
          <w:shd w:val="clear" w:color="auto" w:fill="FFFFFF"/>
        </w:rPr>
        <w:t xml:space="preserve"> муниципального имущества (за исключением земельных участков).</w:t>
      </w:r>
    </w:p>
    <w:p w:rsidR="00FE6249" w:rsidRPr="0022524F" w:rsidRDefault="0022524F" w:rsidP="0022524F">
      <w:pPr>
        <w:autoSpaceDE w:val="0"/>
        <w:autoSpaceDN w:val="0"/>
        <w:adjustRightInd w:val="0"/>
        <w:ind w:firstLine="567"/>
        <w:jc w:val="both"/>
        <w:rPr>
          <w:szCs w:val="24"/>
        </w:rPr>
      </w:pPr>
      <w:r>
        <w:rPr>
          <w:color w:val="auto"/>
          <w:szCs w:val="24"/>
        </w:rPr>
        <w:t xml:space="preserve">1.1.2. </w:t>
      </w:r>
      <w:r w:rsidR="00FE6249" w:rsidRPr="00FE6249">
        <w:rPr>
          <w:rFonts w:eastAsia="Arial"/>
          <w:color w:val="auto"/>
          <w:kern w:val="2"/>
          <w:szCs w:val="24"/>
          <w14:ligatures w14:val="standardContextual"/>
        </w:rPr>
        <w:t xml:space="preserve">Организацией, уполномоченной на </w:t>
      </w:r>
      <w:r w:rsidR="00FE6249" w:rsidRPr="00FE6249">
        <w:rPr>
          <w:color w:val="auto"/>
          <w:szCs w:val="24"/>
        </w:rPr>
        <w:t xml:space="preserve">предоставления муниципальной услуги </w:t>
      </w:r>
      <w:r w:rsidR="00B9069C" w:rsidRPr="00690865">
        <w:rPr>
          <w:color w:val="auto"/>
          <w:szCs w:val="24"/>
        </w:rPr>
        <w:t>«</w:t>
      </w:r>
      <w:r w:rsidR="00514107">
        <w:rPr>
          <w:color w:val="auto"/>
          <w:szCs w:val="24"/>
        </w:rPr>
        <w:t>Заключение дополнительных соглашений к договорам аренды муниципального имущества (за исключением земельных участков)</w:t>
      </w:r>
      <w:r w:rsidR="00B9069C" w:rsidRPr="00690865">
        <w:rPr>
          <w:color w:val="auto"/>
          <w:szCs w:val="24"/>
        </w:rPr>
        <w:t>»</w:t>
      </w:r>
      <w:r w:rsidR="00FE6249" w:rsidRPr="00FE6249">
        <w:rPr>
          <w:rFonts w:eastAsia="Arial"/>
          <w:color w:val="auto"/>
          <w:kern w:val="2"/>
          <w:szCs w:val="24"/>
          <w14:ligatures w14:val="standardContextual"/>
        </w:rPr>
        <w:t xml:space="preserve"> является</w:t>
      </w:r>
      <w:r w:rsidR="00953BA0">
        <w:rPr>
          <w:rFonts w:eastAsia="Arial"/>
          <w:color w:val="auto"/>
          <w:kern w:val="2"/>
          <w:szCs w:val="24"/>
          <w14:ligatures w14:val="standardContextual"/>
        </w:rPr>
        <w:t xml:space="preserve"> Администрация Октябрьского района в лице</w:t>
      </w:r>
      <w:r w:rsidR="00FE6249" w:rsidRPr="00FE6249">
        <w:rPr>
          <w:rFonts w:eastAsia="Arial"/>
          <w:color w:val="auto"/>
          <w:kern w:val="2"/>
          <w:szCs w:val="24"/>
          <w14:ligatures w14:val="standardContextual"/>
        </w:rPr>
        <w:t xml:space="preserve"> </w:t>
      </w:r>
      <w:r w:rsidR="00FE6249" w:rsidRPr="00FE6249">
        <w:rPr>
          <w:rFonts w:eastAsia="Calibri"/>
          <w:color w:val="auto"/>
          <w:kern w:val="2"/>
          <w:szCs w:val="24"/>
          <w:lang w:eastAsia="en-US"/>
          <w14:ligatures w14:val="standardContextual"/>
        </w:rPr>
        <w:t>Комитет</w:t>
      </w:r>
      <w:r w:rsidR="00953BA0">
        <w:rPr>
          <w:rFonts w:eastAsia="Calibri"/>
          <w:color w:val="auto"/>
          <w:kern w:val="2"/>
          <w:szCs w:val="24"/>
          <w:lang w:eastAsia="en-US"/>
          <w14:ligatures w14:val="standardContextual"/>
        </w:rPr>
        <w:t>а</w:t>
      </w:r>
      <w:r w:rsidR="00FE6249" w:rsidRPr="00FE6249">
        <w:rPr>
          <w:rFonts w:eastAsia="Calibri"/>
          <w:color w:val="auto"/>
          <w:kern w:val="2"/>
          <w:szCs w:val="24"/>
          <w:lang w:eastAsia="en-US"/>
          <w14:ligatures w14:val="standardContextual"/>
        </w:rPr>
        <w:t xml:space="preserve"> по управлению муниципальным имуществом Администрации Октябрьского района </w:t>
      </w:r>
      <w:r w:rsidR="00FE6249" w:rsidRPr="00FE6249">
        <w:rPr>
          <w:rFonts w:eastAsia="Arial"/>
          <w:color w:val="auto"/>
          <w:kern w:val="2"/>
          <w:szCs w:val="24"/>
          <w14:ligatures w14:val="standardContextual"/>
        </w:rPr>
        <w:t>Ростовской области (далее – Организация)</w:t>
      </w:r>
      <w:r w:rsidR="00FE6249" w:rsidRPr="00FE6249">
        <w:rPr>
          <w:rFonts w:eastAsia="Calibri"/>
          <w:color w:val="auto"/>
          <w:kern w:val="2"/>
          <w:szCs w:val="24"/>
          <w:lang w:eastAsia="en-US"/>
          <w14:ligatures w14:val="standardContextual"/>
        </w:rPr>
        <w:t>.</w:t>
      </w:r>
    </w:p>
    <w:p w:rsidR="00EB6194" w:rsidRPr="00EB6194" w:rsidRDefault="00EB6194" w:rsidP="002B3B07">
      <w:pPr>
        <w:ind w:firstLine="567"/>
        <w:jc w:val="both"/>
      </w:pPr>
      <w:r w:rsidRPr="00EB6194">
        <w:t>Информация о порядке предоставления муниципальной услуги является открытой и общедоступной.</w:t>
      </w:r>
    </w:p>
    <w:p w:rsidR="00EB6194" w:rsidRPr="00EB6194" w:rsidRDefault="00931379" w:rsidP="003A7F02">
      <w:pPr>
        <w:ind w:firstLine="567"/>
        <w:jc w:val="both"/>
        <w:rPr>
          <w:rFonts w:eastAsia="Calibri"/>
          <w:lang w:eastAsia="en-US"/>
        </w:rPr>
      </w:pPr>
      <w:r>
        <w:t>Учреждения</w:t>
      </w:r>
      <w:r w:rsidR="00EB6194" w:rsidRPr="00EB6194">
        <w:t>м</w:t>
      </w:r>
      <w:r>
        <w:t>и, уполномоченными</w:t>
      </w:r>
      <w:r w:rsidR="00EB6194" w:rsidRPr="00EB6194">
        <w:t xml:space="preserve"> на прием заявлений, информирование заявителей в рамках предоставл</w:t>
      </w:r>
      <w:r w:rsidR="00627F7F">
        <w:t>ения муниципальной услуги, являю</w:t>
      </w:r>
      <w:r w:rsidR="00EB6194" w:rsidRPr="00EB6194">
        <w:t>тся муниципальное автономное учреждение Октябрьского района «Многофункциональный центр по предоставлению государственных и муниципальных услуг» (далее - МФЦ) в соответствии со стандартами, утвержденными постановлением Правительства Российской Федерации от 22.12.2012 № 1376 «Об утверждении Правил организации деятельности многофункциональных центров предоставления государственных и муниципальных услуг»</w:t>
      </w:r>
      <w:r w:rsidR="00627F7F">
        <w:t xml:space="preserve">, </w:t>
      </w:r>
      <w:r w:rsidR="006D3ACC">
        <w:t xml:space="preserve"> </w:t>
      </w:r>
      <w:r>
        <w:t>Администрация Октябрьского района в лице Комитета по управлению муниципальным имуществом Администрации Октябрьского района Ростовской области</w:t>
      </w:r>
      <w:r w:rsidR="00EB6194" w:rsidRPr="00EB6194">
        <w:t>.</w:t>
      </w:r>
    </w:p>
    <w:p w:rsidR="00EB6194" w:rsidRPr="00824E73" w:rsidRDefault="00EB6194" w:rsidP="002B3B07">
      <w:pPr>
        <w:ind w:firstLine="567"/>
        <w:jc w:val="both"/>
        <w:rPr>
          <w:b/>
        </w:rPr>
      </w:pPr>
      <w:r w:rsidRPr="00824E73">
        <w:rPr>
          <w:b/>
        </w:rPr>
        <w:t xml:space="preserve">1.2. Круг заявителей. </w:t>
      </w:r>
    </w:p>
    <w:p w:rsidR="00EB6194" w:rsidRDefault="00E24E4B" w:rsidP="00E24E4B">
      <w:pPr>
        <w:autoSpaceDE w:val="0"/>
        <w:autoSpaceDN w:val="0"/>
        <w:adjustRightInd w:val="0"/>
        <w:ind w:firstLine="567"/>
        <w:jc w:val="both"/>
        <w:rPr>
          <w:color w:val="auto"/>
          <w:szCs w:val="24"/>
        </w:rPr>
      </w:pPr>
      <w:r w:rsidRPr="00E24E4B">
        <w:rPr>
          <w:rFonts w:eastAsia="Calibri"/>
          <w:color w:val="auto"/>
          <w:szCs w:val="24"/>
          <w:lang w:eastAsia="en-US"/>
        </w:rPr>
        <w:t>Заявителями на предоставление услуги являются: физические и юридические лица</w:t>
      </w:r>
      <w:r w:rsidR="00B64F4F">
        <w:rPr>
          <w:rFonts w:eastAsia="Calibri"/>
          <w:color w:val="auto"/>
          <w:szCs w:val="24"/>
          <w:lang w:eastAsia="en-US"/>
        </w:rPr>
        <w:t>.</w:t>
      </w:r>
    </w:p>
    <w:p w:rsidR="00BA3B68" w:rsidRPr="00405EDD" w:rsidRDefault="00BA3B68" w:rsidP="00BA3B68">
      <w:pPr>
        <w:widowControl w:val="0"/>
        <w:autoSpaceDE w:val="0"/>
        <w:autoSpaceDN w:val="0"/>
        <w:ind w:firstLine="567"/>
        <w:jc w:val="both"/>
        <w:rPr>
          <w:rFonts w:eastAsia="Arial"/>
          <w:color w:val="auto"/>
          <w:kern w:val="2"/>
          <w:szCs w:val="24"/>
          <w14:ligatures w14:val="standardContextual"/>
        </w:rPr>
      </w:pPr>
      <w:r w:rsidRPr="00405EDD">
        <w:rPr>
          <w:rFonts w:eastAsia="Arial"/>
          <w:color w:val="auto"/>
          <w:kern w:val="2"/>
          <w:szCs w:val="24"/>
          <w14:ligatures w14:val="standardContextual"/>
        </w:rPr>
        <w:t>Правом на получение данной услуги обладают также представители вышеуказанных лиц, наделенные в порядке, установленном законодательством Российской Федерации, полномочиями выступать от их имени.</w:t>
      </w:r>
    </w:p>
    <w:p w:rsidR="00BA3B68" w:rsidRPr="00BA3B68" w:rsidRDefault="00BA3B68" w:rsidP="00BA3B68">
      <w:pPr>
        <w:widowControl w:val="0"/>
        <w:autoSpaceDE w:val="0"/>
        <w:autoSpaceDN w:val="0"/>
        <w:ind w:firstLine="567"/>
        <w:jc w:val="both"/>
        <w:rPr>
          <w:rFonts w:eastAsia="Arial"/>
          <w:color w:val="auto"/>
          <w:kern w:val="2"/>
          <w:szCs w:val="24"/>
          <w14:ligatures w14:val="standardContextual"/>
        </w:rPr>
      </w:pPr>
      <w:r w:rsidRPr="00405EDD">
        <w:rPr>
          <w:rFonts w:eastAsia="Arial"/>
          <w:color w:val="auto"/>
          <w:kern w:val="2"/>
          <w:szCs w:val="24"/>
          <w14:ligatures w14:val="standardContextual"/>
        </w:rPr>
        <w:t>От имени заявителя могут выступать физические и юридические лица, имеющие такое право в силу наделения их соответствующими полномочиями в порядке, установленном законодательством Российской Федерации.</w:t>
      </w:r>
    </w:p>
    <w:p w:rsidR="00680673" w:rsidRDefault="00AF3A67" w:rsidP="00680673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AF3A67">
        <w:rPr>
          <w:rFonts w:eastAsiaTheme="minorEastAsia"/>
          <w:color w:val="auto"/>
          <w:szCs w:val="24"/>
        </w:rPr>
        <w:t xml:space="preserve">Заявителем на получение муниципальной услуги посредством федеральной государственной информационной системы «Единый портал государственных и муниципальных услуг (функций)» (далее - ЕПГУ) (https://www.gosuslugi.ru/) являются физические лица, индивидуальные предприниматели и юридические лица, завершившие прохождение процедуры регистрации в федеральной государственной информационной системе «Единая система </w:t>
      </w:r>
      <w:r w:rsidRPr="00AF3A67">
        <w:rPr>
          <w:rFonts w:eastAsiaTheme="minorEastAsia"/>
          <w:color w:val="auto"/>
          <w:szCs w:val="24"/>
        </w:rPr>
        <w:lastRenderedPageBreak/>
        <w:t>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- ЕСИА) или Единой биометрической системы (при на</w:t>
      </w:r>
      <w:r w:rsidR="00680673">
        <w:rPr>
          <w:rFonts w:eastAsiaTheme="minorEastAsia"/>
          <w:color w:val="auto"/>
          <w:szCs w:val="24"/>
        </w:rPr>
        <w:t>личии технической возможности).</w:t>
      </w:r>
    </w:p>
    <w:p w:rsidR="00EB6194" w:rsidRPr="00BA3B68" w:rsidRDefault="00EB6194" w:rsidP="00BA3B6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824E73">
        <w:rPr>
          <w:b/>
        </w:rPr>
        <w:t>1.3. Требования к порядку информирования и консультирования о предоставлении муниципальной услуги.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zh-CN"/>
        </w:rPr>
      </w:pPr>
      <w:r w:rsidRPr="00EB6194">
        <w:rPr>
          <w:rFonts w:eastAsia="Calibri"/>
          <w:lang w:eastAsia="zh-CN"/>
        </w:rPr>
        <w:t xml:space="preserve">1.3.1. </w:t>
      </w:r>
      <w:r w:rsidRPr="00EB6194">
        <w:rPr>
          <w:rFonts w:eastAsia="Calibri"/>
          <w:lang w:eastAsia="en-US"/>
        </w:rPr>
        <w:t>Порядок получения информации заявителями по вопросам предоставления муниципальной услуги</w:t>
      </w:r>
      <w:r w:rsidRPr="00EB6194">
        <w:rPr>
          <w:rFonts w:eastAsia="Calibri"/>
          <w:lang w:eastAsia="zh-CN"/>
        </w:rPr>
        <w:t>.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zh-CN"/>
        </w:rPr>
      </w:pPr>
      <w:r w:rsidRPr="00EB6194">
        <w:rPr>
          <w:rFonts w:eastAsia="Calibri"/>
          <w:lang w:eastAsia="en-US"/>
        </w:rPr>
        <w:t xml:space="preserve">Заявитель может получить информацию </w:t>
      </w:r>
      <w:r w:rsidRPr="00EB6194">
        <w:rPr>
          <w:rFonts w:eastAsia="Calibri"/>
          <w:lang w:eastAsia="zh-CN"/>
        </w:rPr>
        <w:t>о порядке</w:t>
      </w:r>
      <w:r w:rsidRPr="00EB6194">
        <w:rPr>
          <w:rFonts w:eastAsia="Calibri"/>
          <w:lang w:eastAsia="en-US"/>
        </w:rPr>
        <w:t xml:space="preserve"> предоставления муниципальной услуги</w:t>
      </w:r>
      <w:r w:rsidRPr="00EB6194">
        <w:rPr>
          <w:rFonts w:eastAsia="Calibri"/>
          <w:lang w:eastAsia="zh-CN"/>
        </w:rPr>
        <w:t xml:space="preserve"> следующими способами</w:t>
      </w:r>
      <w:r w:rsidRPr="00EB6194">
        <w:rPr>
          <w:rFonts w:eastAsia="Calibri"/>
          <w:lang w:eastAsia="en-US"/>
        </w:rPr>
        <w:t>: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zh-CN"/>
        </w:rPr>
      </w:pPr>
      <w:r w:rsidRPr="00EB6194">
        <w:rPr>
          <w:rFonts w:eastAsia="Calibri"/>
          <w:lang w:eastAsia="zh-CN"/>
        </w:rPr>
        <w:t>- посредством личного обращения заявителя в Организацию или МФЦ;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zh-CN"/>
        </w:rPr>
      </w:pPr>
      <w:r w:rsidRPr="00EB6194">
        <w:rPr>
          <w:rFonts w:eastAsia="Calibri"/>
          <w:lang w:eastAsia="zh-CN"/>
        </w:rPr>
        <w:t>- по телефону Организации или МФЦ;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zh-CN"/>
        </w:rPr>
      </w:pPr>
      <w:r w:rsidRPr="00EB6194">
        <w:rPr>
          <w:rFonts w:eastAsia="Calibri"/>
          <w:lang w:eastAsia="zh-CN"/>
        </w:rPr>
        <w:t>- письменно посредством почтовой связи общего пользования (далее – почтовая связь);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zh-CN"/>
        </w:rPr>
      </w:pPr>
      <w:r w:rsidRPr="00EB6194">
        <w:rPr>
          <w:rFonts w:eastAsia="Calibri"/>
          <w:lang w:eastAsia="en-US"/>
        </w:rPr>
        <w:t xml:space="preserve">- </w:t>
      </w:r>
      <w:r w:rsidRPr="00EB6194">
        <w:rPr>
          <w:rFonts w:eastAsia="Calibri"/>
          <w:lang w:eastAsia="zh-CN"/>
        </w:rPr>
        <w:t xml:space="preserve">путем ознакомления с информацией </w:t>
      </w:r>
      <w:r w:rsidRPr="00EB6194">
        <w:rPr>
          <w:rFonts w:eastAsia="Calibri"/>
          <w:lang w:eastAsia="en-US"/>
        </w:rPr>
        <w:t>на официальном сайте Администрации Октябрьского района Ростовской области</w:t>
      </w:r>
      <w:r w:rsidRPr="00EB6194">
        <w:rPr>
          <w:rFonts w:eastAsia="Calibri"/>
          <w:lang w:eastAsia="zh-CN"/>
        </w:rPr>
        <w:t xml:space="preserve">: </w:t>
      </w:r>
      <w:r w:rsidRPr="00EB6194">
        <w:rPr>
          <w:lang w:val="en-US" w:eastAsia="zh-CN"/>
        </w:rPr>
        <w:t>www</w:t>
      </w:r>
      <w:r w:rsidRPr="00EB6194">
        <w:rPr>
          <w:lang w:eastAsia="zh-CN"/>
        </w:rPr>
        <w:t>.</w:t>
      </w:r>
      <w:r w:rsidRPr="00EB6194">
        <w:rPr>
          <w:lang w:val="en-US" w:eastAsia="zh-CN"/>
        </w:rPr>
        <w:t>octobdonland</w:t>
      </w:r>
      <w:r w:rsidRPr="00EB6194">
        <w:rPr>
          <w:lang w:eastAsia="zh-CN"/>
        </w:rPr>
        <w:t>.</w:t>
      </w:r>
      <w:r w:rsidRPr="00EB6194">
        <w:rPr>
          <w:lang w:val="en-US" w:eastAsia="zh-CN"/>
        </w:rPr>
        <w:t>ru</w:t>
      </w:r>
      <w:r w:rsidRPr="00EB6194">
        <w:rPr>
          <w:lang w:eastAsia="zh-CN"/>
        </w:rPr>
        <w:t>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zh-CN"/>
        </w:rPr>
      </w:pPr>
      <w:r w:rsidRPr="00EB6194">
        <w:rPr>
          <w:rFonts w:eastAsia="Calibri"/>
          <w:lang w:eastAsia="en-US"/>
        </w:rPr>
        <w:t xml:space="preserve">- </w:t>
      </w:r>
      <w:r w:rsidRPr="00EB6194">
        <w:rPr>
          <w:rFonts w:eastAsia="Calibri"/>
          <w:lang w:eastAsia="zh-CN"/>
        </w:rPr>
        <w:t xml:space="preserve">путем ознакомления с информацией, размещенной </w:t>
      </w:r>
      <w:r w:rsidRPr="00EB6194">
        <w:rPr>
          <w:rFonts w:eastAsia="Calibri"/>
          <w:lang w:eastAsia="en-US"/>
        </w:rPr>
        <w:t>на информационных стендах</w:t>
      </w:r>
      <w:r w:rsidRPr="00EB6194">
        <w:rPr>
          <w:rFonts w:eastAsia="Calibri"/>
          <w:lang w:eastAsia="zh-CN"/>
        </w:rPr>
        <w:t xml:space="preserve"> </w:t>
      </w:r>
      <w:r w:rsidRPr="00EB6194">
        <w:rPr>
          <w:rFonts w:eastAsia="Calibri"/>
          <w:lang w:eastAsia="en-US"/>
        </w:rPr>
        <w:t>МФЦ</w:t>
      </w:r>
      <w:r w:rsidRPr="00EB6194">
        <w:rPr>
          <w:rFonts w:eastAsia="Calibri"/>
          <w:lang w:eastAsia="zh-CN"/>
        </w:rPr>
        <w:t xml:space="preserve"> или </w:t>
      </w:r>
      <w:r w:rsidRPr="00EB6194">
        <w:rPr>
          <w:rFonts w:eastAsia="Calibri"/>
          <w:lang w:eastAsia="en-US"/>
        </w:rPr>
        <w:t xml:space="preserve">на сайте: </w:t>
      </w:r>
      <w:r w:rsidRPr="00EB6194">
        <w:rPr>
          <w:rFonts w:eastAsia="Calibri"/>
          <w:lang w:val="en-US" w:eastAsia="zh-CN"/>
        </w:rPr>
        <w:t>http</w:t>
      </w:r>
      <w:r w:rsidRPr="00EB6194">
        <w:rPr>
          <w:rFonts w:eastAsia="Calibri"/>
          <w:lang w:eastAsia="zh-CN"/>
        </w:rPr>
        <w:t>://</w:t>
      </w:r>
      <w:r w:rsidRPr="00EB6194">
        <w:rPr>
          <w:rFonts w:eastAsia="Calibri"/>
          <w:lang w:val="en-US" w:eastAsia="zh-CN"/>
        </w:rPr>
        <w:t>okt</w:t>
      </w:r>
      <w:r w:rsidRPr="00EB6194">
        <w:rPr>
          <w:rFonts w:eastAsia="Calibri"/>
          <w:lang w:eastAsia="zh-CN"/>
        </w:rPr>
        <w:t>.</w:t>
      </w:r>
      <w:r w:rsidRPr="00EB6194">
        <w:rPr>
          <w:rFonts w:eastAsia="Calibri"/>
          <w:lang w:val="en-US" w:eastAsia="zh-CN"/>
        </w:rPr>
        <w:t>mfc</w:t>
      </w:r>
      <w:r w:rsidRPr="00EB6194">
        <w:rPr>
          <w:rFonts w:eastAsia="Calibri"/>
          <w:lang w:eastAsia="zh-CN"/>
        </w:rPr>
        <w:t>61.</w:t>
      </w:r>
      <w:r w:rsidRPr="00EB6194">
        <w:rPr>
          <w:rFonts w:eastAsia="Calibri"/>
          <w:lang w:val="en-US" w:eastAsia="zh-CN"/>
        </w:rPr>
        <w:t>ru</w:t>
      </w:r>
      <w:r w:rsidRPr="00EB6194">
        <w:rPr>
          <w:rFonts w:eastAsia="Calibri"/>
          <w:lang w:eastAsia="zh-CN"/>
        </w:rPr>
        <w:t>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zh-CN"/>
        </w:rPr>
      </w:pPr>
      <w:r w:rsidRPr="00EB6194">
        <w:rPr>
          <w:rFonts w:eastAsia="Calibri"/>
          <w:lang w:eastAsia="zh-CN"/>
        </w:rPr>
        <w:t>- посредством</w:t>
      </w:r>
      <w:r w:rsidRPr="00EB6194">
        <w:rPr>
          <w:rFonts w:eastAsia="Calibri"/>
          <w:lang w:eastAsia="en-US"/>
        </w:rPr>
        <w:t xml:space="preserve"> использовани</w:t>
      </w:r>
      <w:r w:rsidRPr="00EB6194">
        <w:rPr>
          <w:rFonts w:eastAsia="Calibri"/>
          <w:lang w:eastAsia="zh-CN"/>
        </w:rPr>
        <w:t>я</w:t>
      </w:r>
      <w:r w:rsidRPr="00EB6194">
        <w:rPr>
          <w:rFonts w:eastAsia="Calibri"/>
          <w:lang w:eastAsia="en-US"/>
        </w:rPr>
        <w:t xml:space="preserve"> федеральной государственной информационной системы «Единый портал государственных и муниципальных услуг» </w:t>
      </w:r>
      <w:r w:rsidRPr="00EB6194">
        <w:rPr>
          <w:rFonts w:eastAsia="Calibri"/>
          <w:lang w:eastAsia="zh-CN"/>
        </w:rPr>
        <w:t xml:space="preserve">- </w:t>
      </w:r>
      <w:r w:rsidRPr="00EB6194">
        <w:rPr>
          <w:lang w:val="en-US" w:eastAsia="zh-CN"/>
        </w:rPr>
        <w:t>www</w:t>
      </w:r>
      <w:r w:rsidRPr="00EB6194">
        <w:rPr>
          <w:lang w:eastAsia="zh-CN"/>
        </w:rPr>
        <w:t>.</w:t>
      </w:r>
      <w:r w:rsidRPr="00EB6194">
        <w:rPr>
          <w:lang w:val="en-US" w:eastAsia="zh-CN"/>
        </w:rPr>
        <w:t>gosuslugi</w:t>
      </w:r>
      <w:r w:rsidRPr="00EB6194">
        <w:rPr>
          <w:lang w:eastAsia="zh-CN"/>
        </w:rPr>
        <w:t>.</w:t>
      </w:r>
      <w:r w:rsidRPr="00EB6194">
        <w:rPr>
          <w:lang w:val="en-US" w:eastAsia="zh-CN"/>
        </w:rPr>
        <w:t>ru</w:t>
      </w:r>
      <w:r w:rsidRPr="00EB6194">
        <w:rPr>
          <w:lang w:eastAsia="zh-CN"/>
        </w:rPr>
        <w:t xml:space="preserve"> </w:t>
      </w:r>
      <w:r w:rsidRPr="00EB6194">
        <w:rPr>
          <w:rFonts w:eastAsia="Calibri"/>
          <w:lang w:eastAsia="en-US"/>
        </w:rPr>
        <w:t>(далее - ЕПГУ);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zh-CN"/>
        </w:rPr>
      </w:pPr>
      <w:r w:rsidRPr="00EB6194">
        <w:rPr>
          <w:lang w:eastAsia="zh-CN"/>
        </w:rPr>
        <w:t xml:space="preserve">Информирование и консультирование </w:t>
      </w:r>
      <w:r w:rsidRPr="00EB6194">
        <w:rPr>
          <w:rFonts w:eastAsia="Calibri"/>
          <w:lang w:eastAsia="en-US"/>
        </w:rPr>
        <w:t>заявител</w:t>
      </w:r>
      <w:r w:rsidRPr="00EB6194">
        <w:rPr>
          <w:rFonts w:eastAsia="Calibri"/>
          <w:lang w:eastAsia="zh-CN"/>
        </w:rPr>
        <w:t>ей</w:t>
      </w:r>
      <w:r w:rsidRPr="00EB6194">
        <w:rPr>
          <w:rFonts w:eastAsia="Calibri"/>
          <w:lang w:eastAsia="en-US"/>
        </w:rPr>
        <w:t xml:space="preserve"> о порядке предоставления муниципальной услуги </w:t>
      </w:r>
      <w:r w:rsidRPr="00EB6194">
        <w:rPr>
          <w:rFonts w:eastAsia="Calibri"/>
          <w:lang w:eastAsia="zh-CN"/>
        </w:rPr>
        <w:t>осуществляется</w:t>
      </w:r>
      <w:r w:rsidRPr="00EB6194">
        <w:rPr>
          <w:rFonts w:eastAsia="Calibri"/>
          <w:lang w:eastAsia="en-US"/>
        </w:rPr>
        <w:t xml:space="preserve"> бесплатно</w:t>
      </w:r>
      <w:r w:rsidRPr="00EB6194">
        <w:rPr>
          <w:rFonts w:eastAsia="Calibri"/>
          <w:lang w:eastAsia="zh-CN"/>
        </w:rPr>
        <w:t>.</w:t>
      </w:r>
    </w:p>
    <w:p w:rsidR="00EB6194" w:rsidRPr="00EB6194" w:rsidRDefault="00EB6194" w:rsidP="002B3B07">
      <w:pPr>
        <w:ind w:firstLine="567"/>
        <w:jc w:val="both"/>
      </w:pPr>
      <w:r w:rsidRPr="00EB6194">
        <w:t>Порядок информирования и консультирования заявителей в МФЦ определяется Правилами организации деятельности многофункциональных центров предоставления государственных и муниципальных услуг, утвержденными постановлениями Правительства Российской Федерации.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Доступ к информации о сроках и порядке предоставления муниципальной услуги осуществляется без выполнения заявителем каких–либо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регистрацию или авторизацию заявителя или предоставления им персональных данных.</w:t>
      </w:r>
    </w:p>
    <w:p w:rsidR="00EB6194" w:rsidRPr="001E3FEA" w:rsidRDefault="00EB6194" w:rsidP="002B3B07">
      <w:pPr>
        <w:ind w:firstLine="567"/>
        <w:jc w:val="both"/>
        <w:rPr>
          <w:rFonts w:eastAsia="Calibri"/>
          <w:b/>
          <w:lang w:eastAsia="zh-CN"/>
        </w:rPr>
      </w:pPr>
      <w:r w:rsidRPr="001E3FEA">
        <w:rPr>
          <w:rFonts w:eastAsia="Calibri"/>
          <w:b/>
          <w:lang w:eastAsia="en-US"/>
        </w:rPr>
        <w:t>1.3.</w:t>
      </w:r>
      <w:r w:rsidRPr="001E3FEA">
        <w:rPr>
          <w:rFonts w:eastAsia="Calibri"/>
          <w:b/>
          <w:lang w:eastAsia="zh-CN"/>
        </w:rPr>
        <w:t>2</w:t>
      </w:r>
      <w:r w:rsidRPr="001E3FEA">
        <w:rPr>
          <w:rFonts w:eastAsia="Calibri"/>
          <w:b/>
          <w:lang w:eastAsia="en-US"/>
        </w:rPr>
        <w:t>. Сведения о месте нахождения</w:t>
      </w:r>
      <w:r w:rsidRPr="001E3FEA">
        <w:rPr>
          <w:rFonts w:eastAsia="Calibri"/>
          <w:b/>
          <w:lang w:eastAsia="zh-CN"/>
        </w:rPr>
        <w:t>, контактных данных</w:t>
      </w:r>
      <w:r w:rsidRPr="001E3FEA">
        <w:rPr>
          <w:rFonts w:eastAsia="Calibri"/>
          <w:b/>
          <w:lang w:eastAsia="en-US"/>
        </w:rPr>
        <w:t xml:space="preserve"> и графике работы </w:t>
      </w:r>
      <w:r w:rsidRPr="001E3FEA">
        <w:rPr>
          <w:rFonts w:eastAsia="Calibri"/>
          <w:b/>
          <w:lang w:eastAsia="zh-CN"/>
        </w:rPr>
        <w:t>Организации и МФЦ</w:t>
      </w:r>
      <w:r w:rsidRPr="001E3FEA">
        <w:rPr>
          <w:rFonts w:eastAsia="Calibri"/>
          <w:b/>
          <w:lang w:eastAsia="en-US"/>
        </w:rPr>
        <w:t xml:space="preserve">, </w:t>
      </w:r>
      <w:r w:rsidRPr="001E3FEA">
        <w:rPr>
          <w:rFonts w:eastAsia="Calibri"/>
          <w:b/>
          <w:lang w:eastAsia="zh-CN"/>
        </w:rPr>
        <w:t xml:space="preserve">обеспечивающих </w:t>
      </w:r>
      <w:r w:rsidRPr="001E3FEA">
        <w:rPr>
          <w:rFonts w:eastAsia="Calibri"/>
          <w:b/>
          <w:lang w:eastAsia="en-US"/>
        </w:rPr>
        <w:t>предоставл</w:t>
      </w:r>
      <w:r w:rsidRPr="001E3FEA">
        <w:rPr>
          <w:rFonts w:eastAsia="Calibri"/>
          <w:b/>
          <w:lang w:eastAsia="zh-CN"/>
        </w:rPr>
        <w:t>ение</w:t>
      </w:r>
      <w:r w:rsidRPr="001E3FEA">
        <w:rPr>
          <w:rFonts w:eastAsia="Calibri"/>
          <w:b/>
          <w:lang w:eastAsia="en-US"/>
        </w:rPr>
        <w:t xml:space="preserve"> муниципальн</w:t>
      </w:r>
      <w:r w:rsidRPr="001E3FEA">
        <w:rPr>
          <w:rFonts w:eastAsia="Calibri"/>
          <w:b/>
          <w:lang w:eastAsia="zh-CN"/>
        </w:rPr>
        <w:t>ой</w:t>
      </w:r>
      <w:r w:rsidRPr="001E3FEA">
        <w:rPr>
          <w:rFonts w:eastAsia="Calibri"/>
          <w:b/>
          <w:lang w:eastAsia="en-US"/>
        </w:rPr>
        <w:t xml:space="preserve"> услуг</w:t>
      </w:r>
      <w:r w:rsidRPr="001E3FEA">
        <w:rPr>
          <w:rFonts w:eastAsia="Calibri"/>
          <w:b/>
          <w:lang w:eastAsia="zh-CN"/>
        </w:rPr>
        <w:t xml:space="preserve">и, указаны в приложении № 1 к настоящему </w:t>
      </w:r>
      <w:r w:rsidRPr="001E3FEA">
        <w:rPr>
          <w:b/>
          <w:lang w:eastAsia="zh-CN"/>
        </w:rPr>
        <w:t>Административному регламенту</w:t>
      </w:r>
      <w:r w:rsidRPr="001E3FEA">
        <w:rPr>
          <w:rFonts w:eastAsia="Calibri"/>
          <w:b/>
          <w:lang w:eastAsia="zh-CN"/>
        </w:rPr>
        <w:t>.</w:t>
      </w:r>
    </w:p>
    <w:p w:rsidR="00EB6194" w:rsidRPr="001E3FEA" w:rsidRDefault="00EB6194" w:rsidP="002B3B07">
      <w:pPr>
        <w:ind w:firstLine="567"/>
        <w:jc w:val="both"/>
        <w:rPr>
          <w:rFonts w:eastAsia="Calibri"/>
          <w:b/>
          <w:lang w:eastAsia="en-US"/>
        </w:rPr>
      </w:pPr>
      <w:r w:rsidRPr="001E3FEA">
        <w:rPr>
          <w:rFonts w:eastAsia="Calibri"/>
          <w:b/>
          <w:lang w:eastAsia="en-US"/>
        </w:rPr>
        <w:t xml:space="preserve">1.3.3. </w:t>
      </w:r>
      <w:r w:rsidRPr="001E3FEA">
        <w:rPr>
          <w:b/>
          <w:lang w:eastAsia="zh-CN"/>
        </w:rPr>
        <w:t xml:space="preserve">Информирование </w:t>
      </w:r>
      <w:r w:rsidRPr="001E3FEA">
        <w:rPr>
          <w:rFonts w:eastAsia="Calibri"/>
          <w:b/>
          <w:lang w:eastAsia="en-US"/>
        </w:rPr>
        <w:t>заявителей о порядке предоставления муниципальной услуги осуществляется по вопросам: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1) круг заявителей;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2) исчерпывающий перечень документов, необходимых для предоставления муниципальной услуги, а также перечень документов, которые заявитель вправе предоставить по собственной инициативе;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3) результаты предоставления муниципальной услуги, порядок выдачи документа, являющегося результатом предоставления муниципальной услуги;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4) срок предоставления муниципальной услуги;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5) порядок, размер и основания взимания государственной пошлины или иной платы, взимаемой за предоставление муниципальной услуги;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6) исчерпывающий перечень оснований для отказа в предоставлении муниципальной услуги;</w:t>
      </w:r>
    </w:p>
    <w:p w:rsidR="00EB6194" w:rsidRPr="00EB6194" w:rsidRDefault="00E30D0E" w:rsidP="002B3B07">
      <w:pPr>
        <w:ind w:firstLine="567"/>
        <w:jc w:val="both"/>
        <w:rPr>
          <w:rFonts w:eastAsia="Calibri"/>
          <w:lang w:eastAsia="en-US"/>
        </w:rPr>
      </w:pPr>
      <w:r>
        <w:rPr>
          <w:lang w:eastAsia="zh-CN"/>
        </w:rPr>
        <w:t>7</w:t>
      </w:r>
      <w:r w:rsidR="00EB6194" w:rsidRPr="00EB6194">
        <w:rPr>
          <w:lang w:eastAsia="zh-CN"/>
        </w:rPr>
        <w:t>) формы заявлений (уведомлений, сообщений), используемые при предоставлении муниципальной услуги.</w:t>
      </w:r>
    </w:p>
    <w:p w:rsidR="00EB6194" w:rsidRPr="00031835" w:rsidRDefault="00EB6194" w:rsidP="002B3B07">
      <w:pPr>
        <w:ind w:firstLine="567"/>
        <w:jc w:val="both"/>
        <w:rPr>
          <w:rFonts w:eastAsia="Calibri"/>
          <w:b/>
          <w:lang w:eastAsia="en-US"/>
        </w:rPr>
      </w:pPr>
      <w:r w:rsidRPr="00031835">
        <w:rPr>
          <w:rFonts w:eastAsia="Calibri"/>
          <w:b/>
          <w:lang w:eastAsia="en-US"/>
        </w:rPr>
        <w:t xml:space="preserve">1.3.4. </w:t>
      </w:r>
      <w:r w:rsidRPr="00031835">
        <w:rPr>
          <w:b/>
          <w:lang w:eastAsia="zh-CN"/>
        </w:rPr>
        <w:t xml:space="preserve">Информирование </w:t>
      </w:r>
      <w:r w:rsidRPr="00031835">
        <w:rPr>
          <w:rFonts w:eastAsia="Calibri"/>
          <w:b/>
          <w:lang w:eastAsia="en-US"/>
        </w:rPr>
        <w:t>заявителей о порядке предоставления муниципальной услуги проводится в двух формах: устной и письменной.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 xml:space="preserve">При устном обращении заявителя (лично или по телефону) должностное лицо Организации, должностное лицо МФЦ, осуществляющее консультирование, подробно и в вежливой (корректной) форме информирует обратившихся по интересующим вопросам. Ответ на телефонный звонок должен начинаться с информации о наименовании органа, в который позвонил заявитель, фамилии, имени, отчества (последнее — при наличии) и должности специалиста, принявшего телефонный звонок. </w:t>
      </w:r>
    </w:p>
    <w:p w:rsidR="00EB6194" w:rsidRPr="00EB6194" w:rsidRDefault="00EB6194" w:rsidP="002B3B07">
      <w:pPr>
        <w:ind w:firstLine="567"/>
        <w:jc w:val="both"/>
      </w:pPr>
      <w:r w:rsidRPr="00EB6194">
        <w:lastRenderedPageBreak/>
        <w:t xml:space="preserve">В том случае, если специалист </w:t>
      </w:r>
      <w:r w:rsidRPr="00EB6194">
        <w:rPr>
          <w:rFonts w:eastAsia="Calibri"/>
          <w:lang w:eastAsia="en-US"/>
        </w:rPr>
        <w:t>Организации или должностное лицо МФЦ</w:t>
      </w:r>
      <w:r w:rsidRPr="00EB6194">
        <w:t>, осуществляющий консультацию по телефону, не может ответить по существу на вопрос, связанный с предоставлением муниципальной услуги, специалист обязан проинформировать заинтересованное лицо об организациях, структурных подразделениях, которые располагают сведениями, необходимыми для ответа на вопрос.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Должностное лицо Организации, должностное лицо МФЦ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Продолжительность информирования заявителей по телефону не должна превышать 10 минут.</w:t>
      </w:r>
    </w:p>
    <w:p w:rsidR="00EB6194" w:rsidRPr="00EB6194" w:rsidRDefault="00EB6194" w:rsidP="002B3B07">
      <w:pPr>
        <w:ind w:firstLine="567"/>
        <w:jc w:val="both"/>
      </w:pPr>
      <w:r w:rsidRPr="00EB6194">
        <w:rPr>
          <w:rFonts w:eastAsia="Calibri"/>
          <w:lang w:eastAsia="en-US"/>
        </w:rPr>
        <w:t>Информирование заявителей о порядке предоставления муниципальной услуги осуществляется в соответствии с графиком приема граждан.</w:t>
      </w:r>
      <w:r w:rsidRPr="00EB6194">
        <w:t xml:space="preserve"> Информация о муниципальной услуге по телефону-автоинформатору не предоставляется.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Письменное информирование по вопросам предоставления услуги осуществляется при получении обращения заявителя о предоставлении письменной информации по вопросам предоставления услуги.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 xml:space="preserve">Порядок и сроки предоставления письменной информации определены в соответствии с Федеральным законом от 02.05.2006 </w:t>
      </w:r>
      <w:r w:rsidRPr="00EB6194">
        <w:rPr>
          <w:rFonts w:eastAsia="Calibri"/>
          <w:lang w:val="en-US" w:eastAsia="en-US"/>
        </w:rPr>
        <w:t>N</w:t>
      </w:r>
      <w:r w:rsidRPr="00EB6194">
        <w:rPr>
          <w:rFonts w:eastAsia="Calibri"/>
          <w:lang w:eastAsia="en-US"/>
        </w:rPr>
        <w:t xml:space="preserve"> 59-ФЗ "О порядке рассмотрения обращений граждан Российской Федерации".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 xml:space="preserve">Информация о ходе рассмотрения заявления и о результатах предоставления муниципальной услуги может быть получена заявителем в соответствующей Организации, МФЦ при обращении заявителя лично, по телефону, почтовой связи. 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</w:p>
    <w:p w:rsidR="00EB6194" w:rsidRPr="00720FF6" w:rsidRDefault="00EB6194" w:rsidP="002B3B07">
      <w:pPr>
        <w:ind w:firstLine="567"/>
        <w:jc w:val="both"/>
        <w:rPr>
          <w:b/>
          <w:lang w:eastAsia="zh-CN"/>
        </w:rPr>
      </w:pPr>
      <w:r w:rsidRPr="00720FF6">
        <w:rPr>
          <w:b/>
          <w:lang w:val="en-US" w:eastAsia="zh-CN"/>
        </w:rPr>
        <w:t>II</w:t>
      </w:r>
      <w:r w:rsidRPr="00720FF6">
        <w:rPr>
          <w:b/>
          <w:lang w:eastAsia="zh-CN"/>
        </w:rPr>
        <w:t>. СТАНДАРТ ПРЕДОСТАВЛЕНИЯ МУНИЦИПАЛЬНОЙ УСЛУГИ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</w:p>
    <w:p w:rsidR="00EB6194" w:rsidRPr="00EB6194" w:rsidRDefault="00EB6194" w:rsidP="002B3B07">
      <w:pPr>
        <w:ind w:firstLine="567"/>
        <w:jc w:val="both"/>
      </w:pPr>
      <w:r w:rsidRPr="0035555C">
        <w:rPr>
          <w:b/>
        </w:rPr>
        <w:t>2.1. Наименование муниципальной услуги</w:t>
      </w:r>
      <w:r w:rsidRPr="00F77C94">
        <w:rPr>
          <w:b/>
          <w:szCs w:val="24"/>
        </w:rPr>
        <w:t>:</w:t>
      </w:r>
      <w:r w:rsidRPr="00F77C94">
        <w:rPr>
          <w:szCs w:val="24"/>
        </w:rPr>
        <w:t xml:space="preserve"> </w:t>
      </w:r>
      <w:r w:rsidR="00F47B97" w:rsidRPr="00F47B97">
        <w:rPr>
          <w:color w:val="auto"/>
          <w:szCs w:val="24"/>
        </w:rPr>
        <w:t>«</w:t>
      </w:r>
      <w:r w:rsidR="00514107">
        <w:rPr>
          <w:color w:val="auto"/>
          <w:szCs w:val="24"/>
        </w:rPr>
        <w:t>Заключение дополнительных соглашений к договорам аренды муниципального имущества (за исключением земельных участков)</w:t>
      </w:r>
      <w:r w:rsidR="00F47B97" w:rsidRPr="00F47B97">
        <w:rPr>
          <w:b/>
          <w:color w:val="auto"/>
          <w:szCs w:val="24"/>
        </w:rPr>
        <w:t>»</w:t>
      </w:r>
      <w:r w:rsidR="00680673" w:rsidRPr="00EB6194">
        <w:t xml:space="preserve"> </w:t>
      </w:r>
      <w:r w:rsidRPr="00EB6194">
        <w:t>(далее - муниципальная услуга).</w:t>
      </w:r>
    </w:p>
    <w:p w:rsidR="00EB6194" w:rsidRPr="00EB6194" w:rsidRDefault="00EB6194" w:rsidP="002B3B07">
      <w:pPr>
        <w:ind w:firstLine="567"/>
        <w:jc w:val="both"/>
      </w:pPr>
      <w:r w:rsidRPr="0035555C">
        <w:rPr>
          <w:b/>
        </w:rPr>
        <w:t>2.2. Наименование органа, предоставляющего муниципальную услугу:</w:t>
      </w:r>
      <w:r w:rsidRPr="00EB6194">
        <w:t xml:space="preserve"> Комитет по управлению имуществом Администрации Октябрьского района Ростовской области.</w:t>
      </w:r>
    </w:p>
    <w:p w:rsidR="00EB6194" w:rsidRPr="00EB6194" w:rsidRDefault="00EB6194" w:rsidP="002B3B07">
      <w:pPr>
        <w:ind w:firstLine="567"/>
        <w:jc w:val="both"/>
      </w:pPr>
      <w:r w:rsidRPr="00EB6194">
        <w:t>Организация, принимающая участие в предоставлении муниципальной услуги – Муниципальное автономное учреждение Октябрьского района «Многофункциональный центр по предоставлению государственных и муниципальных услуг» (МФЦ).</w:t>
      </w:r>
    </w:p>
    <w:p w:rsidR="00EB6194" w:rsidRDefault="00EB6194" w:rsidP="002B3B07">
      <w:pPr>
        <w:ind w:firstLine="567"/>
        <w:jc w:val="both"/>
      </w:pPr>
      <w:r w:rsidRPr="006A51BF">
        <w:t>В процессе оказания муниципальной услуги участвуют и предоставляют сведения (информацию) в рамках межведомственного взаимодействия: территориальные подразделения Федеральной службы государственной регистрации, кадастра и картографии (Росреестр), территориальные подразделения Федеральной налоговой службы (ФНС); Пенсионный фонд России, органы опеки и попечительства, архивный сектор Администрации Октябрьского района Ростовской области и иные органы.</w:t>
      </w:r>
    </w:p>
    <w:p w:rsidR="0035555C" w:rsidRPr="00EB6194" w:rsidRDefault="0035555C" w:rsidP="002B3B07">
      <w:pPr>
        <w:ind w:firstLine="567"/>
        <w:jc w:val="both"/>
      </w:pPr>
      <w:r w:rsidRPr="00EB6194">
        <w:t xml:space="preserve">В соответствии с требованиями </w:t>
      </w:r>
      <w:hyperlink r:id="rId12" w:history="1">
        <w:r w:rsidRPr="00EB6194">
          <w:t xml:space="preserve">пункта 3 части 1 статьи 7 </w:t>
        </w:r>
      </w:hyperlink>
      <w:r w:rsidRPr="00EB6194">
        <w:t>Федерального закона от 27.07.2010 г. № 210-ФЗ "Об организации предоставления государственных и муниципальных услуг" запрещено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услуг, включенных в перечень услуг, которые являются необходимыми и обязательными для предоставления государственных услуг, утвержденный нормативным правовым актом Ростовской области.</w:t>
      </w:r>
    </w:p>
    <w:p w:rsidR="00720FF6" w:rsidRPr="0035555C" w:rsidRDefault="00EB6194" w:rsidP="002B3B07">
      <w:pPr>
        <w:ind w:firstLine="567"/>
        <w:jc w:val="both"/>
        <w:rPr>
          <w:b/>
        </w:rPr>
      </w:pPr>
      <w:r w:rsidRPr="0035555C">
        <w:rPr>
          <w:b/>
        </w:rPr>
        <w:t>2.3. Результат предо</w:t>
      </w:r>
      <w:r w:rsidR="00720FF6" w:rsidRPr="0035555C">
        <w:rPr>
          <w:b/>
        </w:rPr>
        <w:t>ставления муниципальной услуги.</w:t>
      </w:r>
    </w:p>
    <w:p w:rsidR="00135537" w:rsidRPr="00135537" w:rsidRDefault="00135537" w:rsidP="00F77C94">
      <w:pPr>
        <w:widowControl w:val="0"/>
        <w:autoSpaceDE w:val="0"/>
        <w:autoSpaceDN w:val="0"/>
        <w:ind w:firstLine="709"/>
        <w:jc w:val="both"/>
        <w:rPr>
          <w:szCs w:val="24"/>
        </w:rPr>
      </w:pPr>
      <w:r w:rsidRPr="00135537">
        <w:rPr>
          <w:szCs w:val="24"/>
        </w:rPr>
        <w:t xml:space="preserve">Результатом предоставления услуги является выдача лицу, обратившемуся за предоставлением муниципальной услуги </w:t>
      </w:r>
      <w:r w:rsidR="000376B6">
        <w:rPr>
          <w:szCs w:val="24"/>
        </w:rPr>
        <w:t>дополнительного соглашения к договору аренды</w:t>
      </w:r>
      <w:r w:rsidR="00514107">
        <w:rPr>
          <w:szCs w:val="24"/>
        </w:rPr>
        <w:t xml:space="preserve"> муниципального имущества (за исключением земельных участков),</w:t>
      </w:r>
      <w:r w:rsidRPr="00135537">
        <w:rPr>
          <w:szCs w:val="24"/>
        </w:rPr>
        <w:t xml:space="preserve"> либо выдача уведомления об отказе </w:t>
      </w:r>
      <w:r w:rsidR="00BA3B68">
        <w:rPr>
          <w:szCs w:val="24"/>
        </w:rPr>
        <w:t>в предоставлении услуги</w:t>
      </w:r>
      <w:r w:rsidRPr="00135537">
        <w:rPr>
          <w:szCs w:val="24"/>
        </w:rPr>
        <w:t>.</w:t>
      </w:r>
    </w:p>
    <w:p w:rsidR="00F77C94" w:rsidRPr="00F77C94" w:rsidRDefault="00F77C94" w:rsidP="00F77C94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F77C94">
        <w:rPr>
          <w:rFonts w:eastAsiaTheme="minorEastAsia"/>
          <w:color w:val="auto"/>
          <w:szCs w:val="24"/>
        </w:rPr>
        <w:t>Заявителю в качестве результата предоставления услуги обеспечивается возможность получения документа на бумажном носителе.</w:t>
      </w:r>
    </w:p>
    <w:p w:rsidR="00EB6194" w:rsidRPr="0035555C" w:rsidRDefault="00EB6194" w:rsidP="003A0CE5">
      <w:pPr>
        <w:tabs>
          <w:tab w:val="left" w:pos="709"/>
        </w:tabs>
        <w:ind w:firstLine="567"/>
        <w:jc w:val="both"/>
        <w:rPr>
          <w:b/>
        </w:rPr>
      </w:pPr>
      <w:r w:rsidRPr="0035555C">
        <w:rPr>
          <w:b/>
        </w:rPr>
        <w:t>2.4. Срок предоставления муниципальной услуги</w:t>
      </w:r>
    </w:p>
    <w:p w:rsidR="00D577BB" w:rsidRPr="003A7F02" w:rsidRDefault="00D577BB" w:rsidP="003A7F02">
      <w:pPr>
        <w:ind w:firstLine="709"/>
        <w:jc w:val="both"/>
        <w:rPr>
          <w:color w:val="auto"/>
          <w:sz w:val="28"/>
          <w:szCs w:val="28"/>
        </w:rPr>
      </w:pPr>
      <w:r w:rsidRPr="00D577BB">
        <w:rPr>
          <w:szCs w:val="24"/>
        </w:rPr>
        <w:lastRenderedPageBreak/>
        <w:t>Срок предос</w:t>
      </w:r>
      <w:r>
        <w:rPr>
          <w:szCs w:val="24"/>
        </w:rPr>
        <w:t xml:space="preserve">тавления муниципальной услуги </w:t>
      </w:r>
      <w:r w:rsidRPr="00D577BB">
        <w:rPr>
          <w:szCs w:val="24"/>
        </w:rPr>
        <w:t xml:space="preserve">составляет </w:t>
      </w:r>
      <w:r w:rsidR="002F70C1">
        <w:rPr>
          <w:szCs w:val="24"/>
        </w:rPr>
        <w:t>3</w:t>
      </w:r>
      <w:r w:rsidR="005C0E2F">
        <w:rPr>
          <w:szCs w:val="24"/>
        </w:rPr>
        <w:t>7</w:t>
      </w:r>
      <w:r w:rsidRPr="00D577BB">
        <w:rPr>
          <w:szCs w:val="24"/>
        </w:rPr>
        <w:t xml:space="preserve"> календарных дней, который исчисляется </w:t>
      </w:r>
      <w:r w:rsidR="003A7F02" w:rsidRPr="003A7F02">
        <w:rPr>
          <w:color w:val="auto"/>
          <w:szCs w:val="24"/>
        </w:rPr>
        <w:t>с момента регистрации заявления о предоставлении муниципальной услуги.</w:t>
      </w:r>
    </w:p>
    <w:p w:rsidR="00B70E76" w:rsidRPr="00680673" w:rsidRDefault="00680673" w:rsidP="00680673">
      <w:pPr>
        <w:autoSpaceDE w:val="0"/>
        <w:autoSpaceDN w:val="0"/>
        <w:adjustRightInd w:val="0"/>
        <w:ind w:firstLine="540"/>
        <w:jc w:val="both"/>
        <w:rPr>
          <w:rFonts w:eastAsia="Calibri"/>
          <w:color w:val="auto"/>
          <w:szCs w:val="24"/>
          <w:lang w:eastAsia="en-US"/>
        </w:rPr>
      </w:pPr>
      <w:r w:rsidRPr="00680673">
        <w:rPr>
          <w:rFonts w:eastAsia="Calibri"/>
          <w:color w:val="auto"/>
          <w:szCs w:val="24"/>
          <w:lang w:eastAsia="en-US"/>
        </w:rPr>
        <w:t>Приостановление предоставления услуги законодательством Российской Федерации не предусмотрено.</w:t>
      </w:r>
    </w:p>
    <w:p w:rsidR="00EB6194" w:rsidRPr="00976723" w:rsidRDefault="00526692" w:rsidP="002B3B07">
      <w:pPr>
        <w:ind w:firstLine="567"/>
        <w:jc w:val="both"/>
        <w:rPr>
          <w:b/>
        </w:rPr>
      </w:pPr>
      <w:r w:rsidRPr="00976723">
        <w:rPr>
          <w:b/>
        </w:rPr>
        <w:t>2.5.</w:t>
      </w:r>
      <w:r w:rsidR="00EB6194" w:rsidRPr="00976723">
        <w:rPr>
          <w:b/>
        </w:rPr>
        <w:t xml:space="preserve"> 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заявителем. </w:t>
      </w:r>
    </w:p>
    <w:p w:rsidR="00EB6194" w:rsidRPr="00EB6194" w:rsidRDefault="00EB6194" w:rsidP="002B3B07">
      <w:pPr>
        <w:ind w:firstLine="567"/>
        <w:jc w:val="both"/>
      </w:pPr>
      <w:r w:rsidRPr="00EB6194">
        <w:t>Заявление о предоставлении муниципальной услуги и необходимые документы могут быть представлены следующими способами: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zh-CN"/>
        </w:rPr>
      </w:pPr>
      <w:r w:rsidRPr="00EB6194">
        <w:rPr>
          <w:rFonts w:eastAsia="Calibri"/>
          <w:lang w:eastAsia="zh-CN"/>
        </w:rPr>
        <w:t>- при личном обращении заявителя в Организацию или МФЦ;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zh-CN"/>
        </w:rPr>
      </w:pPr>
      <w:r w:rsidRPr="00EB6194">
        <w:rPr>
          <w:rFonts w:eastAsia="Calibri"/>
          <w:lang w:eastAsia="zh-CN"/>
        </w:rPr>
        <w:t>- посредством почтовой связи;</w:t>
      </w:r>
    </w:p>
    <w:p w:rsidR="00EB6194" w:rsidRPr="00EB6194" w:rsidRDefault="00EB6194" w:rsidP="002B3B07">
      <w:pPr>
        <w:ind w:firstLine="567"/>
        <w:jc w:val="both"/>
      </w:pPr>
      <w:r w:rsidRPr="00EB6194">
        <w:t>- посредством ЕПГУ (в форме электронного документа).</w:t>
      </w:r>
    </w:p>
    <w:p w:rsidR="00EB6194" w:rsidRPr="00EB6194" w:rsidRDefault="00EB6194" w:rsidP="002B3B07">
      <w:pPr>
        <w:ind w:firstLine="567"/>
        <w:jc w:val="both"/>
      </w:pPr>
      <w:r w:rsidRPr="00EB6194">
        <w:t>В случае если подача документов происходит посредством ЕПГУ, дополнительная подача таких документов в какой-либо иной форме осуществляется в случаях, установленных федеральными законами и принимаемыми в соответствии с ними актами Правительства Российской Федерации, законами субъектов Российской Федерации и принимаемыми в соответствии с ними актами высших исполнительных органов государственной власти субъектов Российской Федерации.</w:t>
      </w:r>
    </w:p>
    <w:p w:rsidR="00680673" w:rsidRPr="008A21ED" w:rsidRDefault="00680673" w:rsidP="00680673">
      <w:pPr>
        <w:ind w:firstLine="567"/>
        <w:jc w:val="both"/>
      </w:pPr>
      <w:r>
        <w:rPr>
          <w:color w:val="auto"/>
        </w:rPr>
        <w:t xml:space="preserve">1) </w:t>
      </w:r>
      <w:hyperlink w:anchor="P589" w:tooltip="Заявление">
        <w:r w:rsidRPr="00D577BB">
          <w:rPr>
            <w:color w:val="000000" w:themeColor="text1"/>
            <w:szCs w:val="24"/>
          </w:rPr>
          <w:t>заявление</w:t>
        </w:r>
      </w:hyperlink>
      <w:r w:rsidRPr="00D577BB">
        <w:rPr>
          <w:color w:val="000000" w:themeColor="text1"/>
          <w:szCs w:val="24"/>
        </w:rPr>
        <w:t xml:space="preserve"> </w:t>
      </w:r>
      <w:r w:rsidR="00D577BB" w:rsidRPr="00D577BB">
        <w:rPr>
          <w:szCs w:val="24"/>
        </w:rPr>
        <w:t>о заключении договоров аренды муниципального имущества (за исключением земельных участков) на новый срок</w:t>
      </w:r>
      <w:r w:rsidR="00D577BB" w:rsidRPr="00D577BB">
        <w:rPr>
          <w:sz w:val="28"/>
          <w:szCs w:val="28"/>
        </w:rPr>
        <w:t xml:space="preserve"> </w:t>
      </w:r>
      <w:r w:rsidRPr="00C53745">
        <w:rPr>
          <w:color w:val="000000" w:themeColor="text1"/>
        </w:rPr>
        <w:t xml:space="preserve">(далее - заявление), по форме согласно </w:t>
      </w:r>
      <w:r w:rsidRPr="00993EB4">
        <w:rPr>
          <w:color w:val="000000" w:themeColor="text1"/>
        </w:rPr>
        <w:t xml:space="preserve">приложению N </w:t>
      </w:r>
      <w:r>
        <w:rPr>
          <w:color w:val="000000" w:themeColor="text1"/>
        </w:rPr>
        <w:t xml:space="preserve">2 </w:t>
      </w:r>
      <w:r w:rsidRPr="00C53745">
        <w:rPr>
          <w:color w:val="auto"/>
        </w:rPr>
        <w:t>к Регламенту;</w:t>
      </w:r>
    </w:p>
    <w:p w:rsidR="00680673" w:rsidRDefault="00680673" w:rsidP="00680673">
      <w:pPr>
        <w:ind w:firstLine="567"/>
        <w:jc w:val="both"/>
      </w:pPr>
      <w:r>
        <w:t xml:space="preserve">2) </w:t>
      </w:r>
      <w:r w:rsidRPr="00EB6194">
        <w:t>документ, удостоверяющий личность заявителя или представителя заявителя (копия при предъявлении оригинала), в случае подачи заявления в электронном вид</w:t>
      </w:r>
      <w:r>
        <w:t>е - электронный образ документа.</w:t>
      </w:r>
    </w:p>
    <w:p w:rsidR="00680673" w:rsidRPr="00EB6194" w:rsidRDefault="00680673" w:rsidP="00680673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 xml:space="preserve">Документ не требуется в случае представления заявления посредством отправки через личный кабинет ЕПГУ, а также, если заявление подписано усиленной квалифицированной электронной подписью либо простой электронной подписи при условии, что при выдаче ключа простой электронной подписи личность физического лица установлена при личном приеме согласно </w:t>
      </w:r>
      <w:hyperlink r:id="rId13" w:history="1">
        <w:r w:rsidRPr="00EB6194">
          <w:rPr>
            <w:lang w:eastAsia="zh-CN"/>
          </w:rPr>
          <w:t>пункту 2(1)</w:t>
        </w:r>
      </w:hyperlink>
      <w:r w:rsidRPr="00EB6194">
        <w:rPr>
          <w:lang w:eastAsia="zh-CN"/>
        </w:rPr>
        <w:t xml:space="preserve"> постановления Правительства Российской Федерации от 25.06.2012 </w:t>
      </w:r>
      <w:r w:rsidRPr="00EB6194">
        <w:rPr>
          <w:lang w:val="en-US" w:eastAsia="zh-CN"/>
        </w:rPr>
        <w:t>N</w:t>
      </w:r>
      <w:r w:rsidRPr="00EB6194">
        <w:rPr>
          <w:lang w:eastAsia="zh-CN"/>
        </w:rPr>
        <w:t xml:space="preserve"> 634 «О видах электронной подписи, использование которых допускается при обращении за получением государственных и муниципальных услуг».</w:t>
      </w:r>
    </w:p>
    <w:p w:rsidR="00680673" w:rsidRPr="00EB6194" w:rsidRDefault="00680673" w:rsidP="00680673">
      <w:pPr>
        <w:ind w:firstLine="567"/>
        <w:jc w:val="both"/>
      </w:pPr>
      <w:r>
        <w:t>Документом, удостоверяющим</w:t>
      </w:r>
      <w:r w:rsidRPr="00EB6194">
        <w:t xml:space="preserve"> личность заявителя или представителя заявителя</w:t>
      </w:r>
      <w:r>
        <w:t xml:space="preserve"> является</w:t>
      </w:r>
      <w:r w:rsidRPr="00EB6194">
        <w:t>:</w:t>
      </w:r>
    </w:p>
    <w:p w:rsidR="00680673" w:rsidRPr="00EB6194" w:rsidRDefault="00680673" w:rsidP="00680673">
      <w:pPr>
        <w:ind w:firstLine="567"/>
        <w:jc w:val="both"/>
      </w:pPr>
      <w:r w:rsidRPr="00EB6194">
        <w:t xml:space="preserve">- паспорт гражданина Российской Федерации на территории Российской Федерации (для граждан Российской Федерации); </w:t>
      </w:r>
    </w:p>
    <w:p w:rsidR="00680673" w:rsidRPr="00EB6194" w:rsidRDefault="00680673" w:rsidP="00680673">
      <w:pPr>
        <w:ind w:firstLine="567"/>
        <w:jc w:val="both"/>
      </w:pPr>
      <w:r w:rsidRPr="00EB6194">
        <w:t xml:space="preserve">- временное удостоверение личности (для граждан Российской Федерации); </w:t>
      </w:r>
    </w:p>
    <w:p w:rsidR="00680673" w:rsidRPr="00EB6194" w:rsidRDefault="00680673" w:rsidP="00680673">
      <w:pPr>
        <w:ind w:firstLine="567"/>
        <w:jc w:val="both"/>
      </w:pPr>
      <w:r w:rsidRPr="00EB6194">
        <w:t xml:space="preserve">- разрешение на временное проживание (для лиц без гражданства); </w:t>
      </w:r>
    </w:p>
    <w:p w:rsidR="00680673" w:rsidRPr="00EB6194" w:rsidRDefault="00680673" w:rsidP="00680673">
      <w:pPr>
        <w:ind w:firstLine="567"/>
        <w:jc w:val="both"/>
      </w:pPr>
      <w:r w:rsidRPr="00EB6194">
        <w:t xml:space="preserve">- вид на жительство (для лиц без гражданства); </w:t>
      </w:r>
    </w:p>
    <w:p w:rsidR="00680673" w:rsidRPr="00EB6194" w:rsidRDefault="00680673" w:rsidP="00680673">
      <w:pPr>
        <w:ind w:firstLine="567"/>
        <w:jc w:val="both"/>
      </w:pPr>
      <w:r w:rsidRPr="00EB6194">
        <w:t>- временное удостоверение личности лица без гражданства в РФ;</w:t>
      </w:r>
    </w:p>
    <w:p w:rsidR="00680673" w:rsidRPr="00EB6194" w:rsidRDefault="00680673" w:rsidP="00680673">
      <w:pPr>
        <w:ind w:firstLine="567"/>
        <w:jc w:val="both"/>
      </w:pPr>
      <w:r w:rsidRPr="00EB6194">
        <w:t xml:space="preserve">- документ, выданный иностранным государством и признаваемый в соответствии с международным договором РФ в качестве документа, удостоверяющего личность лица без гражданства; </w:t>
      </w:r>
    </w:p>
    <w:p w:rsidR="00680673" w:rsidRPr="00EB6194" w:rsidRDefault="00680673" w:rsidP="00680673">
      <w:pPr>
        <w:ind w:firstLine="567"/>
        <w:jc w:val="both"/>
      </w:pPr>
      <w:r w:rsidRPr="00EB6194">
        <w:t xml:space="preserve">- удостоверение беженца в Российской Федерации (для беженцев); </w:t>
      </w:r>
    </w:p>
    <w:p w:rsidR="00680673" w:rsidRPr="00EB6194" w:rsidRDefault="00680673" w:rsidP="00680673">
      <w:pPr>
        <w:ind w:firstLine="567"/>
        <w:jc w:val="both"/>
      </w:pPr>
      <w:r w:rsidRPr="00EB6194">
        <w:t xml:space="preserve">- свидетельство о рассмотрении ходатайства о признании беженцем по существу на территории Российской Федерации (для беженцев); </w:t>
      </w:r>
    </w:p>
    <w:p w:rsidR="00680673" w:rsidRPr="00EB6194" w:rsidRDefault="00680673" w:rsidP="00680673">
      <w:pPr>
        <w:ind w:firstLine="567"/>
        <w:jc w:val="both"/>
      </w:pPr>
      <w:r w:rsidRPr="00EB6194">
        <w:t>- свидетельство о предоставлении временного убежища на территории Российской Федерации.</w:t>
      </w:r>
    </w:p>
    <w:p w:rsidR="00680673" w:rsidRDefault="00680673" w:rsidP="00680673">
      <w:pPr>
        <w:ind w:firstLine="567"/>
        <w:jc w:val="both"/>
      </w:pPr>
      <w:r w:rsidRPr="00EB6194">
        <w:t>- иные документы, предусмотренные федеральным законом или признаваемые в соответствии с международным договором РФ в качестве документов, удостоверяющих личность лица без гражданства.</w:t>
      </w:r>
    </w:p>
    <w:p w:rsidR="00680673" w:rsidRPr="00EB6194" w:rsidRDefault="00680673" w:rsidP="00680673">
      <w:pPr>
        <w:ind w:firstLine="567"/>
        <w:jc w:val="both"/>
      </w:pPr>
      <w:r>
        <w:t>Документом, удостоверяющим</w:t>
      </w:r>
      <w:r w:rsidRPr="00EB6194">
        <w:t xml:space="preserve"> права (полномочия) представителя фи</w:t>
      </w:r>
      <w:r>
        <w:t>зического или юридического лица является:</w:t>
      </w:r>
    </w:p>
    <w:p w:rsidR="00680673" w:rsidRPr="00EB6194" w:rsidRDefault="00680673" w:rsidP="00680673">
      <w:pPr>
        <w:ind w:firstLine="567"/>
        <w:jc w:val="both"/>
      </w:pPr>
      <w:r w:rsidRPr="00EB6194">
        <w:t>Для представителей физического лица:</w:t>
      </w:r>
    </w:p>
    <w:p w:rsidR="00680673" w:rsidRPr="00EB6194" w:rsidRDefault="00680673" w:rsidP="00680673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- доверенность, оформленная в установленном законом порядке, на представление интересов заявителя;</w:t>
      </w:r>
    </w:p>
    <w:p w:rsidR="00680673" w:rsidRPr="00EB6194" w:rsidRDefault="00680673" w:rsidP="00680673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lastRenderedPageBreak/>
        <w:t>- свидетельство о рождении, выданное компетентными органами иностранного государства, и их нотариально удостоверенный перевод на русский язык (в случае регистрации рождения в иностранном государстве);</w:t>
      </w:r>
    </w:p>
    <w:p w:rsidR="00680673" w:rsidRPr="00EB6194" w:rsidRDefault="00680673" w:rsidP="00680673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- свидетельство об усыновлении, выданные органами записи актов гражданского состояния или консульскими учреждениями Российской Федерации;</w:t>
      </w:r>
    </w:p>
    <w:p w:rsidR="00680673" w:rsidRPr="00EB6194" w:rsidRDefault="00680673" w:rsidP="00680673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- акт органов опеки и попечительства о назначении опекуна или попечителя.</w:t>
      </w:r>
    </w:p>
    <w:p w:rsidR="00680673" w:rsidRPr="00EB6194" w:rsidRDefault="00680673" w:rsidP="00680673">
      <w:pPr>
        <w:ind w:firstLine="567"/>
        <w:jc w:val="both"/>
      </w:pPr>
      <w:r w:rsidRPr="00EB6194">
        <w:t>Для представителей юридического лица:</w:t>
      </w:r>
    </w:p>
    <w:p w:rsidR="00680673" w:rsidRPr="00EB6194" w:rsidRDefault="00680673" w:rsidP="00680673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- доверенность, оформленная в установленном законом порядке, на представление интересов заявителя;</w:t>
      </w:r>
    </w:p>
    <w:p w:rsidR="00680673" w:rsidRDefault="00680673" w:rsidP="00680673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- определение арбитражного суда о введении внешнего управления и назначении внешнего управляющего (для организации, в отношении которой введена</w:t>
      </w:r>
      <w:r>
        <w:rPr>
          <w:rFonts w:eastAsia="Calibri"/>
          <w:lang w:eastAsia="en-US"/>
        </w:rPr>
        <w:t xml:space="preserve"> процедура внешнего управления);</w:t>
      </w:r>
    </w:p>
    <w:p w:rsidR="00680673" w:rsidRDefault="00680673" w:rsidP="00680673">
      <w:pPr>
        <w:ind w:firstLine="567"/>
        <w:jc w:val="both"/>
        <w:rPr>
          <w:szCs w:val="21"/>
          <w:shd w:val="clear" w:color="auto" w:fill="FFFFFF"/>
        </w:rPr>
      </w:pPr>
      <w:r>
        <w:rPr>
          <w:rFonts w:eastAsia="Calibri"/>
          <w:lang w:eastAsia="en-US"/>
        </w:rPr>
        <w:t xml:space="preserve">- </w:t>
      </w:r>
      <w:r>
        <w:rPr>
          <w:szCs w:val="21"/>
          <w:shd w:val="clear" w:color="auto" w:fill="FFFFFF"/>
        </w:rPr>
        <w:t>п</w:t>
      </w:r>
      <w:r w:rsidRPr="002D52C9">
        <w:rPr>
          <w:szCs w:val="21"/>
          <w:shd w:val="clear" w:color="auto" w:fill="FFFFFF"/>
        </w:rPr>
        <w:t>ротокол, приказ или решение о полномочиях представителя юридического лица</w:t>
      </w:r>
      <w:r>
        <w:rPr>
          <w:szCs w:val="21"/>
          <w:shd w:val="clear" w:color="auto" w:fill="FFFFFF"/>
        </w:rPr>
        <w:t>;</w:t>
      </w:r>
    </w:p>
    <w:p w:rsidR="00680673" w:rsidRPr="00EB6194" w:rsidRDefault="00680673" w:rsidP="00680673">
      <w:pPr>
        <w:ind w:firstLine="567"/>
        <w:jc w:val="both"/>
        <w:rPr>
          <w:rFonts w:eastAsia="Calibri"/>
          <w:lang w:eastAsia="en-US"/>
        </w:rPr>
      </w:pPr>
      <w:r>
        <w:rPr>
          <w:szCs w:val="21"/>
          <w:shd w:val="clear" w:color="auto" w:fill="FFFFFF"/>
        </w:rPr>
        <w:t>- учредительные документы юридического лица.</w:t>
      </w:r>
      <w:r w:rsidRPr="002D52C9">
        <w:rPr>
          <w:rFonts w:ascii="Open Sans" w:hAnsi="Open Sans"/>
          <w:sz w:val="25"/>
          <w:szCs w:val="21"/>
          <w:shd w:val="clear" w:color="auto" w:fill="FFFFFF"/>
        </w:rPr>
        <w:t> </w:t>
      </w:r>
    </w:p>
    <w:p w:rsidR="00680673" w:rsidRPr="00EB6194" w:rsidRDefault="00680673" w:rsidP="00680673">
      <w:pPr>
        <w:ind w:firstLine="567"/>
        <w:jc w:val="both"/>
        <w:rPr>
          <w:rFonts w:eastAsia="Calibri"/>
          <w:lang w:eastAsia="en-US"/>
        </w:rPr>
      </w:pPr>
      <w:bookmarkStart w:id="5" w:name="_Hlk195148041"/>
      <w:r w:rsidRPr="00EB6194">
        <w:rPr>
          <w:rFonts w:eastAsia="Calibri"/>
          <w:lang w:eastAsia="en-US"/>
        </w:rPr>
        <w:t xml:space="preserve">В случае направления заявления посредством почтовой связи на бумажном носителе к такому заявлению прилагается копия документа, подтверждающего личность заявителя, а в случае направления такого заявления представителем юридического или физического лица – копия документа, подтверждающего полномочия представителя юридического или физического лица в соответствии с законодательством Российской Федерации. </w:t>
      </w:r>
    </w:p>
    <w:p w:rsidR="00680673" w:rsidRPr="00EB6194" w:rsidRDefault="00680673" w:rsidP="00680673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 xml:space="preserve">В случае представления заявления в форме электронного документа представителем заявителя, действующим на основании доверенности, к заявлению прилагается доверенность в виде электронного образа такого документа. </w:t>
      </w:r>
    </w:p>
    <w:p w:rsidR="00680673" w:rsidRPr="00EB6194" w:rsidRDefault="00680673" w:rsidP="00680673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 xml:space="preserve">Документ, подтверждающий полномочия представителя заявителя, выданный юридическим лицом, должен быть подписан усиленной квалификационной электронной подписью уполномоченного лица, выдавшего документ. </w:t>
      </w:r>
    </w:p>
    <w:p w:rsidR="00680673" w:rsidRPr="00EB6194" w:rsidRDefault="00680673" w:rsidP="00680673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 xml:space="preserve">Документ, подтверждающий полномочия представителя заявителя, выданный индивидуальным предпринимателем, должен быть подписан усиленной квалификационной электронной подписью индивидуального предпринимателя. </w:t>
      </w:r>
    </w:p>
    <w:p w:rsidR="00680673" w:rsidRDefault="00680673" w:rsidP="003A7F02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 xml:space="preserve">Документ, подтверждающий полномочия представителя, выданный </w:t>
      </w:r>
      <w:r w:rsidRPr="00EB6194">
        <w:rPr>
          <w:rFonts w:eastAsia="Calibri"/>
          <w:lang w:eastAsia="en-US"/>
        </w:rPr>
        <w:br/>
        <w:t>нотариусом, должен быть подписан усиленной квалификационной подписью нотариуса, в иных случаях — простой электронной подписью.</w:t>
      </w:r>
      <w:bookmarkEnd w:id="5"/>
    </w:p>
    <w:p w:rsidR="00254424" w:rsidRPr="00254424" w:rsidRDefault="00254424" w:rsidP="00254424">
      <w:pPr>
        <w:tabs>
          <w:tab w:val="left" w:pos="0"/>
          <w:tab w:val="left" w:pos="8364"/>
        </w:tabs>
        <w:ind w:firstLine="851"/>
        <w:jc w:val="both"/>
        <w:rPr>
          <w:rFonts w:eastAsia="Arial"/>
          <w:color w:val="auto"/>
          <w:szCs w:val="24"/>
        </w:rPr>
      </w:pPr>
      <w:r>
        <w:rPr>
          <w:rFonts w:eastAsia="Calibri"/>
          <w:lang w:eastAsia="en-US"/>
        </w:rPr>
        <w:t xml:space="preserve">3) </w:t>
      </w:r>
      <w:r w:rsidRPr="00254424">
        <w:rPr>
          <w:rFonts w:eastAsia="Arial"/>
          <w:color w:val="auto"/>
          <w:szCs w:val="24"/>
        </w:rPr>
        <w:t>документы - основания для внесения изменений в договор аренды</w:t>
      </w:r>
      <w:r w:rsidR="002F70C1">
        <w:rPr>
          <w:rFonts w:eastAsia="Arial"/>
          <w:color w:val="auto"/>
          <w:szCs w:val="24"/>
        </w:rPr>
        <w:t xml:space="preserve"> муниципального имущества (за исключением земельных участков)</w:t>
      </w:r>
      <w:r w:rsidRPr="00254424">
        <w:rPr>
          <w:rFonts w:eastAsia="Arial"/>
          <w:color w:val="auto"/>
          <w:szCs w:val="24"/>
        </w:rPr>
        <w:t>:</w:t>
      </w:r>
    </w:p>
    <w:p w:rsidR="00254424" w:rsidRPr="00254424" w:rsidRDefault="00254424" w:rsidP="00254424">
      <w:pPr>
        <w:tabs>
          <w:tab w:val="left" w:pos="0"/>
        </w:tabs>
        <w:ind w:firstLine="851"/>
        <w:jc w:val="both"/>
        <w:rPr>
          <w:rFonts w:eastAsia="Arial"/>
          <w:color w:val="auto"/>
          <w:szCs w:val="24"/>
        </w:rPr>
      </w:pPr>
      <w:r w:rsidRPr="00254424">
        <w:rPr>
          <w:rFonts w:eastAsia="Arial"/>
          <w:color w:val="auto"/>
          <w:szCs w:val="24"/>
        </w:rPr>
        <w:t>- д</w:t>
      </w:r>
      <w:r w:rsidRPr="00254424">
        <w:rPr>
          <w:rFonts w:eastAsia="Arial"/>
          <w:bCs/>
          <w:color w:val="auto"/>
          <w:szCs w:val="24"/>
        </w:rPr>
        <w:t xml:space="preserve">окумент, подтверждающий смену фамилии, имени или отчества </w:t>
      </w:r>
      <w:r w:rsidRPr="00254424">
        <w:rPr>
          <w:rFonts w:eastAsia="Arial"/>
          <w:bCs/>
          <w:color w:val="auto"/>
          <w:szCs w:val="24"/>
        </w:rPr>
        <w:br/>
        <w:t xml:space="preserve">(при изменении фамилии, имени или отчества физического лица: свидетельство </w:t>
      </w:r>
      <w:r w:rsidRPr="00254424">
        <w:rPr>
          <w:rFonts w:eastAsia="Arial"/>
          <w:bCs/>
          <w:color w:val="auto"/>
          <w:szCs w:val="24"/>
        </w:rPr>
        <w:br/>
        <w:t>о перемене имени,</w:t>
      </w:r>
      <w:r w:rsidRPr="00254424">
        <w:rPr>
          <w:rFonts w:eastAsia="Arial"/>
          <w:color w:val="auto"/>
          <w:szCs w:val="24"/>
          <w:lang w:val="en-US"/>
        </w:rPr>
        <w:t> </w:t>
      </w:r>
      <w:r w:rsidRPr="00254424">
        <w:rPr>
          <w:rFonts w:eastAsia="Arial"/>
          <w:color w:val="auto"/>
          <w:szCs w:val="24"/>
        </w:rPr>
        <w:t>свидетельство о заключении брака, свидетельство о расторжении брака);</w:t>
      </w:r>
    </w:p>
    <w:p w:rsidR="00254424" w:rsidRPr="002F70C1" w:rsidRDefault="00254424" w:rsidP="002F70C1">
      <w:pPr>
        <w:pStyle w:val="Default"/>
        <w:ind w:firstLine="851"/>
        <w:jc w:val="both"/>
        <w:rPr>
          <w:rFonts w:ascii="Times New Roman" w:hAnsi="Times New Roman" w:cs="Times New Roman"/>
        </w:rPr>
      </w:pPr>
      <w:r w:rsidRPr="002F70C1">
        <w:rPr>
          <w:rFonts w:ascii="Times New Roman" w:eastAsia="Arial" w:hAnsi="Times New Roman" w:cs="Times New Roman"/>
          <w:bCs/>
          <w:color w:val="auto"/>
        </w:rPr>
        <w:t xml:space="preserve">- </w:t>
      </w:r>
      <w:r w:rsidR="002F70C1">
        <w:rPr>
          <w:rFonts w:ascii="Times New Roman" w:hAnsi="Times New Roman" w:cs="Times New Roman"/>
        </w:rPr>
        <w:t>п</w:t>
      </w:r>
      <w:r w:rsidR="002F70C1" w:rsidRPr="002F70C1">
        <w:rPr>
          <w:rFonts w:ascii="Times New Roman" w:hAnsi="Times New Roman" w:cs="Times New Roman"/>
        </w:rPr>
        <w:t xml:space="preserve">ри изменении, уточнении или присвоении адреса: </w:t>
      </w:r>
      <w:r w:rsidR="002F70C1" w:rsidRPr="002F70C1">
        <w:rPr>
          <w:rFonts w:ascii="Times New Roman" w:hAnsi="Times New Roman" w:cs="Times New Roman"/>
          <w:color w:val="auto"/>
        </w:rPr>
        <w:t>правовой акт органа местного самоуправления об установлении (изменении) адреса объекту муниципальной собственности</w:t>
      </w:r>
      <w:r w:rsidRPr="002F70C1">
        <w:rPr>
          <w:rFonts w:ascii="Times New Roman" w:eastAsia="Arial" w:hAnsi="Times New Roman" w:cs="Times New Roman"/>
          <w:bCs/>
          <w:color w:val="auto"/>
        </w:rPr>
        <w:t>;</w:t>
      </w:r>
    </w:p>
    <w:p w:rsidR="00254424" w:rsidRPr="00254424" w:rsidRDefault="00254424" w:rsidP="00254424">
      <w:pPr>
        <w:tabs>
          <w:tab w:val="left" w:pos="0"/>
        </w:tabs>
        <w:ind w:firstLine="851"/>
        <w:jc w:val="both"/>
        <w:rPr>
          <w:rFonts w:eastAsia="Arial"/>
          <w:color w:val="auto"/>
          <w:szCs w:val="24"/>
        </w:rPr>
      </w:pPr>
      <w:r w:rsidRPr="00254424">
        <w:rPr>
          <w:rFonts w:eastAsia="Arial"/>
          <w:color w:val="auto"/>
          <w:szCs w:val="24"/>
        </w:rPr>
        <w:t xml:space="preserve">- при наследовании обязательств по договору аренды </w:t>
      </w:r>
      <w:r w:rsidRPr="00254424">
        <w:rPr>
          <w:rFonts w:eastAsia="Arial"/>
          <w:color w:val="auto"/>
          <w:szCs w:val="24"/>
        </w:rPr>
        <w:noBreakHyphen/>
        <w:t xml:space="preserve"> </w:t>
      </w:r>
      <w:r w:rsidRPr="00254424">
        <w:rPr>
          <w:color w:val="auto"/>
          <w:szCs w:val="24"/>
        </w:rPr>
        <w:t xml:space="preserve">свидетельство о праве </w:t>
      </w:r>
      <w:r w:rsidRPr="00254424">
        <w:rPr>
          <w:color w:val="auto"/>
          <w:szCs w:val="24"/>
        </w:rPr>
        <w:br/>
        <w:t>на наследство по закону (завещанию) (выданное нотариусом)</w:t>
      </w:r>
      <w:r w:rsidR="002F70C1">
        <w:rPr>
          <w:rFonts w:eastAsia="Arial"/>
          <w:color w:val="auto"/>
          <w:szCs w:val="24"/>
        </w:rPr>
        <w:t>.</w:t>
      </w:r>
    </w:p>
    <w:p w:rsidR="00EB6194" w:rsidRPr="00F67750" w:rsidRDefault="00976723" w:rsidP="002B3B07">
      <w:pPr>
        <w:ind w:firstLine="567"/>
        <w:jc w:val="both"/>
        <w:rPr>
          <w:rFonts w:eastAsia="Calibri"/>
          <w:b/>
          <w:lang w:eastAsia="en-US"/>
        </w:rPr>
      </w:pPr>
      <w:r w:rsidRPr="00F67750">
        <w:rPr>
          <w:b/>
        </w:rPr>
        <w:t>2.6</w:t>
      </w:r>
      <w:r w:rsidR="00EB6194" w:rsidRPr="00F67750">
        <w:rPr>
          <w:b/>
        </w:rPr>
        <w:t xml:space="preserve">. </w:t>
      </w:r>
      <w:r w:rsidR="00EB6194" w:rsidRPr="00F67750">
        <w:rPr>
          <w:rFonts w:eastAsia="Calibri"/>
          <w:b/>
          <w:lang w:eastAsia="en-US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муниципальной услуги, и которые заявитель вправе представить, а также способы их получения заявителями, в том числе в электронной форме, порядок их представления:</w:t>
      </w:r>
    </w:p>
    <w:p w:rsidR="003A7F02" w:rsidRPr="003A7F02" w:rsidRDefault="003A7F02" w:rsidP="003A7F02">
      <w:pPr>
        <w:ind w:firstLine="709"/>
        <w:jc w:val="both"/>
        <w:rPr>
          <w:color w:val="auto"/>
          <w:szCs w:val="24"/>
        </w:rPr>
      </w:pPr>
      <w:r w:rsidRPr="003A7F02">
        <w:rPr>
          <w:color w:val="auto"/>
          <w:szCs w:val="24"/>
        </w:rPr>
        <w:t>Для физических лиц:</w:t>
      </w:r>
    </w:p>
    <w:p w:rsidR="003A7F02" w:rsidRPr="003A7F02" w:rsidRDefault="003A7F02" w:rsidP="003A7F02">
      <w:pPr>
        <w:ind w:firstLine="709"/>
        <w:jc w:val="both"/>
        <w:rPr>
          <w:color w:val="auto"/>
          <w:szCs w:val="24"/>
        </w:rPr>
      </w:pPr>
      <w:r>
        <w:rPr>
          <w:color w:val="auto"/>
          <w:szCs w:val="24"/>
        </w:rPr>
        <w:t>-</w:t>
      </w:r>
      <w:r w:rsidRPr="003A7F02">
        <w:rPr>
          <w:color w:val="auto"/>
          <w:szCs w:val="24"/>
        </w:rPr>
        <w:t> Сведения о государственной регистрации рождения или свидетельство о государственной регистрации рождения, выданное компетентными органами иностранного государства, и их нотариально удостоверенный перевод на русский язык (в случае регистрации рождения в иностранном государстве) (для лиц, не достигших возраста 14 лет).</w:t>
      </w:r>
    </w:p>
    <w:p w:rsidR="003A7F02" w:rsidRPr="003A7F02" w:rsidRDefault="003A7F02" w:rsidP="003A7F02">
      <w:pPr>
        <w:ind w:firstLine="709"/>
        <w:jc w:val="both"/>
        <w:rPr>
          <w:color w:val="auto"/>
          <w:szCs w:val="24"/>
        </w:rPr>
      </w:pPr>
      <w:r>
        <w:rPr>
          <w:color w:val="auto"/>
          <w:szCs w:val="24"/>
        </w:rPr>
        <w:t xml:space="preserve">- </w:t>
      </w:r>
      <w:r w:rsidRPr="003A7F02">
        <w:rPr>
          <w:color w:val="auto"/>
          <w:szCs w:val="24"/>
        </w:rPr>
        <w:t> Акт органа опеки и попечительства о назначении опекуна или попечителя.</w:t>
      </w:r>
    </w:p>
    <w:p w:rsidR="003A7F02" w:rsidRPr="003A7F02" w:rsidRDefault="003A7F02" w:rsidP="003A7F02">
      <w:pPr>
        <w:ind w:firstLine="709"/>
        <w:jc w:val="both"/>
        <w:rPr>
          <w:color w:val="auto"/>
          <w:szCs w:val="24"/>
        </w:rPr>
      </w:pPr>
      <w:r>
        <w:rPr>
          <w:color w:val="auto"/>
          <w:szCs w:val="24"/>
        </w:rPr>
        <w:t>-</w:t>
      </w:r>
      <w:r w:rsidRPr="003A7F02">
        <w:rPr>
          <w:color w:val="auto"/>
          <w:szCs w:val="24"/>
        </w:rPr>
        <w:t xml:space="preserve"> Для юридических лиц:</w:t>
      </w:r>
    </w:p>
    <w:p w:rsidR="003A7F02" w:rsidRPr="003A7F02" w:rsidRDefault="003A7F02" w:rsidP="003A7F02">
      <w:pPr>
        <w:ind w:firstLine="709"/>
        <w:jc w:val="both"/>
        <w:rPr>
          <w:color w:val="auto"/>
          <w:szCs w:val="24"/>
        </w:rPr>
      </w:pPr>
      <w:r>
        <w:rPr>
          <w:color w:val="auto"/>
          <w:szCs w:val="24"/>
        </w:rPr>
        <w:t>-</w:t>
      </w:r>
      <w:r w:rsidRPr="003A7F02">
        <w:rPr>
          <w:color w:val="auto"/>
          <w:szCs w:val="24"/>
        </w:rPr>
        <w:t> Выписка из Единого государственного реестра индивидуальных предпринимателей (далее – ЕГРИП) (для индивидуального предпринимателя).</w:t>
      </w:r>
    </w:p>
    <w:p w:rsidR="003A7F02" w:rsidRPr="003A7F02" w:rsidRDefault="003A7F02" w:rsidP="003A7F02">
      <w:pPr>
        <w:ind w:firstLine="709"/>
        <w:jc w:val="both"/>
        <w:rPr>
          <w:color w:val="auto"/>
          <w:szCs w:val="24"/>
        </w:rPr>
      </w:pPr>
      <w:r>
        <w:rPr>
          <w:color w:val="auto"/>
          <w:szCs w:val="24"/>
        </w:rPr>
        <w:lastRenderedPageBreak/>
        <w:t>-</w:t>
      </w:r>
      <w:r w:rsidRPr="003A7F02">
        <w:rPr>
          <w:color w:val="auto"/>
          <w:szCs w:val="24"/>
        </w:rPr>
        <w:t> Выписка из Единого государственного реестра юридических лиц (далее – ЕГРЮЛ) (для юридических лиц).</w:t>
      </w:r>
    </w:p>
    <w:p w:rsidR="00F67750" w:rsidRPr="00F67750" w:rsidRDefault="00F67750" w:rsidP="00F67750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F67750">
        <w:rPr>
          <w:rFonts w:eastAsiaTheme="minorEastAsia"/>
          <w:color w:val="auto"/>
          <w:szCs w:val="24"/>
        </w:rPr>
        <w:t xml:space="preserve">Документы, указанные в </w:t>
      </w:r>
      <w:r w:rsidRPr="00F67750">
        <w:rPr>
          <w:rFonts w:eastAsiaTheme="minorEastAsia"/>
          <w:color w:val="000000" w:themeColor="text1"/>
          <w:szCs w:val="24"/>
        </w:rPr>
        <w:t>пункте 2.6.</w:t>
      </w:r>
      <w:r w:rsidRPr="00F67750">
        <w:rPr>
          <w:rFonts w:eastAsiaTheme="minorEastAsia"/>
          <w:color w:val="auto"/>
          <w:szCs w:val="24"/>
        </w:rPr>
        <w:t>, заявитель вправе предоставить в МАУ «МФЦ» (в том числе при обращении в электронном виде через ЕПГУ) по собственной инициативе.</w:t>
      </w:r>
    </w:p>
    <w:p w:rsidR="00EB6194" w:rsidRPr="00EB6194" w:rsidRDefault="00EB6194" w:rsidP="002B3B07">
      <w:pPr>
        <w:ind w:firstLine="567"/>
        <w:jc w:val="both"/>
      </w:pPr>
      <w:r w:rsidRPr="00EB6194">
        <w:t xml:space="preserve">Непредставление заявителем (представителем заявителя) или </w:t>
      </w:r>
      <w:r w:rsidRPr="00EB6194">
        <w:rPr>
          <w:rFonts w:eastAsia="Calibri"/>
          <w:lang w:eastAsia="en-US"/>
        </w:rPr>
        <w:t xml:space="preserve">органами и организациями, подведомственными государственным органам, органам муниципального самоуправления, участвующими в предоставлении услуги, </w:t>
      </w:r>
      <w:r w:rsidRPr="00EB6194">
        <w:t xml:space="preserve">документов </w:t>
      </w:r>
      <w:r w:rsidR="00976723">
        <w:t>и информации, указанных в п. 2.6</w:t>
      </w:r>
      <w:r w:rsidRPr="00EB6194">
        <w:t>., не является основанием для отказа заявителю в предоставлении муниципальной услуги.</w:t>
      </w:r>
    </w:p>
    <w:p w:rsidR="00EB6194" w:rsidRPr="009B68BC" w:rsidRDefault="00976723" w:rsidP="002B3B07">
      <w:pPr>
        <w:ind w:firstLine="567"/>
        <w:jc w:val="both"/>
        <w:rPr>
          <w:rFonts w:eastAsia="Calibri"/>
          <w:b/>
          <w:lang w:eastAsia="en-US"/>
        </w:rPr>
      </w:pPr>
      <w:r w:rsidRPr="009B68BC">
        <w:rPr>
          <w:rFonts w:eastAsia="Calibri"/>
          <w:b/>
          <w:lang w:eastAsia="en-US"/>
        </w:rPr>
        <w:t>2.7</w:t>
      </w:r>
      <w:r w:rsidR="00EB6194" w:rsidRPr="009B68BC">
        <w:rPr>
          <w:rFonts w:eastAsia="Calibri"/>
          <w:b/>
          <w:lang w:eastAsia="en-US"/>
        </w:rPr>
        <w:t>. При предоставлении муниципальной услуги запрещается требовать от заявителя: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bookmarkStart w:id="6" w:name="Par133"/>
      <w:bookmarkEnd w:id="6"/>
      <w:r w:rsidRPr="00EB6194">
        <w:rPr>
          <w:rFonts w:eastAsia="Calibri"/>
          <w:lang w:eastAsia="en-US"/>
        </w:rPr>
        <w:t>-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 xml:space="preserve">- представления документов и информации, в том числе подтверждающих внесение заявителем платы за предоставление муниципальной услуги, которые в соответствии с нормативными правовыми актами Российской Федерации, нормативными правовыми актами Ростовской области и муниципальными правовыми актами находятся в распоряжении </w:t>
      </w:r>
      <w:r w:rsidR="00EB1532">
        <w:rPr>
          <w:rFonts w:eastAsia="Calibri"/>
          <w:lang w:eastAsia="en-US"/>
        </w:rPr>
        <w:t>Организации</w:t>
      </w:r>
      <w:r w:rsidRPr="00EB6194">
        <w:rPr>
          <w:rFonts w:eastAsia="Calibri"/>
          <w:lang w:eastAsia="en-US"/>
        </w:rPr>
        <w:t xml:space="preserve">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муниципальной услуги, за исключением документов, указанных в </w:t>
      </w:r>
      <w:hyperlink r:id="rId14" w:history="1">
        <w:r w:rsidRPr="00EB6194">
          <w:rPr>
            <w:rFonts w:eastAsia="Calibri"/>
            <w:lang w:eastAsia="en-US"/>
          </w:rPr>
          <w:t>части 6 статьи 7</w:t>
        </w:r>
      </w:hyperlink>
      <w:r w:rsidRPr="00EB6194">
        <w:rPr>
          <w:rFonts w:eastAsia="Calibri"/>
          <w:lang w:eastAsia="en-US"/>
        </w:rPr>
        <w:t xml:space="preserve"> Федерального закона от 27.07.2010 № 210-ФЗ "Об организации предоставления государственных и муниципальных услуг". Заявитель вправе представить указанные документы и информацию по собственной инициативе;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- при осуществлении записи на прием в электронном виде совершения иных действий, кроме прохождения идентификац</w:t>
      </w:r>
      <w:proofErr w:type="gramStart"/>
      <w:r w:rsidRPr="00EB6194">
        <w:rPr>
          <w:rFonts w:eastAsia="Calibri"/>
          <w:lang w:eastAsia="en-US"/>
        </w:rPr>
        <w:t>ии и ау</w:t>
      </w:r>
      <w:proofErr w:type="gramEnd"/>
      <w:r w:rsidRPr="00EB6194">
        <w:rPr>
          <w:rFonts w:eastAsia="Calibri"/>
          <w:lang w:eastAsia="en-US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-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г) выявление документально подтвержденного факта (признаков) ошибочного или противоправного действия (бездействия) должностного лица Организации, работника МФЦ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председателя Организации, руководителя подразделения МФЦ при первоначальном отказе в приеме документов, необходимых для предоставления муниципальной услуги, уведомляется заявитель, а также приносятся извинения за доставленные неудобства.</w:t>
      </w:r>
    </w:p>
    <w:p w:rsidR="00EB6194" w:rsidRPr="009B68BC" w:rsidRDefault="00976723" w:rsidP="002B3B07">
      <w:pPr>
        <w:ind w:firstLine="567"/>
        <w:jc w:val="both"/>
        <w:rPr>
          <w:rFonts w:eastAsia="Calibri"/>
          <w:b/>
          <w:lang w:eastAsia="en-US"/>
        </w:rPr>
      </w:pPr>
      <w:r w:rsidRPr="009B68BC">
        <w:rPr>
          <w:rFonts w:eastAsia="Calibri"/>
          <w:b/>
          <w:lang w:eastAsia="en-US"/>
        </w:rPr>
        <w:t>2.8</w:t>
      </w:r>
      <w:r w:rsidR="00EB6194" w:rsidRPr="009B68BC">
        <w:rPr>
          <w:rFonts w:eastAsia="Calibri"/>
          <w:b/>
          <w:lang w:eastAsia="en-US"/>
        </w:rPr>
        <w:t>. Исчерпывающий перечень оснований для отказа в приеме документов, необходимых для предоставления муниципальной услуги.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>2</w:t>
      </w:r>
      <w:r w:rsidRPr="00EB6194">
        <w:rPr>
          <w:lang w:eastAsia="zh-CN"/>
        </w:rPr>
        <w:t>.</w:t>
      </w:r>
      <w:r w:rsidR="009B68BC">
        <w:rPr>
          <w:rFonts w:eastAsiaTheme="minorEastAsia"/>
        </w:rPr>
        <w:t>8</w:t>
      </w:r>
      <w:r w:rsidRPr="00EB6194">
        <w:rPr>
          <w:rFonts w:eastAsiaTheme="minorEastAsia"/>
        </w:rPr>
        <w:t xml:space="preserve">.1. Основаниями для отказа в приеме документов, необходимых для предоставления муниципальной услуги, являются: 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 xml:space="preserve">- обращение за предоставлением иной муниципальной услуги; 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 xml:space="preserve">- заявителем представлен неполный комплект документов, необходимых для предоставления муниципальной услуги; 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lastRenderedPageBreak/>
        <w:t xml:space="preserve">- документы, необходимые для предоставления муниципальной услуги, утратили силу (документ, удостоверяющий личность заявителя либо его представителя, документ, удостоверяющий полномочия представителя заявителя); 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 xml:space="preserve">- наличие противоречий между сведениями, указанными в заявлении, и сведениями, указанными в приложенных к нему документах; 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 xml:space="preserve">- документы содержат подчистки и исправления текста, не заверенные в порядке, установленном законодательством Российской Федерации, текст письменного заявления не поддается прочтению, заявление заполнено не полностью; 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 xml:space="preserve">-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муниципальной услуги; 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 xml:space="preserve">- некорректное заполнение обязательных полей в заявлении (отсутствие заполнения, недостоверное, неполное либо неправильное, не требованиям, соответствующее установленным настоящим Административным регламентом). 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 xml:space="preserve">- заявление подано лицом, не имеющим полномочий представлять интересы заявителя; 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 xml:space="preserve">- несоответствие категории заявителей, указанных в пункте </w:t>
      </w:r>
      <w:r w:rsidRPr="00E520EA">
        <w:rPr>
          <w:rFonts w:eastAsiaTheme="minorEastAsia"/>
        </w:rPr>
        <w:t>1.2 раздела 1</w:t>
      </w:r>
      <w:r w:rsidRPr="00EB6194">
        <w:rPr>
          <w:rFonts w:eastAsiaTheme="minorEastAsia"/>
        </w:rPr>
        <w:t xml:space="preserve"> настоящего Административного регламента; 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 xml:space="preserve">- поступление заявления, </w:t>
      </w:r>
      <w:r w:rsidRPr="00EB6194">
        <w:rPr>
          <w:lang w:eastAsia="zh-CN"/>
        </w:rPr>
        <w:t>аналогичного</w:t>
      </w:r>
      <w:r w:rsidRPr="00EB6194">
        <w:rPr>
          <w:rFonts w:eastAsiaTheme="minorEastAsia"/>
        </w:rPr>
        <w:t xml:space="preserve"> ранее зарегистрированному заявлению, срок предоставления муниципальной услуги по которому не истек на момент поступления такого заявления; 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 xml:space="preserve">- несоответствие документов, указанных в пункте </w:t>
      </w:r>
      <w:r w:rsidR="003850A0">
        <w:rPr>
          <w:rFonts w:eastAsiaTheme="minorEastAsia"/>
        </w:rPr>
        <w:t>2.5</w:t>
      </w:r>
      <w:r w:rsidRPr="009B68BC">
        <w:rPr>
          <w:rFonts w:eastAsiaTheme="minorEastAsia"/>
        </w:rPr>
        <w:t xml:space="preserve"> раздела 2</w:t>
      </w:r>
      <w:r w:rsidRPr="00EB6194">
        <w:rPr>
          <w:rFonts w:eastAsiaTheme="minorEastAsia"/>
        </w:rPr>
        <w:t xml:space="preserve"> настоящего Административного регламента, по форме или содержанию требованиям законодательства Российской Федерации; 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 xml:space="preserve">- документы, выданные за пределами Российской Федерации, представляемые заявителем, не легализованы (не удостоверены посредством </w:t>
      </w:r>
      <w:proofErr w:type="spellStart"/>
      <w:r w:rsidRPr="00EB6194">
        <w:rPr>
          <w:rFonts w:eastAsiaTheme="minorEastAsia"/>
        </w:rPr>
        <w:t>апостиля</w:t>
      </w:r>
      <w:proofErr w:type="spellEnd"/>
      <w:r w:rsidRPr="00EB6194">
        <w:rPr>
          <w:rFonts w:eastAsiaTheme="minorEastAsia"/>
        </w:rPr>
        <w:t xml:space="preserve">) в соответствии с действующим законодательством, не переведены на русский язык. 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- нарушение требований к оформлению документов.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>2.</w:t>
      </w:r>
      <w:r w:rsidR="009B68BC">
        <w:rPr>
          <w:rFonts w:eastAsiaTheme="minorEastAsia"/>
        </w:rPr>
        <w:t>8</w:t>
      </w:r>
      <w:r w:rsidRPr="00EB6194">
        <w:rPr>
          <w:rFonts w:eastAsiaTheme="minorEastAsia"/>
        </w:rPr>
        <w:t xml:space="preserve">.2. Основаниями для отказа в приеме документов, поступивших через ЕПГУ и необходимых для предоставления муниципальной услуги, являются: 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bookmarkStart w:id="7" w:name="_Hlk194486709"/>
      <w:r w:rsidRPr="00EB6194">
        <w:rPr>
          <w:rFonts w:eastAsia="Calibri"/>
          <w:lang w:eastAsia="en-US"/>
        </w:rPr>
        <w:t>- заявление подписано с нарушением порядка, установленного действующим законодательством или не подписано;</w:t>
      </w:r>
    </w:p>
    <w:bookmarkEnd w:id="7"/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>- некорректное заполнение обязательных полей в форме интерактивного запроса ЕПГУ (отсутствие заполнения, недостоверное, неполное либо неправильное, не соответствующее требованиям, установленным Административным регламентом);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 xml:space="preserve">- представление электронных копий (электронных образов) документов, не позволяющих в полном объеме прочитать текст документа и/или распознать реквизиты документа; 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- формат электронных документов (электронных образов документов), представляемых заявителем, не соответствует требованиям, установленным нормативными правовыми актами, регулирующими предоставление муниципальной услуги, размещенными на ЕПГУ;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>- документы содержат повреждения, наличие которых не позволяет в полном объеме использовать информацию и сведения, прочитать текст и (или) распознать реквизиты документов.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- электронные образы документов не заверены усиленной квалифицированной подписью в случаях, когда по законодательству документы должны быть заверены усиленной квалифицированной электронной подписью;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- отсутствует совместимость, сертификат ключа усиленной квалифицированной электронной подписи, отсутствует возможность подтверждения подлинности усиленной квалифицированной электронной подписи заявителя в соответствии с требованиями, размещенными на ЕПГУ;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 xml:space="preserve">- не соответствуют данные владельца квалифицированного сертификата ключа проверки электронной подписи данным заявителя, указанным в заявлении о предоставлении земельного участка, поданным в электронной форме с использованием ЕПГУ; 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 xml:space="preserve">- несоблюдение заявителем обязанностей участников электронного взаимодействия при использовании усиленных электронных подписей, указанных в </w:t>
      </w:r>
      <w:hyperlink r:id="rId15" w:history="1">
        <w:r w:rsidRPr="00EB6194">
          <w:rPr>
            <w:rFonts w:eastAsia="Calibri"/>
            <w:lang w:eastAsia="en-US"/>
          </w:rPr>
          <w:t>статьях 10</w:t>
        </w:r>
      </w:hyperlink>
      <w:r w:rsidRPr="00EB6194">
        <w:rPr>
          <w:rFonts w:eastAsia="Calibri"/>
          <w:lang w:eastAsia="en-US"/>
        </w:rPr>
        <w:t xml:space="preserve">, </w:t>
      </w:r>
      <w:hyperlink r:id="rId16" w:history="1">
        <w:r w:rsidRPr="00EB6194">
          <w:rPr>
            <w:rFonts w:eastAsia="Calibri"/>
            <w:lang w:eastAsia="en-US"/>
          </w:rPr>
          <w:t>11</w:t>
        </w:r>
      </w:hyperlink>
      <w:r w:rsidRPr="00EB6194">
        <w:rPr>
          <w:rFonts w:eastAsia="Calibri"/>
          <w:lang w:eastAsia="en-US"/>
        </w:rPr>
        <w:t xml:space="preserve"> Федерального закона от 06.04.2011 </w:t>
      </w:r>
      <w:r w:rsidRPr="00EB6194">
        <w:rPr>
          <w:rFonts w:eastAsia="Calibri"/>
          <w:lang w:val="en-US" w:eastAsia="en-US"/>
        </w:rPr>
        <w:t>N</w:t>
      </w:r>
      <w:r w:rsidRPr="00EB6194">
        <w:rPr>
          <w:rFonts w:eastAsia="Calibri"/>
          <w:lang w:eastAsia="en-US"/>
        </w:rPr>
        <w:t xml:space="preserve"> 63-ФЗ "Об электронной подписи";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- недействительный статус сертификата усиленной квалифицированной электронной подписи.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Theme="minorEastAsia"/>
        </w:rPr>
        <w:lastRenderedPageBreak/>
        <w:t xml:space="preserve">Заявителю не может быть отказано в приеме документов, необходимых для предоставления муниципальной услуги, в случае, если указанные документы поданы в соответствии с информацией о сроках и порядке предоставления государственной услуги, опубликованной на ЕПГУ и </w:t>
      </w:r>
      <w:r w:rsidRPr="00EB6194">
        <w:rPr>
          <w:lang w:eastAsia="zh-CN"/>
        </w:rPr>
        <w:t>официальном сайте Администрации Октябрьского района Ростовской области.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 xml:space="preserve">Отказ в приеме документов, поступивших через ЕПГУ и необходимых для предоставления муниципальной услуги, не препятствует повторному обращению заявителя за предоставлением муниципальной услуги. </w:t>
      </w:r>
    </w:p>
    <w:p w:rsidR="00EB6194" w:rsidRPr="009B68BC" w:rsidRDefault="009B68BC" w:rsidP="002B3B07">
      <w:pPr>
        <w:ind w:firstLine="567"/>
        <w:jc w:val="both"/>
        <w:rPr>
          <w:rFonts w:eastAsiaTheme="minorEastAsia"/>
          <w:b/>
        </w:rPr>
      </w:pPr>
      <w:r w:rsidRPr="009B68BC">
        <w:rPr>
          <w:rFonts w:eastAsiaTheme="minorEastAsia"/>
          <w:b/>
        </w:rPr>
        <w:t>2.9</w:t>
      </w:r>
      <w:r w:rsidR="00EB6194" w:rsidRPr="009B68BC">
        <w:rPr>
          <w:rFonts w:eastAsiaTheme="minorEastAsia"/>
          <w:b/>
        </w:rPr>
        <w:t>. Основаниями для отказа в предоставлении муниципальной услуги являются:</w:t>
      </w:r>
    </w:p>
    <w:p w:rsidR="00886DC1" w:rsidRPr="00886DC1" w:rsidRDefault="00886DC1" w:rsidP="00886DC1">
      <w:pPr>
        <w:autoSpaceDE w:val="0"/>
        <w:autoSpaceDN w:val="0"/>
        <w:adjustRightInd w:val="0"/>
        <w:ind w:firstLine="567"/>
        <w:jc w:val="both"/>
        <w:rPr>
          <w:szCs w:val="24"/>
        </w:rPr>
      </w:pPr>
      <w:r w:rsidRPr="00886DC1">
        <w:rPr>
          <w:szCs w:val="24"/>
        </w:rPr>
        <w:t>- нарушение требований к оформлению документов, указанных в пункте 2.</w:t>
      </w:r>
      <w:r w:rsidR="00B0130D">
        <w:rPr>
          <w:szCs w:val="24"/>
        </w:rPr>
        <w:t>5</w:t>
      </w:r>
      <w:r w:rsidRPr="00886DC1">
        <w:rPr>
          <w:szCs w:val="24"/>
        </w:rPr>
        <w:t xml:space="preserve"> настоящего Регламента;</w:t>
      </w:r>
    </w:p>
    <w:p w:rsidR="00886DC1" w:rsidRPr="00886DC1" w:rsidRDefault="00886DC1" w:rsidP="00886DC1">
      <w:pPr>
        <w:autoSpaceDE w:val="0"/>
        <w:autoSpaceDN w:val="0"/>
        <w:adjustRightInd w:val="0"/>
        <w:ind w:firstLine="567"/>
        <w:jc w:val="both"/>
        <w:rPr>
          <w:szCs w:val="24"/>
        </w:rPr>
      </w:pPr>
      <w:r w:rsidRPr="00886DC1">
        <w:rPr>
          <w:szCs w:val="24"/>
        </w:rPr>
        <w:t>- обращение за предоставлением услуги ненадлежащим образом уполномоченного лица;</w:t>
      </w:r>
    </w:p>
    <w:p w:rsidR="008B4B60" w:rsidRDefault="00886DC1" w:rsidP="00307CF9">
      <w:pPr>
        <w:autoSpaceDE w:val="0"/>
        <w:autoSpaceDN w:val="0"/>
        <w:adjustRightInd w:val="0"/>
        <w:ind w:firstLine="567"/>
        <w:jc w:val="both"/>
        <w:rPr>
          <w:szCs w:val="24"/>
        </w:rPr>
      </w:pPr>
      <w:r w:rsidRPr="00886DC1">
        <w:rPr>
          <w:szCs w:val="24"/>
        </w:rPr>
        <w:t>- нарушение требований к подписанию электронных образов документов личного хранения</w:t>
      </w:r>
      <w:r w:rsidR="00894225">
        <w:rPr>
          <w:szCs w:val="24"/>
        </w:rPr>
        <w:t xml:space="preserve"> </w:t>
      </w:r>
      <w:r w:rsidRPr="00886DC1">
        <w:rPr>
          <w:szCs w:val="24"/>
        </w:rPr>
        <w:t xml:space="preserve">усиленной квалифицированной электронной подписью лица, выдавшего документ, или усиленной квалифицированной электронной подписью </w:t>
      </w:r>
      <w:r w:rsidR="002F4FFD">
        <w:rPr>
          <w:szCs w:val="24"/>
        </w:rPr>
        <w:t>нотариуса;</w:t>
      </w:r>
    </w:p>
    <w:p w:rsidR="002F4FFD" w:rsidRPr="002F4FFD" w:rsidRDefault="002F4FFD" w:rsidP="002F4FFD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color w:val="auto"/>
          <w:szCs w:val="24"/>
        </w:rPr>
      </w:pPr>
      <w:r>
        <w:rPr>
          <w:szCs w:val="24"/>
        </w:rPr>
        <w:t>-</w:t>
      </w:r>
      <w:r w:rsidRPr="002F4FFD">
        <w:rPr>
          <w:rFonts w:ascii="Times New Roman CYR" w:hAnsi="Times New Roman CYR" w:cs="Times New Roman CYR"/>
          <w:color w:val="auto"/>
          <w:szCs w:val="24"/>
        </w:rPr>
        <w:t xml:space="preserve">отсутствие у заявителя права на получение услуги в соответствии </w:t>
      </w:r>
      <w:r w:rsidRPr="002F4FFD">
        <w:rPr>
          <w:rFonts w:ascii="Times New Roman CYR" w:hAnsi="Times New Roman CYR" w:cs="Times New Roman CYR"/>
          <w:color w:val="auto"/>
          <w:szCs w:val="24"/>
        </w:rPr>
        <w:br/>
      </w:r>
      <w:r>
        <w:rPr>
          <w:rFonts w:ascii="Times New Roman CYR" w:hAnsi="Times New Roman CYR" w:cs="Times New Roman CYR"/>
          <w:color w:val="auto"/>
          <w:szCs w:val="24"/>
        </w:rPr>
        <w:t>с действующим законодательством.</w:t>
      </w:r>
    </w:p>
    <w:p w:rsidR="00886DC1" w:rsidRPr="00886DC1" w:rsidRDefault="00886DC1" w:rsidP="00886DC1">
      <w:pPr>
        <w:autoSpaceDE w:val="0"/>
        <w:autoSpaceDN w:val="0"/>
        <w:adjustRightInd w:val="0"/>
        <w:ind w:firstLine="567"/>
        <w:jc w:val="both"/>
        <w:rPr>
          <w:szCs w:val="24"/>
        </w:rPr>
      </w:pPr>
      <w:r w:rsidRPr="00886DC1">
        <w:rPr>
          <w:szCs w:val="24"/>
        </w:rPr>
        <w:t>Непредставление или несвоевременное предоставление документов (сведений), указанных в пункте 2.7 настоящего Регламента, органами и организациями, подведомственными государственным органам, органам муниципального самоуправления, участвующими в предоставлении услуги, не является основанием для отказа в предоставлении услуги.</w:t>
      </w:r>
    </w:p>
    <w:p w:rsidR="00886DC1" w:rsidRPr="00886DC1" w:rsidRDefault="00886DC1" w:rsidP="00886DC1">
      <w:pPr>
        <w:autoSpaceDE w:val="0"/>
        <w:autoSpaceDN w:val="0"/>
        <w:adjustRightInd w:val="0"/>
        <w:ind w:firstLine="567"/>
        <w:jc w:val="both"/>
        <w:rPr>
          <w:szCs w:val="24"/>
        </w:rPr>
      </w:pPr>
      <w:r w:rsidRPr="00886DC1">
        <w:rPr>
          <w:szCs w:val="24"/>
        </w:rPr>
        <w:t>Заявление, представленное с нарушением настоящего Регламента, не рассматривается Комитетом.</w:t>
      </w:r>
    </w:p>
    <w:p w:rsidR="00886DC1" w:rsidRPr="00886DC1" w:rsidRDefault="00886DC1" w:rsidP="00886DC1">
      <w:pPr>
        <w:autoSpaceDE w:val="0"/>
        <w:autoSpaceDN w:val="0"/>
        <w:adjustRightInd w:val="0"/>
        <w:ind w:firstLine="567"/>
        <w:jc w:val="both"/>
        <w:rPr>
          <w:szCs w:val="24"/>
        </w:rPr>
      </w:pPr>
      <w:r w:rsidRPr="00886DC1">
        <w:rPr>
          <w:szCs w:val="24"/>
        </w:rPr>
        <w:t>Не допускается отказ в предоставлении муниципальной услуги в случае, если необходимые документы поданы в соответствии с информацией о сроках и порядке предоставления муниципальной услуги, опубликованной на ЕПГУ и официальном сайте.</w:t>
      </w:r>
    </w:p>
    <w:p w:rsidR="00EB1532" w:rsidRPr="008C0D3B" w:rsidRDefault="003961F5" w:rsidP="002B3B07">
      <w:pPr>
        <w:ind w:firstLine="567"/>
        <w:jc w:val="both"/>
        <w:rPr>
          <w:rFonts w:eastAsiaTheme="minorEastAsia"/>
          <w:b/>
        </w:rPr>
      </w:pPr>
      <w:r w:rsidRPr="008C0D3B">
        <w:rPr>
          <w:rFonts w:eastAsiaTheme="minorEastAsia"/>
          <w:b/>
        </w:rPr>
        <w:t>2.10</w:t>
      </w:r>
      <w:r w:rsidR="00EB6194" w:rsidRPr="008C0D3B">
        <w:rPr>
          <w:rFonts w:eastAsiaTheme="minorEastAsia"/>
          <w:b/>
        </w:rPr>
        <w:t xml:space="preserve">. Порядок, размер и основания взимания государственной пошлины или иной платы, взимаемой за предоставление муниципальной услуги. 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 xml:space="preserve">Муниципальная услуга предоставляется бесплатно и не предполагает оплату государственной пошлины или иной платы. </w:t>
      </w:r>
    </w:p>
    <w:p w:rsidR="00EB6194" w:rsidRPr="008C0D3B" w:rsidRDefault="003961F5" w:rsidP="002B3B07">
      <w:pPr>
        <w:ind w:firstLine="567"/>
        <w:jc w:val="both"/>
        <w:rPr>
          <w:rFonts w:eastAsiaTheme="minorEastAsia"/>
          <w:b/>
        </w:rPr>
      </w:pPr>
      <w:r w:rsidRPr="008C0D3B">
        <w:rPr>
          <w:rFonts w:eastAsiaTheme="minorEastAsia"/>
          <w:b/>
        </w:rPr>
        <w:t>2.11</w:t>
      </w:r>
      <w:r w:rsidR="00EB6194" w:rsidRPr="008C0D3B">
        <w:rPr>
          <w:rFonts w:eastAsiaTheme="minorEastAsia"/>
          <w:b/>
        </w:rPr>
        <w:t>. Максимальный срок ожидания в очереди при личной подаче заявления в Организации при получении результата предоставления муниципальной услуги не должен превышать 15 минут.</w:t>
      </w:r>
    </w:p>
    <w:p w:rsidR="00EB6194" w:rsidRPr="008C0D3B" w:rsidRDefault="003961F5" w:rsidP="002B3B07">
      <w:pPr>
        <w:ind w:firstLine="567"/>
        <w:jc w:val="both"/>
        <w:rPr>
          <w:rFonts w:eastAsiaTheme="minorEastAsia"/>
          <w:b/>
        </w:rPr>
      </w:pPr>
      <w:r w:rsidRPr="008C0D3B">
        <w:rPr>
          <w:rFonts w:eastAsiaTheme="minorEastAsia"/>
          <w:b/>
        </w:rPr>
        <w:t>2.12</w:t>
      </w:r>
      <w:r w:rsidR="00EB6194" w:rsidRPr="008C0D3B">
        <w:rPr>
          <w:rFonts w:eastAsiaTheme="minorEastAsia"/>
          <w:b/>
        </w:rPr>
        <w:t xml:space="preserve">. </w:t>
      </w:r>
      <w:r w:rsidR="00EB6194" w:rsidRPr="008C0D3B">
        <w:rPr>
          <w:b/>
          <w:lang w:eastAsia="zh-CN"/>
        </w:rPr>
        <w:t>Максимальный срок ожидания в очереди для подачи документов и максимальный срок ожидания в очереди для получения результата предоставления муниципальной услуги не должен превышать 15 минут.</w:t>
      </w:r>
      <w:bookmarkStart w:id="8" w:name="Par188"/>
      <w:bookmarkEnd w:id="8"/>
    </w:p>
    <w:p w:rsidR="00EB6194" w:rsidRPr="008C0D3B" w:rsidRDefault="003961F5" w:rsidP="002B3B07">
      <w:pPr>
        <w:ind w:firstLine="567"/>
        <w:jc w:val="both"/>
        <w:rPr>
          <w:rFonts w:eastAsiaTheme="minorEastAsia"/>
          <w:b/>
        </w:rPr>
      </w:pPr>
      <w:r w:rsidRPr="008C0D3B">
        <w:rPr>
          <w:b/>
          <w:lang w:eastAsia="zh-CN"/>
        </w:rPr>
        <w:t>2.13</w:t>
      </w:r>
      <w:r w:rsidR="00EB6194" w:rsidRPr="008C0D3B">
        <w:rPr>
          <w:b/>
          <w:lang w:eastAsia="zh-CN"/>
        </w:rPr>
        <w:t>.</w:t>
      </w:r>
      <w:r w:rsidR="00EB6194" w:rsidRPr="008C0D3B">
        <w:rPr>
          <w:b/>
          <w:lang w:val="en-US" w:eastAsia="zh-CN"/>
        </w:rPr>
        <w:t> </w:t>
      </w:r>
      <w:r w:rsidR="00EB6194" w:rsidRPr="008C0D3B">
        <w:rPr>
          <w:b/>
          <w:lang w:eastAsia="zh-CN"/>
        </w:rPr>
        <w:t>Срок и порядок регистрации заявления заявителя о предоставлении муниципальной услуги: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lang w:eastAsia="zh-CN"/>
        </w:rPr>
        <w:t>В случае подачи заявления о предоставлении муниципальной услуги заявителем при личном обращении в МФЦ, заявление регистрируется в день обращения, посредством занесения соответствующих сведений в Интегрированную Систему Единой Сети Многофункциональных Центров Ростовской области (далее – ИС ЕС МФЦ РО) с присвоением регистрационного номера. Заявителю на руки выдается расписка-уведомление.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lang w:eastAsia="zh-CN"/>
        </w:rPr>
        <w:t>В случае подачи запроса о предоставлении муниципальной услуги заявителем при личном обращении в Организацию его регистрация осуществляется в порядке общего делопроизводства: в систему электронного документооборота и делопроизводства вносятся соответствующие сведения о запросе и его исполнителе, номере входящей корреспонденции и дате его поступления в Организацию. Заявителю на руки выдается копия заявления, на котором проставлен присвоенный ему номер входящей корреспонденции и дата его поступления в Организацию.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lang w:eastAsia="zh-CN"/>
        </w:rPr>
        <w:t>В случае поступления запроса о предоставлении муниципальной услуги по почте его регистрация осуществляется Организацию не позднее рабочего дня его получения.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lang w:eastAsia="zh-CN"/>
        </w:rPr>
        <w:t>Расписка-уведомление о приеме запроса о предоставлении муниципальной услуги направляется заявителю по почте, не позднее рабочего дня, следующего за днем регистрации запроса.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lang w:eastAsia="zh-CN"/>
        </w:rPr>
        <w:t>Заявителям обеспечивается возможность представления заявления и прилагаемых документов в форме электронных документов посредством ЕПГУ.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lang w:eastAsia="zh-CN"/>
        </w:rPr>
        <w:lastRenderedPageBreak/>
        <w:t>В этом случае заявитель или его представитель авторизуется на ЕПГУ посредством подтвержденной учетной записи в ЕСИА, заполняет заявление о предоставлении муниципальной услуги с использованием интерактивной формы в электронном виде.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lang w:eastAsia="zh-CN"/>
        </w:rPr>
        <w:t>Заполненное заявление о предоставлении муниципальной услуги направляется заявителем вместе с прикрепленными электронными образами документов, необходимыми для предоставления муниципальной услуги, в орган местного самоуправления. При авторизации в ЕСИА заявление о предоставлении муниципальной услуги считается подписанным простой электронной подписью заявителя, представителя, уполномоченного на подписание заявления.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lang w:eastAsia="zh-CN"/>
        </w:rPr>
        <w:t>Результаты предоставления муниципальной услуги направляются заявителю или его представителю в личный кабинет на ЕПГУ в форме электронного документа, подписанного усиленной квалифицированной электронной подписью руководителя органа местного самоуправления, Организации.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Электронные документы представляются в следующих форматах: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proofErr w:type="gramStart"/>
      <w:r w:rsidRPr="00EB6194">
        <w:rPr>
          <w:lang w:val="en-US" w:eastAsia="zh-CN"/>
        </w:rPr>
        <w:t>xml</w:t>
      </w:r>
      <w:proofErr w:type="gramEnd"/>
      <w:r w:rsidRPr="00EB6194">
        <w:rPr>
          <w:lang w:eastAsia="zh-CN"/>
        </w:rPr>
        <w:t xml:space="preserve"> – для формализованных документов;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proofErr w:type="gramStart"/>
      <w:r w:rsidRPr="00EB6194">
        <w:rPr>
          <w:lang w:val="en-US" w:eastAsia="zh-CN"/>
        </w:rPr>
        <w:t>doc</w:t>
      </w:r>
      <w:proofErr w:type="gramEnd"/>
      <w:r w:rsidRPr="00EB6194">
        <w:rPr>
          <w:lang w:eastAsia="zh-CN"/>
        </w:rPr>
        <w:t xml:space="preserve">, </w:t>
      </w:r>
      <w:proofErr w:type="spellStart"/>
      <w:r w:rsidRPr="00EB6194">
        <w:rPr>
          <w:lang w:val="en-US" w:eastAsia="zh-CN"/>
        </w:rPr>
        <w:t>docx</w:t>
      </w:r>
      <w:proofErr w:type="spellEnd"/>
      <w:r w:rsidRPr="00EB6194">
        <w:rPr>
          <w:lang w:eastAsia="zh-CN"/>
        </w:rPr>
        <w:t xml:space="preserve">, </w:t>
      </w:r>
      <w:proofErr w:type="spellStart"/>
      <w:r w:rsidRPr="00EB6194">
        <w:rPr>
          <w:lang w:val="en-US" w:eastAsia="zh-CN"/>
        </w:rPr>
        <w:t>odt</w:t>
      </w:r>
      <w:proofErr w:type="spellEnd"/>
      <w:r w:rsidRPr="00EB6194">
        <w:rPr>
          <w:lang w:eastAsia="zh-CN"/>
        </w:rPr>
        <w:t xml:space="preserve"> – для документов с текстовым содержанием, не включающим формулы (за исключением документов, содержащих расчеты);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proofErr w:type="spellStart"/>
      <w:proofErr w:type="gramStart"/>
      <w:r w:rsidRPr="00EB6194">
        <w:rPr>
          <w:lang w:val="en-US" w:eastAsia="zh-CN"/>
        </w:rPr>
        <w:t>xls</w:t>
      </w:r>
      <w:proofErr w:type="spellEnd"/>
      <w:proofErr w:type="gramEnd"/>
      <w:r w:rsidRPr="00EB6194">
        <w:rPr>
          <w:lang w:eastAsia="zh-CN"/>
        </w:rPr>
        <w:t xml:space="preserve">, </w:t>
      </w:r>
      <w:proofErr w:type="spellStart"/>
      <w:r w:rsidRPr="00EB6194">
        <w:rPr>
          <w:lang w:val="en-US" w:eastAsia="zh-CN"/>
        </w:rPr>
        <w:t>xlsx</w:t>
      </w:r>
      <w:proofErr w:type="spellEnd"/>
      <w:r w:rsidRPr="00EB6194">
        <w:rPr>
          <w:lang w:eastAsia="zh-CN"/>
        </w:rPr>
        <w:t xml:space="preserve">, </w:t>
      </w:r>
      <w:proofErr w:type="spellStart"/>
      <w:r w:rsidRPr="00EB6194">
        <w:rPr>
          <w:lang w:val="en-US" w:eastAsia="zh-CN"/>
        </w:rPr>
        <w:t>ods</w:t>
      </w:r>
      <w:proofErr w:type="spellEnd"/>
      <w:r w:rsidRPr="00EB6194">
        <w:rPr>
          <w:lang w:eastAsia="zh-CN"/>
        </w:rPr>
        <w:t xml:space="preserve"> – для документов, содержащих расчеты;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proofErr w:type="spellStart"/>
      <w:proofErr w:type="gramStart"/>
      <w:r w:rsidRPr="00EB6194">
        <w:rPr>
          <w:lang w:val="en-US" w:eastAsia="zh-CN"/>
        </w:rPr>
        <w:t>pdf</w:t>
      </w:r>
      <w:proofErr w:type="spellEnd"/>
      <w:proofErr w:type="gramEnd"/>
      <w:r w:rsidRPr="00EB6194">
        <w:rPr>
          <w:lang w:eastAsia="zh-CN"/>
        </w:rPr>
        <w:t xml:space="preserve">, </w:t>
      </w:r>
      <w:r w:rsidRPr="00EB6194">
        <w:rPr>
          <w:lang w:val="en-US" w:eastAsia="zh-CN"/>
        </w:rPr>
        <w:t>jpg</w:t>
      </w:r>
      <w:r w:rsidRPr="00EB6194">
        <w:rPr>
          <w:lang w:eastAsia="zh-CN"/>
        </w:rPr>
        <w:t xml:space="preserve">, </w:t>
      </w:r>
      <w:r w:rsidRPr="00EB6194">
        <w:rPr>
          <w:lang w:val="en-US" w:eastAsia="zh-CN"/>
        </w:rPr>
        <w:t>jpeg</w:t>
      </w:r>
      <w:r w:rsidRPr="00EB6194">
        <w:rPr>
          <w:lang w:eastAsia="zh-CN"/>
        </w:rPr>
        <w:t xml:space="preserve"> – для документов с текстовым содержанием, в том числе включающих формулы и (или) графические изображения, а также документов с графическим содержанием.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 xml:space="preserve"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300-500 </w:t>
      </w:r>
      <w:r w:rsidRPr="00EB6194">
        <w:rPr>
          <w:lang w:val="en-US" w:eastAsia="zh-CN"/>
        </w:rPr>
        <w:t>dpi</w:t>
      </w:r>
      <w:r w:rsidRPr="00EB6194">
        <w:rPr>
          <w:lang w:eastAsia="zh-CN"/>
        </w:rPr>
        <w:t xml:space="preserve"> (масштаб 1:1) с использованием следующих режимов: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«черно-белый» (при отсутствии в документе графических изображений и (или) цветного текста);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«оттенки серого» (при наличии в документе графических изображений, отличных от цветного графического изображения);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«цветной» или «режим полной цветопередачи» (при наличии в документе цветных графических изображений либо цветного текста);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сохранение всех аутентичных признаков подлинности, а именно: графической подписи лица, печати, углового штампа бланка;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Электронные документы должны обеспечивать: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- возможность идентифицировать документ и количество листов в документе;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- 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 xml:space="preserve">Документы, подлежащие представлению в форматах </w:t>
      </w:r>
      <w:proofErr w:type="spellStart"/>
      <w:r w:rsidRPr="00EB6194">
        <w:rPr>
          <w:lang w:val="en-US" w:eastAsia="zh-CN"/>
        </w:rPr>
        <w:t>xls</w:t>
      </w:r>
      <w:proofErr w:type="spellEnd"/>
      <w:r w:rsidRPr="00EB6194">
        <w:rPr>
          <w:lang w:eastAsia="zh-CN"/>
        </w:rPr>
        <w:t xml:space="preserve">, </w:t>
      </w:r>
      <w:proofErr w:type="spellStart"/>
      <w:r w:rsidRPr="00EB6194">
        <w:rPr>
          <w:lang w:val="en-US" w:eastAsia="zh-CN"/>
        </w:rPr>
        <w:t>xlsx</w:t>
      </w:r>
      <w:proofErr w:type="spellEnd"/>
      <w:r w:rsidRPr="00EB6194">
        <w:rPr>
          <w:lang w:eastAsia="zh-CN"/>
        </w:rPr>
        <w:t xml:space="preserve"> или </w:t>
      </w:r>
      <w:proofErr w:type="spellStart"/>
      <w:r w:rsidRPr="00EB6194">
        <w:rPr>
          <w:lang w:val="en-US" w:eastAsia="zh-CN"/>
        </w:rPr>
        <w:t>ods</w:t>
      </w:r>
      <w:proofErr w:type="spellEnd"/>
      <w:r w:rsidRPr="00EB6194">
        <w:rPr>
          <w:lang w:eastAsia="zh-CN"/>
        </w:rPr>
        <w:t>, формируются в виде отдельного электронного документа.</w:t>
      </w:r>
    </w:p>
    <w:p w:rsidR="00EB6194" w:rsidRPr="008C0D3B" w:rsidRDefault="003961F5" w:rsidP="002B3B07">
      <w:pPr>
        <w:ind w:firstLine="567"/>
        <w:jc w:val="both"/>
        <w:rPr>
          <w:b/>
          <w:lang w:eastAsia="zh-CN"/>
        </w:rPr>
      </w:pPr>
      <w:r w:rsidRPr="008C0D3B">
        <w:rPr>
          <w:b/>
          <w:lang w:eastAsia="zh-CN"/>
        </w:rPr>
        <w:t>2.14</w:t>
      </w:r>
      <w:r w:rsidR="00EB6194" w:rsidRPr="008C0D3B">
        <w:rPr>
          <w:b/>
          <w:lang w:eastAsia="zh-CN"/>
        </w:rPr>
        <w:t>.</w:t>
      </w:r>
      <w:r w:rsidR="00EB6194" w:rsidRPr="008C0D3B">
        <w:rPr>
          <w:b/>
          <w:lang w:val="en-US" w:eastAsia="zh-CN"/>
        </w:rPr>
        <w:t> </w:t>
      </w:r>
      <w:r w:rsidR="00EB6194" w:rsidRPr="008C0D3B">
        <w:rPr>
          <w:b/>
          <w:lang w:eastAsia="zh-CN"/>
        </w:rPr>
        <w:t>Требования к помещениям, в которых предоставляется муниципальная услуга, предоставляемая организацией, участвующей в предоставлении муниципальной услуги, к месту ожидания и приема заявителей, размещению и оформлению визуальной, текстовой и мультимедийной информации о порядке предоставления таких услуг: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2.1</w:t>
      </w:r>
      <w:r w:rsidR="003961F5">
        <w:rPr>
          <w:lang w:eastAsia="zh-CN"/>
        </w:rPr>
        <w:t>4</w:t>
      </w:r>
      <w:r w:rsidRPr="00EB6194">
        <w:rPr>
          <w:lang w:eastAsia="zh-CN"/>
        </w:rPr>
        <w:t>.1.</w:t>
      </w:r>
      <w:r w:rsidRPr="00EB6194">
        <w:rPr>
          <w:lang w:val="en-US" w:eastAsia="zh-CN"/>
        </w:rPr>
        <w:t> </w:t>
      </w:r>
      <w:r w:rsidRPr="00EB6194">
        <w:rPr>
          <w:lang w:eastAsia="zh-CN"/>
        </w:rPr>
        <w:t>Помещения, в которых предоставляется муниципальная услуга, должны быть размещены в здании (зданиях) или помещениях, доступных для инвалидов, включая инвалидов, использующих кресла-коляски. Должны быть обеспечены условия беспрепятственного доступа инвалидов к объектам и предоставляемым в них услугам.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Должны быть обеспечены: возможность для инвалидов самостоятельно или с помощью сотрудников, предоставляющих услуги, передвижения по территории, на которой расположены объекты, входа в такие объекты и выхода из них; возможность для инвалидов посадки в транспортное средство и высадки из него перед входом в объекты, в том числе с использованием кресла-коляски и при необходимости с помощью сотрудников, предоставляющих услуги.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 xml:space="preserve">В помещениях должны быть надлежаще размещены оборудование и носители информации, необходимые для обеспечения беспрепятственного доступа инвалидов к объектам и услугам с </w:t>
      </w:r>
      <w:r w:rsidRPr="00EB6194">
        <w:rPr>
          <w:lang w:eastAsia="zh-CN"/>
        </w:rPr>
        <w:lastRenderedPageBreak/>
        <w:t>учетом ограничений их жизнедеятельности. Должно проводиться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Брайля.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2.1</w:t>
      </w:r>
      <w:r w:rsidR="003961F5">
        <w:rPr>
          <w:lang w:eastAsia="zh-CN"/>
        </w:rPr>
        <w:t>4</w:t>
      </w:r>
      <w:r w:rsidRPr="00EB6194">
        <w:rPr>
          <w:lang w:eastAsia="zh-CN"/>
        </w:rPr>
        <w:t>.2.</w:t>
      </w:r>
      <w:r w:rsidRPr="00EB6194">
        <w:rPr>
          <w:lang w:val="en-US" w:eastAsia="zh-CN"/>
        </w:rPr>
        <w:t> </w:t>
      </w:r>
      <w:r w:rsidRPr="00EB6194">
        <w:rPr>
          <w:lang w:eastAsia="zh-CN"/>
        </w:rPr>
        <w:t>По размерам и состоянию помещения должны отвечать требованиям санитарно-гигиенических норм и правил, правил пожарной безопасности, безопасности труда и быть защищены от воздействия факторов, отрицательно влияющих на качество предоставляемых социальных услуг (повышенные температура воздуха, запыленность, загазованность, шум и т.д.).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2.1</w:t>
      </w:r>
      <w:r w:rsidR="003961F5">
        <w:rPr>
          <w:lang w:eastAsia="zh-CN"/>
        </w:rPr>
        <w:t>4</w:t>
      </w:r>
      <w:r w:rsidRPr="00EB6194">
        <w:rPr>
          <w:lang w:eastAsia="zh-CN"/>
        </w:rPr>
        <w:t>.3.</w:t>
      </w:r>
      <w:r w:rsidRPr="00EB6194">
        <w:rPr>
          <w:lang w:val="en-US" w:eastAsia="zh-CN"/>
        </w:rPr>
        <w:t> </w:t>
      </w:r>
      <w:r w:rsidRPr="00EB6194">
        <w:rPr>
          <w:lang w:eastAsia="zh-CN"/>
        </w:rPr>
        <w:t>Площадь, занимаемая учреждением, должна обеспечивать размещение персонала, получателей социальных услуг и предоставление им услуг в соответствии с нормами, утвержденными в установленном порядке.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2.1</w:t>
      </w:r>
      <w:r w:rsidR="003961F5">
        <w:rPr>
          <w:lang w:eastAsia="zh-CN"/>
        </w:rPr>
        <w:t>4</w:t>
      </w:r>
      <w:r w:rsidRPr="00EB6194">
        <w:rPr>
          <w:lang w:eastAsia="zh-CN"/>
        </w:rPr>
        <w:t>.4.</w:t>
      </w:r>
      <w:r w:rsidRPr="00EB6194">
        <w:rPr>
          <w:lang w:val="en-US" w:eastAsia="zh-CN"/>
        </w:rPr>
        <w:t> </w:t>
      </w:r>
      <w:r w:rsidRPr="00EB6194">
        <w:rPr>
          <w:lang w:eastAsia="zh-CN"/>
        </w:rPr>
        <w:t>Все помещения должны отвечать санитарным нормам и правилам, требованиям безопасности, в том числе противопожарным требованиям, должны быть оснащены телефонной связью и обеспечены всеми средствами коммунально-бытового благоустройства. Они должны быть защищены от воздействия различных факторов, отрицательно влияющих на здоровье персонала, получателей социальных услуг и на качество предоставляемых муниципальных услуг.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2.1</w:t>
      </w:r>
      <w:r w:rsidR="003961F5">
        <w:rPr>
          <w:lang w:eastAsia="zh-CN"/>
        </w:rPr>
        <w:t>4</w:t>
      </w:r>
      <w:r w:rsidRPr="00EB6194">
        <w:rPr>
          <w:lang w:eastAsia="zh-CN"/>
        </w:rPr>
        <w:t>.5.</w:t>
      </w:r>
      <w:r w:rsidRPr="00EB6194">
        <w:rPr>
          <w:lang w:val="en-US" w:eastAsia="zh-CN"/>
        </w:rPr>
        <w:t> </w:t>
      </w:r>
      <w:r w:rsidRPr="00EB6194">
        <w:rPr>
          <w:lang w:eastAsia="zh-CN"/>
        </w:rPr>
        <w:t>Место для приема получателей муниципальной услуги должно быть снабжено стулом, столом (стойкой) для письма и раскладки документов.</w:t>
      </w:r>
    </w:p>
    <w:p w:rsidR="006B5A7F" w:rsidRPr="008C0D3B" w:rsidRDefault="00EB6194" w:rsidP="002B3B07">
      <w:pPr>
        <w:ind w:firstLine="567"/>
        <w:jc w:val="both"/>
        <w:rPr>
          <w:b/>
          <w:color w:val="auto"/>
          <w:sz w:val="20"/>
        </w:rPr>
      </w:pPr>
      <w:r w:rsidRPr="008C0D3B">
        <w:rPr>
          <w:b/>
          <w:lang w:eastAsia="zh-CN"/>
        </w:rPr>
        <w:t>2.1</w:t>
      </w:r>
      <w:r w:rsidR="003961F5" w:rsidRPr="008C0D3B">
        <w:rPr>
          <w:b/>
          <w:lang w:eastAsia="zh-CN"/>
        </w:rPr>
        <w:t>5</w:t>
      </w:r>
      <w:r w:rsidRPr="008C0D3B">
        <w:rPr>
          <w:b/>
          <w:lang w:eastAsia="zh-CN"/>
        </w:rPr>
        <w:t>.</w:t>
      </w:r>
      <w:r w:rsidRPr="008C0D3B">
        <w:rPr>
          <w:b/>
          <w:lang w:val="en-US" w:eastAsia="zh-CN"/>
        </w:rPr>
        <w:t> </w:t>
      </w:r>
      <w:r w:rsidR="006B5A7F" w:rsidRPr="008C0D3B">
        <w:rPr>
          <w:b/>
          <w:color w:val="auto"/>
        </w:rPr>
        <w:t>Результаты оказания муниципальной услуги Заявителям определяются следующими показателями качества и доступности:</w:t>
      </w:r>
    </w:p>
    <w:p w:rsidR="006B5A7F" w:rsidRDefault="006B5A7F" w:rsidP="002B3B07">
      <w:pPr>
        <w:ind w:firstLine="567"/>
        <w:jc w:val="both"/>
        <w:rPr>
          <w:lang w:eastAsia="zh-CN"/>
        </w:rPr>
      </w:pPr>
      <w:r>
        <w:rPr>
          <w:lang w:eastAsia="zh-CN"/>
        </w:rPr>
        <w:t xml:space="preserve">- </w:t>
      </w:r>
      <w:r w:rsidR="00EB6194" w:rsidRPr="00EB6194">
        <w:rPr>
          <w:lang w:eastAsia="zh-CN"/>
        </w:rPr>
        <w:t>количество взаимодействий заявителя с должностными лицами при предоставлении муниципальной услуги и их продолжительность, возможность получ</w:t>
      </w:r>
      <w:r>
        <w:rPr>
          <w:lang w:eastAsia="zh-CN"/>
        </w:rPr>
        <w:t>ения муниципальной услуги в МФЦ;</w:t>
      </w:r>
    </w:p>
    <w:p w:rsidR="006B5A7F" w:rsidRDefault="006B5A7F" w:rsidP="002B3B07">
      <w:pPr>
        <w:ind w:firstLine="567"/>
        <w:jc w:val="both"/>
        <w:rPr>
          <w:lang w:eastAsia="zh-CN"/>
        </w:rPr>
      </w:pPr>
      <w:r>
        <w:rPr>
          <w:lang w:eastAsia="zh-CN"/>
        </w:rPr>
        <w:t>-</w:t>
      </w:r>
      <w:r w:rsidR="00EB6194" w:rsidRPr="00EB6194">
        <w:rPr>
          <w:lang w:eastAsia="zh-CN"/>
        </w:rPr>
        <w:t xml:space="preserve"> </w:t>
      </w:r>
      <w:r w:rsidR="004B5E91">
        <w:rPr>
          <w:lang w:eastAsia="zh-CN"/>
        </w:rPr>
        <w:t>возможность получения муниципальной услуги по экстерриториальному принципу, в соответствии с которым заявитель вправе выбрать для обращения за получением услуги МФЦ, расположенный на территории Ростовской области, независимо от места его регистрации на территории Ростовской области, в том числе в качестве субъекта предпринимательской деятельности, места расположения на территории Ростовской области объектов недвижимости</w:t>
      </w:r>
      <w:r>
        <w:rPr>
          <w:lang w:eastAsia="zh-CN"/>
        </w:rPr>
        <w:t>;</w:t>
      </w:r>
    </w:p>
    <w:p w:rsidR="00EB6194" w:rsidRPr="00EB6194" w:rsidRDefault="006B5A7F" w:rsidP="002B3B07">
      <w:pPr>
        <w:ind w:firstLine="567"/>
        <w:jc w:val="both"/>
        <w:rPr>
          <w:lang w:eastAsia="zh-CN"/>
        </w:rPr>
      </w:pPr>
      <w:r>
        <w:rPr>
          <w:lang w:eastAsia="zh-CN"/>
        </w:rPr>
        <w:t xml:space="preserve">-  </w:t>
      </w:r>
      <w:r w:rsidR="00EB6194" w:rsidRPr="00EB6194">
        <w:rPr>
          <w:lang w:eastAsia="zh-CN"/>
        </w:rPr>
        <w:t>возможность получения информации о ходе предоставления муниципальной услуги, в том числе с использованием информационно-</w:t>
      </w:r>
      <w:r>
        <w:rPr>
          <w:lang w:eastAsia="zh-CN"/>
        </w:rPr>
        <w:t>телекоммуникационных технологий;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- размещение на официальных интернет-сайтах Администрации Октябрьского района Ростовской области;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- информация о муниципальной услуге, порядке и сроках ее предоставления;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- сведения о местонахождении, графике (режиме) работы, контактных телефонах (телефонах для справок), адресах электронной почты, учреждений, участвующих в предоставлении муниципальной услуги;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- размещение образцов заявлений и перечня документов, необходимых для предоставления муниципальной услуги;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- возможность направления запроса и получения информации о ходе предоставления муниципальной услуги в электронном виде;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- сопровождение инвалидов, имеющих стойкие расстройства функции зрения и самостоятельного передвижения, и оказание им помощи на объектах;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- оказание сотрудниками, предоставляющими услуги, иной необходимой инвалидам помощи в преодолении барьеров, мешающих получению услуг и использованию объектов наравне с другими лицами;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- предоставление услуги в соответствии с требованиями настоящего административного регламента;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- соблюдение сроков предоставления услуги;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- количество обоснованных жалоб.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</w:p>
    <w:p w:rsidR="00EB6194" w:rsidRPr="004B5E91" w:rsidRDefault="00EB6194" w:rsidP="002B3B07">
      <w:pPr>
        <w:ind w:firstLine="567"/>
        <w:jc w:val="both"/>
        <w:rPr>
          <w:b/>
          <w:color w:val="000000" w:themeColor="text1"/>
          <w:lang w:eastAsia="zh-CN"/>
        </w:rPr>
      </w:pPr>
      <w:r w:rsidRPr="004B5E91">
        <w:rPr>
          <w:b/>
          <w:color w:val="000000" w:themeColor="text1"/>
          <w:lang w:val="en-US" w:eastAsia="zh-CN"/>
        </w:rPr>
        <w:t>III</w:t>
      </w:r>
      <w:r w:rsidRPr="004B5E91">
        <w:rPr>
          <w:b/>
          <w:color w:val="000000" w:themeColor="text1"/>
          <w:lang w:eastAsia="zh-CN"/>
        </w:rPr>
        <w:t xml:space="preserve">. СОСТАВ, ПОСЛЕДОВАТЕЛЬНОСТЬ И СРОКИ ВЫПОЛНЕНИЯ АДМИНИСТРАТИВНЫХ ПРОЦЕДУР 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</w:p>
    <w:p w:rsidR="00EB6194" w:rsidRPr="00583544" w:rsidRDefault="00EB6194" w:rsidP="002B3B07">
      <w:pPr>
        <w:ind w:firstLine="567"/>
        <w:jc w:val="both"/>
        <w:rPr>
          <w:b/>
          <w:lang w:eastAsia="zh-CN"/>
        </w:rPr>
      </w:pPr>
      <w:r w:rsidRPr="00583544">
        <w:rPr>
          <w:b/>
          <w:lang w:eastAsia="zh-CN"/>
        </w:rPr>
        <w:t xml:space="preserve">3.1. Исчерпывающий перечень административных процедур. 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 xml:space="preserve">3.1.1. Последовательность действий по предоставлению заявителю (представителю заявителя) муниципальной услуги включает в себя следующие административные процедуры: 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lastRenderedPageBreak/>
        <w:t xml:space="preserve">- прием и регистрация заявления и документов от заявителя; </w:t>
      </w:r>
    </w:p>
    <w:p w:rsid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 xml:space="preserve">- формирование и направление межведомственных запросов в органы (организации), участвующие в предоставлении муниципальной услуги; 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 xml:space="preserve">- </w:t>
      </w:r>
      <w:r w:rsidR="00691593">
        <w:rPr>
          <w:lang w:eastAsia="zh-CN"/>
        </w:rPr>
        <w:t xml:space="preserve">рассмотрение заявления, </w:t>
      </w:r>
      <w:r w:rsidRPr="00EB6194">
        <w:rPr>
          <w:lang w:eastAsia="zh-CN"/>
        </w:rPr>
        <w:t xml:space="preserve">принятие решения о предоставлении (об отказе в предоставлении) муниципальной услуги и оформление результата предоставления муниципальной услуги. 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 xml:space="preserve">- выдача (направление) заявителю (представителю заявителя) результата муниципальной услуги. 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 xml:space="preserve">3.1.2. Исправление допущенных опечаток и ошибок в выданных в результате предоставления муниципальной услуги документах осуществляется путем личного обращения заявителя в Организацию. 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 xml:space="preserve">Должностное лицо Организации в день обращения заявителя вносит изменения в информационную систему и выдает исправленный результат муниципальной услуги нарочно заявителю. </w:t>
      </w:r>
    </w:p>
    <w:p w:rsidR="00EB6194" w:rsidRPr="00583544" w:rsidRDefault="00EB6194" w:rsidP="002B3B07">
      <w:pPr>
        <w:ind w:firstLine="567"/>
        <w:jc w:val="both"/>
        <w:rPr>
          <w:b/>
          <w:lang w:eastAsia="zh-CN"/>
        </w:rPr>
      </w:pPr>
      <w:r w:rsidRPr="00583544">
        <w:rPr>
          <w:b/>
          <w:lang w:eastAsia="zh-CN"/>
        </w:rPr>
        <w:t xml:space="preserve">3.2. Описание административных процедур предоставления муниципальной услуги. 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 xml:space="preserve">3.2.1. Прием и регистрация заявления и документов от заявителей. </w:t>
      </w:r>
    </w:p>
    <w:p w:rsidR="003850A0" w:rsidRDefault="003850A0" w:rsidP="003850A0">
      <w:pPr>
        <w:ind w:firstLine="567"/>
        <w:jc w:val="both"/>
        <w:rPr>
          <w:sz w:val="32"/>
          <w:lang w:eastAsia="zh-CN"/>
        </w:rPr>
      </w:pPr>
      <w:r w:rsidRPr="001A4E3C">
        <w:rPr>
          <w:color w:val="auto"/>
        </w:rPr>
        <w:t xml:space="preserve">Процесс оказания муниципальной услуги начинается с обращения заявителя заявления о </w:t>
      </w:r>
      <w:r w:rsidR="00B64F4F">
        <w:rPr>
          <w:color w:val="auto"/>
        </w:rPr>
        <w:t>заключении дополнительных соглашений к договорам аренды</w:t>
      </w:r>
      <w:r w:rsidR="007764AE">
        <w:rPr>
          <w:color w:val="auto"/>
        </w:rPr>
        <w:t xml:space="preserve"> муниципального имущества (за исключением земельных участков)</w:t>
      </w:r>
      <w:r w:rsidRPr="001A4E3C">
        <w:rPr>
          <w:color w:val="auto"/>
        </w:rPr>
        <w:t xml:space="preserve">, к консультанту МФЦ или специалисту </w:t>
      </w:r>
      <w:r>
        <w:rPr>
          <w:color w:val="auto"/>
        </w:rPr>
        <w:t>Организации</w:t>
      </w:r>
      <w:r w:rsidRPr="001A4E3C">
        <w:rPr>
          <w:color w:val="auto"/>
        </w:rPr>
        <w:t xml:space="preserve"> с письменным заявлением и приложенным к нему пакетом документов.</w:t>
      </w:r>
    </w:p>
    <w:p w:rsidR="003850A0" w:rsidRDefault="003850A0" w:rsidP="003850A0">
      <w:pPr>
        <w:ind w:firstLine="567"/>
        <w:jc w:val="both"/>
        <w:rPr>
          <w:sz w:val="32"/>
          <w:lang w:eastAsia="zh-CN"/>
        </w:rPr>
      </w:pPr>
      <w:r w:rsidRPr="001A4E3C">
        <w:rPr>
          <w:color w:val="auto"/>
        </w:rPr>
        <w:t xml:space="preserve">При обращении заявителя в МФЦ, консультант устанавливает наличие у Заявителя необходимых документов для получения муниципальной услуги. При наличии всех указанных </w:t>
      </w:r>
      <w:r>
        <w:rPr>
          <w:color w:val="auto"/>
        </w:rPr>
        <w:t xml:space="preserve">во 2 разделе </w:t>
      </w:r>
      <w:r w:rsidRPr="001A4E3C">
        <w:rPr>
          <w:color w:val="auto"/>
        </w:rPr>
        <w:t>настоящего административного регламента документов, консультант МФЦ направляет Заявителя к операционист</w:t>
      </w:r>
      <w:r>
        <w:rPr>
          <w:color w:val="auto"/>
        </w:rPr>
        <w:t>у</w:t>
      </w:r>
      <w:r w:rsidRPr="001A4E3C">
        <w:rPr>
          <w:color w:val="auto"/>
        </w:rPr>
        <w:t xml:space="preserve"> МФЦ, который осуществляет визуальный контроль документов, указанных в вышеперечисленных подпунктах проверяет правильность заполнения заявления, принимает документы, приложенные к заявлению. Производится </w:t>
      </w:r>
      <w:r w:rsidR="00E72871">
        <w:rPr>
          <w:color w:val="auto"/>
        </w:rPr>
        <w:t xml:space="preserve">сверка оригиналов с </w:t>
      </w:r>
      <w:r w:rsidRPr="001A4E3C">
        <w:rPr>
          <w:color w:val="auto"/>
        </w:rPr>
        <w:t>копи</w:t>
      </w:r>
      <w:r w:rsidR="00E72871">
        <w:rPr>
          <w:color w:val="auto"/>
        </w:rPr>
        <w:t>ями</w:t>
      </w:r>
      <w:r w:rsidRPr="001A4E3C">
        <w:rPr>
          <w:color w:val="auto"/>
        </w:rPr>
        <w:t xml:space="preserve"> документов и</w:t>
      </w:r>
      <w:r w:rsidR="00E72871">
        <w:rPr>
          <w:color w:val="auto"/>
        </w:rPr>
        <w:t xml:space="preserve"> проверка</w:t>
      </w:r>
      <w:r w:rsidRPr="001A4E3C">
        <w:rPr>
          <w:color w:val="auto"/>
        </w:rPr>
        <w:t xml:space="preserve"> минимально необходимого набора документов для получения муниципальной услуги. В случае необходимости на всех страницах копии полученного документа проставляется печать "копия верна" с подписью заявителя. Заявитель по собственному желанию может предоставить дополнительные документы, которые могут быть добавлены операционистом в список предоставляемых документов.</w:t>
      </w:r>
    </w:p>
    <w:p w:rsidR="003850A0" w:rsidRDefault="003850A0" w:rsidP="003850A0">
      <w:pPr>
        <w:ind w:firstLine="567"/>
        <w:jc w:val="both"/>
        <w:rPr>
          <w:sz w:val="32"/>
          <w:lang w:eastAsia="zh-CN"/>
        </w:rPr>
      </w:pPr>
      <w:r w:rsidRPr="001A4E3C">
        <w:rPr>
          <w:color w:val="auto"/>
        </w:rPr>
        <w:t>При предъявлении физическим лицом документа, удостоверяющего личность, операционист МФЦ проверяет срок действия документа, наличие записи об органе, выдавшем документ, даты выдачи, подписи и фамилии должностного лица, оттиска печати, а также соответствие данных документа, удостоверяющего личность, данным, указанным в документах, представленных для утверждении схемы расположения земельного участка или земельных участков на кадастровом плане территории, проверяет полномочия представителя заявителя (если обращение по доверенности), удостоверяется, что в заявлении и прилагаемых к нему документов нет неоговоренных исправлений, серьезных повреждений, не позволяющих однозначно истолковать их содержание.</w:t>
      </w:r>
    </w:p>
    <w:p w:rsidR="003850A0" w:rsidRDefault="003850A0" w:rsidP="003850A0">
      <w:pPr>
        <w:ind w:firstLine="567"/>
        <w:jc w:val="both"/>
        <w:rPr>
          <w:sz w:val="32"/>
          <w:lang w:eastAsia="zh-CN"/>
        </w:rPr>
      </w:pPr>
      <w:r w:rsidRPr="001A4E3C">
        <w:rPr>
          <w:color w:val="auto"/>
        </w:rPr>
        <w:t>После выполнения вышеперечисленных действий, операционист МФЦ осуществляет регистрацию в журнале учета входящих документов, оформляет расписку о приеме заявления и приложенных к нему документов и передает ее Заявителю.</w:t>
      </w:r>
    </w:p>
    <w:p w:rsidR="003850A0" w:rsidRDefault="003850A0" w:rsidP="003850A0">
      <w:pPr>
        <w:ind w:firstLine="567"/>
        <w:jc w:val="both"/>
        <w:rPr>
          <w:sz w:val="32"/>
          <w:lang w:eastAsia="zh-CN"/>
        </w:rPr>
      </w:pPr>
      <w:r w:rsidRPr="001A4E3C">
        <w:rPr>
          <w:color w:val="auto"/>
        </w:rPr>
        <w:t xml:space="preserve">При желании заявитель может обратиться в </w:t>
      </w:r>
      <w:r>
        <w:rPr>
          <w:color w:val="auto"/>
        </w:rPr>
        <w:t>Организацию</w:t>
      </w:r>
      <w:r w:rsidRPr="001A4E3C">
        <w:rPr>
          <w:color w:val="auto"/>
        </w:rPr>
        <w:t xml:space="preserve"> с заявлением и пакетом документов.</w:t>
      </w:r>
    </w:p>
    <w:p w:rsidR="003850A0" w:rsidRDefault="003850A0" w:rsidP="003850A0">
      <w:pPr>
        <w:ind w:firstLine="567"/>
        <w:jc w:val="both"/>
        <w:rPr>
          <w:sz w:val="32"/>
          <w:lang w:eastAsia="zh-CN"/>
        </w:rPr>
      </w:pPr>
      <w:r w:rsidRPr="001A4E3C">
        <w:rPr>
          <w:color w:val="auto"/>
        </w:rPr>
        <w:t xml:space="preserve">Специалист </w:t>
      </w:r>
      <w:r>
        <w:rPr>
          <w:color w:val="auto"/>
        </w:rPr>
        <w:t>Организации</w:t>
      </w:r>
      <w:r w:rsidRPr="001A4E3C">
        <w:rPr>
          <w:color w:val="auto"/>
        </w:rPr>
        <w:t xml:space="preserve"> проверяет правильность заполненного заявления и наличие предоставленных документов. Заявитель по собственному желанию может предоставить дополнительные документы.</w:t>
      </w:r>
    </w:p>
    <w:p w:rsidR="003850A0" w:rsidRDefault="003850A0" w:rsidP="003850A0">
      <w:pPr>
        <w:ind w:firstLine="567"/>
        <w:jc w:val="both"/>
        <w:rPr>
          <w:sz w:val="32"/>
          <w:lang w:eastAsia="zh-CN"/>
        </w:rPr>
      </w:pPr>
      <w:r w:rsidRPr="001A4E3C">
        <w:rPr>
          <w:color w:val="auto"/>
        </w:rPr>
        <w:t xml:space="preserve">При отсутствии документов, указанных в </w:t>
      </w:r>
      <w:hyperlink w:anchor="P255" w:tooltip="6. ИСЧЕРПЫВАЮЩИЙ ПЕРЕЧЕНЬ ДОКУМЕНТОВ,">
        <w:r w:rsidRPr="003850A0">
          <w:rPr>
            <w:color w:val="000000" w:themeColor="text1"/>
          </w:rPr>
          <w:t xml:space="preserve">пункте </w:t>
        </w:r>
        <w:r>
          <w:rPr>
            <w:color w:val="000000" w:themeColor="text1"/>
          </w:rPr>
          <w:t>2.5</w:t>
        </w:r>
        <w:r w:rsidRPr="003850A0">
          <w:rPr>
            <w:color w:val="000000" w:themeColor="text1"/>
          </w:rPr>
          <w:t xml:space="preserve"> раздела 2</w:t>
        </w:r>
      </w:hyperlink>
      <w:r w:rsidRPr="001A4E3C">
        <w:rPr>
          <w:color w:val="auto"/>
        </w:rPr>
        <w:t xml:space="preserve"> настоящего административного регламента, или несоответствии представленных </w:t>
      </w:r>
      <w:proofErr w:type="gramStart"/>
      <w:r w:rsidRPr="001A4E3C">
        <w:rPr>
          <w:color w:val="auto"/>
        </w:rPr>
        <w:t>документов</w:t>
      </w:r>
      <w:proofErr w:type="gramEnd"/>
      <w:r w:rsidRPr="001A4E3C">
        <w:rPr>
          <w:color w:val="auto"/>
        </w:rPr>
        <w:t xml:space="preserve"> установленным федеральным законом требованиям, операционист МФЦ или специалист </w:t>
      </w:r>
      <w:r>
        <w:rPr>
          <w:color w:val="auto"/>
        </w:rPr>
        <w:t>Организации</w:t>
      </w:r>
      <w:r w:rsidRPr="001A4E3C">
        <w:rPr>
          <w:color w:val="auto"/>
        </w:rPr>
        <w:t xml:space="preserve"> устно уведомляет заявителя о наличии препятствий для рассмотрения вопроса о предоставлении муниципальной услуги, объясняет заявителю содержание выявленных недостатков в представленных документах и меры по их устранению, в случае неудовлетворенности заявителя устным объяснением, операционист МФЦ или специалист </w:t>
      </w:r>
      <w:r w:rsidR="000A38E0">
        <w:rPr>
          <w:color w:val="auto"/>
        </w:rPr>
        <w:t>Организации</w:t>
      </w:r>
      <w:r w:rsidRPr="001A4E3C">
        <w:rPr>
          <w:color w:val="auto"/>
        </w:rPr>
        <w:t xml:space="preserve"> готовит письменный отказ в приеме заявления и документов. </w:t>
      </w:r>
    </w:p>
    <w:p w:rsidR="003850A0" w:rsidRDefault="003850A0" w:rsidP="003850A0">
      <w:pPr>
        <w:ind w:firstLine="567"/>
        <w:jc w:val="both"/>
        <w:rPr>
          <w:sz w:val="32"/>
          <w:lang w:eastAsia="zh-CN"/>
        </w:rPr>
      </w:pPr>
      <w:r w:rsidRPr="001A4E3C">
        <w:rPr>
          <w:color w:val="auto"/>
        </w:rPr>
        <w:lastRenderedPageBreak/>
        <w:t>Если недостатки, препятствующие приему документов, допустимо устранить в ходе приема, они устраняются незамедлительно, а если такие недостатки невозможно устранить непосредственно при приеме, то заявителю отказывается в приеме заявления и разъясняется право, при укомплектовании пакета документов, обратиться повторно за предоставлением муниципальной услуги.</w:t>
      </w:r>
    </w:p>
    <w:p w:rsidR="003850A0" w:rsidRDefault="003850A0" w:rsidP="003850A0">
      <w:pPr>
        <w:ind w:firstLine="567"/>
        <w:jc w:val="both"/>
        <w:rPr>
          <w:sz w:val="32"/>
          <w:lang w:eastAsia="zh-CN"/>
        </w:rPr>
      </w:pPr>
      <w:r w:rsidRPr="001A4E3C">
        <w:rPr>
          <w:color w:val="auto"/>
        </w:rPr>
        <w:t xml:space="preserve">В случае отсутствия замечаний к предоставленным документам, операционист МФЦ или специалист </w:t>
      </w:r>
      <w:r w:rsidR="000A38E0">
        <w:rPr>
          <w:color w:val="auto"/>
        </w:rPr>
        <w:t>Организации</w:t>
      </w:r>
      <w:r w:rsidRPr="001A4E3C">
        <w:rPr>
          <w:color w:val="auto"/>
        </w:rPr>
        <w:t xml:space="preserve"> осуществляет регистрацию поданного заявления с пакетом документов. Если заявление с документами были поданы в </w:t>
      </w:r>
      <w:r w:rsidR="000A38E0">
        <w:rPr>
          <w:color w:val="auto"/>
        </w:rPr>
        <w:t>Организацию</w:t>
      </w:r>
      <w:r w:rsidRPr="001A4E3C">
        <w:rPr>
          <w:color w:val="auto"/>
        </w:rPr>
        <w:t xml:space="preserve">, то </w:t>
      </w:r>
      <w:r w:rsidR="000A38E0">
        <w:rPr>
          <w:color w:val="auto"/>
        </w:rPr>
        <w:t>Организация</w:t>
      </w:r>
      <w:r w:rsidRPr="001A4E3C">
        <w:rPr>
          <w:color w:val="auto"/>
        </w:rPr>
        <w:t xml:space="preserve"> направляет сформированный пакет документов и принятое заявление в МФЦ для получения необходимых документов в рамках межведомственного и межуровневого информационного взаимодействия.</w:t>
      </w:r>
    </w:p>
    <w:p w:rsidR="003850A0" w:rsidRDefault="003850A0" w:rsidP="003850A0">
      <w:pPr>
        <w:ind w:firstLine="567"/>
        <w:jc w:val="both"/>
        <w:rPr>
          <w:sz w:val="32"/>
          <w:lang w:eastAsia="zh-CN"/>
        </w:rPr>
      </w:pPr>
      <w:r w:rsidRPr="001A4E3C">
        <w:rPr>
          <w:color w:val="auto"/>
        </w:rPr>
        <w:t>После выполнения административной процедуры операционист МФЦ формирует дело в соответствующую папку. Папка является индивидуальной для каждого заявителя и содержит на данном этапе полный пакет документов заявителя. В дальнейшем папка будет пополняться документами, изготовленными в результате последующих этапов процесса оказания муниципальных услуг.</w:t>
      </w:r>
    </w:p>
    <w:p w:rsidR="005E7D36" w:rsidRDefault="003850A0" w:rsidP="003850A0">
      <w:pPr>
        <w:ind w:firstLine="567"/>
        <w:jc w:val="both"/>
        <w:rPr>
          <w:color w:val="auto"/>
        </w:rPr>
      </w:pPr>
      <w:r w:rsidRPr="001A4E3C">
        <w:rPr>
          <w:color w:val="auto"/>
        </w:rPr>
        <w:t xml:space="preserve">Результатом административной процедуры является прием заявления о </w:t>
      </w:r>
      <w:r w:rsidR="00B64F4F">
        <w:rPr>
          <w:color w:val="auto"/>
        </w:rPr>
        <w:t>заключении дополнительных соглашений к договорам аренды, безвозмездного пользования земельным участком</w:t>
      </w:r>
      <w:r w:rsidR="005E7D36">
        <w:rPr>
          <w:color w:val="auto"/>
        </w:rPr>
        <w:t>.</w:t>
      </w:r>
    </w:p>
    <w:p w:rsidR="003850A0" w:rsidRPr="002D52C9" w:rsidRDefault="003850A0" w:rsidP="003850A0">
      <w:pPr>
        <w:ind w:firstLine="567"/>
        <w:jc w:val="both"/>
        <w:rPr>
          <w:sz w:val="32"/>
          <w:lang w:eastAsia="zh-CN"/>
        </w:rPr>
      </w:pPr>
      <w:r w:rsidRPr="001A4E3C">
        <w:rPr>
          <w:color w:val="auto"/>
        </w:rPr>
        <w:t xml:space="preserve">Максимальная продолжительность административной процедуры не должна превышать 1 рабочего </w:t>
      </w:r>
      <w:r w:rsidR="00583544">
        <w:rPr>
          <w:color w:val="auto"/>
        </w:rPr>
        <w:t>дня.</w:t>
      </w:r>
    </w:p>
    <w:p w:rsidR="005C4865" w:rsidRDefault="00EB6194" w:rsidP="005C4865">
      <w:pPr>
        <w:ind w:firstLine="567"/>
        <w:jc w:val="both"/>
      </w:pPr>
      <w:r w:rsidRPr="005C4865">
        <w:rPr>
          <w:lang w:eastAsia="zh-CN"/>
        </w:rPr>
        <w:t xml:space="preserve">3.2.2. </w:t>
      </w:r>
      <w:r w:rsidR="005C4865" w:rsidRPr="005C4865">
        <w:rPr>
          <w:lang w:eastAsia="zh-CN"/>
        </w:rPr>
        <w:t xml:space="preserve">Формирование и направление межведомственных запросов в органы (организации), участвующие в предоставлении муниципальной услуги, </w:t>
      </w:r>
      <w:r w:rsidR="005C4865" w:rsidRPr="005C4865">
        <w:rPr>
          <w:color w:val="auto"/>
        </w:rPr>
        <w:t>и завершение формирования пакета документов</w:t>
      </w:r>
      <w:r w:rsidR="005C4865" w:rsidRPr="005C4865">
        <w:t>.</w:t>
      </w:r>
    </w:p>
    <w:p w:rsidR="005C4865" w:rsidRDefault="005C4865" w:rsidP="005C4865">
      <w:pPr>
        <w:ind w:firstLine="567"/>
        <w:jc w:val="both"/>
      </w:pPr>
      <w:r w:rsidRPr="005C4865">
        <w:rPr>
          <w:color w:val="auto"/>
        </w:rPr>
        <w:t xml:space="preserve">Основанием для начала процедуры является прием МФЦ либо </w:t>
      </w:r>
      <w:r>
        <w:rPr>
          <w:color w:val="auto"/>
        </w:rPr>
        <w:t>Организацией</w:t>
      </w:r>
      <w:r w:rsidRPr="005C4865">
        <w:rPr>
          <w:color w:val="auto"/>
        </w:rPr>
        <w:t xml:space="preserve"> заявления и документов, </w:t>
      </w:r>
      <w:r w:rsidRPr="005C4865">
        <w:rPr>
          <w:color w:val="000000" w:themeColor="text1"/>
        </w:rPr>
        <w:t xml:space="preserve">предусмотренных </w:t>
      </w:r>
      <w:hyperlink w:anchor="P255" w:tooltip="6. ИСЧЕРПЫВАЮЩИЙ ПЕРЕЧЕНЬ ДОКУМЕНТОВ,">
        <w:r w:rsidRPr="005C4865">
          <w:rPr>
            <w:color w:val="000000" w:themeColor="text1"/>
          </w:rPr>
          <w:t>пунктом 2.5 раздела 2</w:t>
        </w:r>
      </w:hyperlink>
      <w:r w:rsidRPr="005C4865">
        <w:rPr>
          <w:color w:val="000000" w:themeColor="text1"/>
        </w:rPr>
        <w:t xml:space="preserve"> настоящего </w:t>
      </w:r>
      <w:r w:rsidRPr="005C4865">
        <w:rPr>
          <w:color w:val="auto"/>
        </w:rPr>
        <w:t>административного регламента.</w:t>
      </w:r>
    </w:p>
    <w:p w:rsidR="005C4865" w:rsidRPr="005C4865" w:rsidRDefault="005C4865" w:rsidP="005C4865">
      <w:pPr>
        <w:ind w:firstLine="567"/>
        <w:jc w:val="both"/>
        <w:rPr>
          <w:color w:val="auto"/>
        </w:rPr>
      </w:pPr>
      <w:r w:rsidRPr="005C4865">
        <w:rPr>
          <w:color w:val="auto"/>
        </w:rPr>
        <w:t>Документы, выдаваемые организациями, участвующими в предоставлении муниципальной услуги, предоставляемые в рамках межведомственного информационного взаимодействия, в случае их отсутствия в пакете документов:</w:t>
      </w:r>
    </w:p>
    <w:p w:rsidR="005C4865" w:rsidRDefault="005C4865" w:rsidP="005C4865">
      <w:pPr>
        <w:ind w:firstLine="567"/>
        <w:jc w:val="both"/>
        <w:rPr>
          <w:color w:val="auto"/>
        </w:rPr>
      </w:pPr>
      <w:r w:rsidRPr="005C4865">
        <w:rPr>
          <w:color w:val="auto"/>
        </w:rPr>
        <w:t>Выписки из государственных реестров о юридическом лице или индивидуальном предпринимателе</w:t>
      </w:r>
      <w:r w:rsidR="007764AE">
        <w:rPr>
          <w:color w:val="auto"/>
        </w:rPr>
        <w:t xml:space="preserve"> </w:t>
      </w:r>
      <w:r w:rsidRPr="005C4865">
        <w:rPr>
          <w:color w:val="auto"/>
        </w:rPr>
        <w:t>осуществляет ФНС России по запросу МФЦ.</w:t>
      </w:r>
    </w:p>
    <w:p w:rsidR="005C4865" w:rsidRPr="005C4865" w:rsidRDefault="005C4865" w:rsidP="005C4865">
      <w:pPr>
        <w:ind w:firstLine="567"/>
        <w:jc w:val="both"/>
        <w:rPr>
          <w:color w:val="auto"/>
        </w:rPr>
      </w:pPr>
      <w:r w:rsidRPr="005C4865">
        <w:rPr>
          <w:color w:val="auto"/>
        </w:rPr>
        <w:t>Кадастровый паспорт земельного участка осуществляет Росреестр по запросу МФЦ.</w:t>
      </w:r>
    </w:p>
    <w:p w:rsidR="005C4865" w:rsidRPr="005C4865" w:rsidRDefault="005C4865" w:rsidP="005C4865">
      <w:pPr>
        <w:ind w:firstLine="567"/>
        <w:jc w:val="both"/>
        <w:rPr>
          <w:color w:val="auto"/>
        </w:rPr>
      </w:pPr>
      <w:r w:rsidRPr="005C4865">
        <w:rPr>
          <w:color w:val="auto"/>
        </w:rPr>
        <w:t>Информацию о возможности отчуждения, условиях предоставления участка, расположенного в границах охранной зоны объекта культурного наследия, памятника археологии, осуществляет Министерство культуры Ростовской области по запросу МФЦ (в случае предоставления такого земельного участка).</w:t>
      </w:r>
    </w:p>
    <w:p w:rsidR="005C4865" w:rsidRPr="005C4865" w:rsidRDefault="005C4865" w:rsidP="005C4865">
      <w:pPr>
        <w:ind w:firstLine="567"/>
        <w:jc w:val="both"/>
        <w:rPr>
          <w:color w:val="auto"/>
        </w:rPr>
      </w:pPr>
      <w:r w:rsidRPr="005C4865">
        <w:rPr>
          <w:color w:val="auto"/>
        </w:rPr>
        <w:t>МФЦ в целях получения вышеуказанных документов, организует межведомственное и межуровневое информационное взаимодействие и завершает формирование пакета документов.</w:t>
      </w:r>
    </w:p>
    <w:p w:rsidR="005C4865" w:rsidRPr="005C4865" w:rsidRDefault="005C4865" w:rsidP="005C4865">
      <w:pPr>
        <w:ind w:firstLine="567"/>
        <w:jc w:val="both"/>
        <w:rPr>
          <w:color w:val="auto"/>
        </w:rPr>
      </w:pPr>
      <w:r w:rsidRPr="005C4865">
        <w:rPr>
          <w:color w:val="auto"/>
        </w:rPr>
        <w:t xml:space="preserve">Полученные документы при межведомственном и межуровневом взаимодействии распечатываются в день получения, заверяются печатью и подписью получившего сотрудника МФЦ, после чего вкладываются в папку заявителя и папка передается в </w:t>
      </w:r>
      <w:r>
        <w:rPr>
          <w:color w:val="auto"/>
        </w:rPr>
        <w:t>Организацию</w:t>
      </w:r>
      <w:r w:rsidRPr="005C4865">
        <w:rPr>
          <w:color w:val="auto"/>
        </w:rPr>
        <w:t>.</w:t>
      </w:r>
    </w:p>
    <w:p w:rsidR="005C4865" w:rsidRPr="005C4865" w:rsidRDefault="005C4865" w:rsidP="005C4865">
      <w:pPr>
        <w:ind w:firstLine="567"/>
        <w:jc w:val="both"/>
        <w:rPr>
          <w:color w:val="auto"/>
        </w:rPr>
      </w:pPr>
      <w:r w:rsidRPr="005C4865">
        <w:rPr>
          <w:color w:val="auto"/>
        </w:rPr>
        <w:t xml:space="preserve">В случае если заявитель обратился в </w:t>
      </w:r>
      <w:r>
        <w:rPr>
          <w:color w:val="auto"/>
        </w:rPr>
        <w:t>Организацию</w:t>
      </w:r>
      <w:r w:rsidRPr="005C4865">
        <w:rPr>
          <w:color w:val="auto"/>
        </w:rPr>
        <w:t xml:space="preserve"> за предоставлением муниципальной услуги, специалист </w:t>
      </w:r>
      <w:r>
        <w:rPr>
          <w:color w:val="auto"/>
        </w:rPr>
        <w:t>Организации</w:t>
      </w:r>
      <w:r w:rsidRPr="005C4865">
        <w:rPr>
          <w:color w:val="auto"/>
        </w:rPr>
        <w:t xml:space="preserve"> в течение одного рабочего дня после регистрации заявления о </w:t>
      </w:r>
      <w:r w:rsidR="00D47D1E">
        <w:rPr>
          <w:color w:val="auto"/>
        </w:rPr>
        <w:t xml:space="preserve">заключении дополнительных соглашений к договорам </w:t>
      </w:r>
      <w:r w:rsidR="007764AE">
        <w:rPr>
          <w:color w:val="auto"/>
        </w:rPr>
        <w:t>аренды муниципального имущества (за исключением земельных участков)</w:t>
      </w:r>
      <w:r w:rsidRPr="005C4865">
        <w:rPr>
          <w:color w:val="auto"/>
        </w:rPr>
        <w:t xml:space="preserve"> с приложенным пакетом документов, в электронном виде или на бумажном носителе направляет запрос о предоставлении сведений в рамках межведомственного и межуровневого взаимодействия.</w:t>
      </w:r>
    </w:p>
    <w:p w:rsidR="005C4865" w:rsidRPr="005C4865" w:rsidRDefault="005C4865" w:rsidP="005C4865">
      <w:pPr>
        <w:ind w:firstLine="567"/>
        <w:jc w:val="both"/>
        <w:rPr>
          <w:color w:val="auto"/>
        </w:rPr>
      </w:pPr>
      <w:r w:rsidRPr="005C4865">
        <w:rPr>
          <w:color w:val="auto"/>
        </w:rPr>
        <w:t xml:space="preserve">Организации, ответственные за направление ответов на полученные запросы, направляют ответ в </w:t>
      </w:r>
      <w:r>
        <w:rPr>
          <w:color w:val="auto"/>
        </w:rPr>
        <w:t>Организацию</w:t>
      </w:r>
      <w:r w:rsidRPr="005C4865">
        <w:rPr>
          <w:color w:val="auto"/>
        </w:rPr>
        <w:t xml:space="preserve"> в электронном виде или на бумажном носителе.</w:t>
      </w:r>
    </w:p>
    <w:p w:rsidR="00335023" w:rsidRDefault="005C4865" w:rsidP="00335023">
      <w:pPr>
        <w:ind w:firstLine="567"/>
        <w:jc w:val="both"/>
        <w:rPr>
          <w:color w:val="auto"/>
        </w:rPr>
      </w:pPr>
      <w:r w:rsidRPr="005C4865">
        <w:rPr>
          <w:color w:val="auto"/>
        </w:rPr>
        <w:t xml:space="preserve">Полученные документы в электронном виде распечатываются в день приема, заверяются печатью и подписью получившего сотрудника </w:t>
      </w:r>
      <w:r>
        <w:rPr>
          <w:color w:val="auto"/>
        </w:rPr>
        <w:t>Организацию</w:t>
      </w:r>
      <w:r w:rsidRPr="005C4865">
        <w:rPr>
          <w:color w:val="auto"/>
        </w:rPr>
        <w:t>, после чего вкладываются в папку заявителя.</w:t>
      </w:r>
    </w:p>
    <w:p w:rsidR="00335023" w:rsidRPr="00335023" w:rsidRDefault="00335023" w:rsidP="00335023">
      <w:pPr>
        <w:ind w:firstLine="567"/>
        <w:jc w:val="both"/>
        <w:rPr>
          <w:color w:val="auto"/>
          <w:szCs w:val="26"/>
        </w:rPr>
      </w:pPr>
      <w:r w:rsidRPr="00335023">
        <w:rPr>
          <w:color w:val="auto"/>
          <w:szCs w:val="26"/>
        </w:rPr>
        <w:t>Критерием принятия решения о формировании, направлении межведомственных запросов является необходимость получения недостающих документов и информации для предоставления муниципальной услуги, которые находятся в распоряжении государственных органов, органов местного самоуправления.</w:t>
      </w:r>
    </w:p>
    <w:p w:rsidR="00335023" w:rsidRPr="00335023" w:rsidRDefault="00335023" w:rsidP="00335023">
      <w:pPr>
        <w:ind w:firstLine="567"/>
        <w:jc w:val="both"/>
        <w:rPr>
          <w:color w:val="auto"/>
          <w:szCs w:val="26"/>
        </w:rPr>
      </w:pPr>
      <w:r w:rsidRPr="00335023">
        <w:rPr>
          <w:color w:val="auto"/>
          <w:szCs w:val="26"/>
        </w:rPr>
        <w:lastRenderedPageBreak/>
        <w:t>Результатом административной процедуры является получение из государственных органов, органов местного самоуправления и иных организаций запрашиваемых документов и сведений, необходимых для предоставления муниципальной услуги,</w:t>
      </w:r>
      <w:r>
        <w:rPr>
          <w:color w:val="auto"/>
          <w:szCs w:val="26"/>
        </w:rPr>
        <w:t xml:space="preserve"> </w:t>
      </w:r>
      <w:r w:rsidRPr="00335023">
        <w:rPr>
          <w:color w:val="auto"/>
          <w:szCs w:val="26"/>
        </w:rPr>
        <w:t>передача сформированного полного пакета документов в Организацию.</w:t>
      </w:r>
    </w:p>
    <w:p w:rsidR="00335023" w:rsidRPr="005C4865" w:rsidRDefault="00335023" w:rsidP="00335023">
      <w:pPr>
        <w:ind w:firstLine="567"/>
        <w:jc w:val="both"/>
        <w:rPr>
          <w:color w:val="auto"/>
        </w:rPr>
      </w:pPr>
      <w:r w:rsidRPr="005C4865">
        <w:rPr>
          <w:color w:val="auto"/>
        </w:rPr>
        <w:t xml:space="preserve">Срок административной процедуры не должен превышать </w:t>
      </w:r>
      <w:r w:rsidR="00307CF9">
        <w:rPr>
          <w:color w:val="auto"/>
        </w:rPr>
        <w:t>5</w:t>
      </w:r>
      <w:r w:rsidRPr="005C4865">
        <w:rPr>
          <w:color w:val="auto"/>
        </w:rPr>
        <w:t xml:space="preserve"> календарных д</w:t>
      </w:r>
      <w:r w:rsidR="00583544">
        <w:rPr>
          <w:color w:val="auto"/>
        </w:rPr>
        <w:t>ней</w:t>
      </w:r>
      <w:r w:rsidR="00691593">
        <w:rPr>
          <w:color w:val="auto"/>
        </w:rPr>
        <w:t>.</w:t>
      </w:r>
    </w:p>
    <w:p w:rsidR="001A4E3C" w:rsidRDefault="005C4865" w:rsidP="006C5240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Непредставление (несвоевременное представление) государственным органом, органом местного самоуправления и иными организациями по межведомственному запросу документов и информации, указанных в пункте 2.</w:t>
      </w:r>
      <w:r>
        <w:rPr>
          <w:lang w:eastAsia="zh-CN"/>
        </w:rPr>
        <w:t>6</w:t>
      </w:r>
      <w:r w:rsidRPr="00EB6194">
        <w:rPr>
          <w:lang w:eastAsia="zh-CN"/>
        </w:rPr>
        <w:t xml:space="preserve"> раздела 2 Административного регламента, не может являться основанием для отказа в предоставлении з</w:t>
      </w:r>
      <w:r w:rsidR="006C5240">
        <w:rPr>
          <w:lang w:eastAsia="zh-CN"/>
        </w:rPr>
        <w:t xml:space="preserve">аявителю муниципальной услуги. </w:t>
      </w:r>
    </w:p>
    <w:p w:rsidR="007764DD" w:rsidRDefault="007764DD" w:rsidP="00FB27D8">
      <w:pPr>
        <w:ind w:firstLine="567"/>
        <w:jc w:val="both"/>
        <w:rPr>
          <w:color w:val="auto"/>
          <w:szCs w:val="24"/>
          <w:lang w:eastAsia="zh-CN"/>
        </w:rPr>
      </w:pPr>
      <w:r>
        <w:rPr>
          <w:color w:val="auto"/>
          <w:szCs w:val="24"/>
        </w:rPr>
        <w:t>3.2.</w:t>
      </w:r>
      <w:r w:rsidR="00604BA8">
        <w:rPr>
          <w:color w:val="auto"/>
          <w:szCs w:val="24"/>
        </w:rPr>
        <w:t>3</w:t>
      </w:r>
      <w:r>
        <w:rPr>
          <w:color w:val="auto"/>
          <w:szCs w:val="24"/>
        </w:rPr>
        <w:t>.</w:t>
      </w:r>
      <w:r w:rsidR="00A66F59" w:rsidRPr="007764DD">
        <w:rPr>
          <w:color w:val="auto"/>
          <w:szCs w:val="24"/>
        </w:rPr>
        <w:t xml:space="preserve"> </w:t>
      </w:r>
      <w:r w:rsidR="00691593">
        <w:rPr>
          <w:color w:val="auto"/>
          <w:szCs w:val="24"/>
        </w:rPr>
        <w:t xml:space="preserve">Рассмотрение заявления и </w:t>
      </w:r>
      <w:r w:rsidR="00691593">
        <w:rPr>
          <w:color w:val="auto"/>
          <w:szCs w:val="24"/>
          <w:lang w:eastAsia="zh-CN"/>
        </w:rPr>
        <w:t>п</w:t>
      </w:r>
      <w:r w:rsidRPr="007764DD">
        <w:rPr>
          <w:color w:val="auto"/>
          <w:szCs w:val="24"/>
          <w:lang w:eastAsia="zh-CN"/>
        </w:rPr>
        <w:t>ринятие решения о предоставлении (об отказе в предоставлении) муниципальной услуги и оформление результата предоставления муниципальной услуги.</w:t>
      </w:r>
    </w:p>
    <w:p w:rsidR="000B4FC5" w:rsidRDefault="000B4FC5" w:rsidP="00FB27D8">
      <w:pPr>
        <w:ind w:firstLine="567"/>
        <w:jc w:val="both"/>
        <w:rPr>
          <w:szCs w:val="24"/>
        </w:rPr>
      </w:pPr>
      <w:r w:rsidRPr="000B4FC5">
        <w:rPr>
          <w:szCs w:val="24"/>
        </w:rPr>
        <w:t>Основанием для начала административной процедуры является поступление заявления, с приложением полного пакета документов, необходимых для пр</w:t>
      </w:r>
      <w:r>
        <w:rPr>
          <w:szCs w:val="24"/>
        </w:rPr>
        <w:t xml:space="preserve">едоставления услуги из МАУ «МФЦ» </w:t>
      </w:r>
      <w:r w:rsidRPr="000B4FC5">
        <w:rPr>
          <w:szCs w:val="24"/>
        </w:rPr>
        <w:t>к специалисту, уполномоченному на предоставление муниципальной услуги.</w:t>
      </w:r>
    </w:p>
    <w:p w:rsidR="000B4FC5" w:rsidRPr="000B4FC5" w:rsidRDefault="000B4FC5" w:rsidP="000B4FC5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0B4FC5">
        <w:rPr>
          <w:rFonts w:eastAsiaTheme="minorEastAsia"/>
          <w:color w:val="auto"/>
          <w:szCs w:val="24"/>
        </w:rPr>
        <w:t>Уполномоченный специалист Организации осуществляет следующие действия:</w:t>
      </w:r>
    </w:p>
    <w:p w:rsidR="000B4FC5" w:rsidRPr="000B4FC5" w:rsidRDefault="000B4FC5" w:rsidP="000B4FC5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0B4FC5">
        <w:rPr>
          <w:rFonts w:eastAsiaTheme="minorEastAsia"/>
          <w:color w:val="auto"/>
          <w:szCs w:val="24"/>
        </w:rPr>
        <w:t>-рассматривает заявление о предоставлении муниципальной услуги;</w:t>
      </w:r>
    </w:p>
    <w:p w:rsidR="000B4FC5" w:rsidRPr="000B4FC5" w:rsidRDefault="000B4FC5" w:rsidP="000B4FC5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0B4FC5">
        <w:rPr>
          <w:rFonts w:eastAsiaTheme="minorEastAsia"/>
          <w:color w:val="auto"/>
          <w:szCs w:val="24"/>
        </w:rPr>
        <w:t xml:space="preserve">-проверяет пакет документов на соответствие представленных документов перечню, установленному </w:t>
      </w:r>
      <w:r w:rsidRPr="000B4FC5">
        <w:rPr>
          <w:rFonts w:eastAsiaTheme="minorEastAsia"/>
          <w:color w:val="000000" w:themeColor="text1"/>
          <w:szCs w:val="24"/>
        </w:rPr>
        <w:t>пунктом 2.5.</w:t>
      </w:r>
      <w:r w:rsidRPr="000B4FC5">
        <w:rPr>
          <w:rFonts w:eastAsiaTheme="minorEastAsia"/>
          <w:color w:val="auto"/>
          <w:szCs w:val="24"/>
        </w:rPr>
        <w:t xml:space="preserve"> настоящего Регламента, соответствие сведений, полученных в результате межведомственного взаимодействия, сведениям, представленным заявителем, отсутствие оснований для отказа, предусмотренных </w:t>
      </w:r>
      <w:r w:rsidRPr="000B4FC5">
        <w:rPr>
          <w:rFonts w:eastAsiaTheme="minorEastAsia"/>
          <w:color w:val="000000" w:themeColor="text1"/>
          <w:szCs w:val="24"/>
        </w:rPr>
        <w:t>пунктом 2.9.</w:t>
      </w:r>
      <w:r w:rsidRPr="000B4FC5">
        <w:rPr>
          <w:rFonts w:eastAsiaTheme="minorEastAsia"/>
          <w:color w:val="auto"/>
          <w:szCs w:val="24"/>
        </w:rPr>
        <w:t xml:space="preserve"> настоящего Регламента.</w:t>
      </w:r>
    </w:p>
    <w:p w:rsidR="00695705" w:rsidRPr="00695705" w:rsidRDefault="00695705" w:rsidP="00695705">
      <w:pPr>
        <w:suppressAutoHyphens/>
        <w:ind w:firstLine="567"/>
        <w:jc w:val="both"/>
        <w:rPr>
          <w:rFonts w:eastAsia="SimSun"/>
          <w:color w:val="auto"/>
          <w:szCs w:val="24"/>
          <w:lang w:eastAsia="ar-SA"/>
        </w:rPr>
      </w:pPr>
      <w:r>
        <w:rPr>
          <w:rFonts w:eastAsia="SimSun"/>
          <w:color w:val="auto"/>
          <w:szCs w:val="24"/>
          <w:lang w:eastAsia="ar-SA"/>
        </w:rPr>
        <w:t>При</w:t>
      </w:r>
      <w:r w:rsidRPr="00695705">
        <w:rPr>
          <w:rFonts w:eastAsia="SimSun"/>
          <w:color w:val="auto"/>
          <w:szCs w:val="24"/>
          <w:lang w:eastAsia="ar-SA"/>
        </w:rPr>
        <w:t xml:space="preserve"> наличии оснований для отказа в предоставлении муниципальной услуги, исчерпывающий перечень которых указан в пункте 2.</w:t>
      </w:r>
      <w:r w:rsidR="00D47D1E">
        <w:rPr>
          <w:rFonts w:eastAsia="SimSun"/>
          <w:color w:val="auto"/>
          <w:szCs w:val="24"/>
          <w:lang w:eastAsia="ar-SA"/>
        </w:rPr>
        <w:t>9</w:t>
      </w:r>
      <w:r w:rsidRPr="00695705">
        <w:rPr>
          <w:rFonts w:eastAsia="SimSun"/>
          <w:color w:val="auto"/>
          <w:szCs w:val="24"/>
          <w:lang w:eastAsia="ar-SA"/>
        </w:rPr>
        <w:t xml:space="preserve">. раздела 2 настоящего регламента, должностное лицо (Специалист), осуществляет подготовку, согласование, подписание мотивированного отказа в предоставлении муниципальной услуги: не более </w:t>
      </w:r>
      <w:r w:rsidR="003F3D7F">
        <w:rPr>
          <w:rFonts w:eastAsia="SimSun"/>
          <w:color w:val="auto"/>
          <w:szCs w:val="24"/>
          <w:lang w:eastAsia="ar-SA"/>
        </w:rPr>
        <w:t>5</w:t>
      </w:r>
      <w:r w:rsidRPr="00695705">
        <w:rPr>
          <w:rFonts w:eastAsia="SimSun"/>
          <w:color w:val="auto"/>
          <w:szCs w:val="24"/>
          <w:lang w:eastAsia="ar-SA"/>
        </w:rPr>
        <w:t xml:space="preserve"> календарных дней;</w:t>
      </w:r>
    </w:p>
    <w:p w:rsidR="00E64448" w:rsidRPr="00E64448" w:rsidRDefault="003F3D7F" w:rsidP="00F01548">
      <w:pPr>
        <w:tabs>
          <w:tab w:val="left" w:pos="851"/>
        </w:tabs>
        <w:ind w:firstLine="709"/>
        <w:jc w:val="both"/>
        <w:rPr>
          <w:color w:val="auto"/>
          <w:szCs w:val="24"/>
        </w:rPr>
      </w:pPr>
      <w:r>
        <w:rPr>
          <w:rFonts w:eastAsia="Calibri"/>
          <w:color w:val="auto"/>
          <w:szCs w:val="24"/>
          <w:lang w:eastAsia="en-US"/>
        </w:rPr>
        <w:t>В</w:t>
      </w:r>
      <w:r w:rsidRPr="003F3D7F">
        <w:rPr>
          <w:rFonts w:eastAsia="Calibri"/>
          <w:color w:val="auto"/>
          <w:szCs w:val="24"/>
          <w:lang w:eastAsia="en-US"/>
        </w:rPr>
        <w:t xml:space="preserve"> случае отсутствия выявленных </w:t>
      </w:r>
      <w:r w:rsidRPr="00E64448">
        <w:rPr>
          <w:rFonts w:eastAsia="Calibri"/>
          <w:color w:val="auto"/>
          <w:szCs w:val="24"/>
          <w:lang w:eastAsia="en-US"/>
        </w:rPr>
        <w:t xml:space="preserve">нарушений </w:t>
      </w:r>
      <w:r w:rsidR="00F01548" w:rsidRPr="00E64448">
        <w:rPr>
          <w:color w:val="auto"/>
          <w:szCs w:val="24"/>
        </w:rPr>
        <w:t>сп</w:t>
      </w:r>
      <w:r w:rsidR="00E64448" w:rsidRPr="00E64448">
        <w:rPr>
          <w:color w:val="auto"/>
          <w:szCs w:val="24"/>
        </w:rPr>
        <w:t>е</w:t>
      </w:r>
      <w:r w:rsidR="00F01548" w:rsidRPr="00E64448">
        <w:rPr>
          <w:color w:val="auto"/>
          <w:szCs w:val="24"/>
        </w:rPr>
        <w:t>циалист</w:t>
      </w:r>
      <w:r w:rsidR="00E64448" w:rsidRPr="00E64448">
        <w:rPr>
          <w:color w:val="auto"/>
          <w:szCs w:val="24"/>
        </w:rPr>
        <w:t>:</w:t>
      </w:r>
    </w:p>
    <w:p w:rsidR="00926FCE" w:rsidRDefault="002F4FFD" w:rsidP="00AC26B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color w:val="auto"/>
          <w:szCs w:val="24"/>
        </w:rPr>
      </w:pPr>
      <w:r w:rsidRPr="002F4FFD">
        <w:rPr>
          <w:color w:val="auto"/>
          <w:szCs w:val="24"/>
        </w:rPr>
        <w:t xml:space="preserve">- </w:t>
      </w:r>
      <w:r w:rsidRPr="002F4FFD">
        <w:rPr>
          <w:rFonts w:ascii="Times New Roman CYR" w:hAnsi="Times New Roman CYR" w:cs="Times New Roman CYR"/>
          <w:color w:val="auto"/>
          <w:szCs w:val="24"/>
        </w:rPr>
        <w:t xml:space="preserve">подготавливает </w:t>
      </w:r>
      <w:r w:rsidR="00AC26B7">
        <w:rPr>
          <w:rFonts w:ascii="Times New Roman CYR" w:hAnsi="Times New Roman CYR" w:cs="Times New Roman CYR"/>
          <w:color w:val="auto"/>
          <w:szCs w:val="24"/>
        </w:rPr>
        <w:t xml:space="preserve">проект </w:t>
      </w:r>
      <w:r w:rsidR="00D47D1E">
        <w:rPr>
          <w:rFonts w:ascii="Times New Roman CYR" w:hAnsi="Times New Roman CYR" w:cs="Times New Roman CYR"/>
          <w:color w:val="auto"/>
          <w:szCs w:val="24"/>
        </w:rPr>
        <w:t xml:space="preserve">дополнительного </w:t>
      </w:r>
      <w:r w:rsidR="007764AE">
        <w:rPr>
          <w:rFonts w:ascii="Times New Roman CYR" w:hAnsi="Times New Roman CYR" w:cs="Times New Roman CYR"/>
          <w:color w:val="auto"/>
          <w:szCs w:val="24"/>
        </w:rPr>
        <w:t xml:space="preserve">соглашения </w:t>
      </w:r>
      <w:r w:rsidR="00AC26B7">
        <w:rPr>
          <w:rFonts w:ascii="Times New Roman CYR" w:hAnsi="Times New Roman CYR" w:cs="Times New Roman CYR"/>
          <w:color w:val="auto"/>
          <w:szCs w:val="24"/>
        </w:rPr>
        <w:t xml:space="preserve"> </w:t>
      </w:r>
      <w:r w:rsidR="00D47D1E">
        <w:rPr>
          <w:rFonts w:ascii="Times New Roman CYR" w:hAnsi="Times New Roman CYR" w:cs="Times New Roman CYR"/>
          <w:color w:val="auto"/>
          <w:szCs w:val="24"/>
        </w:rPr>
        <w:t>к договору аренды</w:t>
      </w:r>
      <w:r w:rsidR="007764AE">
        <w:rPr>
          <w:rFonts w:ascii="Times New Roman CYR" w:hAnsi="Times New Roman CYR" w:cs="Times New Roman CYR"/>
          <w:color w:val="auto"/>
          <w:szCs w:val="24"/>
        </w:rPr>
        <w:t xml:space="preserve"> муниципального имущества (за исключением земельных участков)</w:t>
      </w:r>
      <w:r w:rsidR="00AC26B7">
        <w:rPr>
          <w:rFonts w:ascii="Times New Roman CYR" w:hAnsi="Times New Roman CYR" w:cs="Times New Roman CYR"/>
          <w:color w:val="auto"/>
          <w:szCs w:val="24"/>
        </w:rPr>
        <w:t>;</w:t>
      </w:r>
    </w:p>
    <w:p w:rsidR="00E64448" w:rsidRPr="00E64448" w:rsidRDefault="00E64448" w:rsidP="00926FCE">
      <w:pPr>
        <w:widowControl w:val="0"/>
        <w:autoSpaceDE w:val="0"/>
        <w:autoSpaceDN w:val="0"/>
        <w:adjustRightInd w:val="0"/>
        <w:ind w:firstLine="709"/>
        <w:jc w:val="both"/>
        <w:rPr>
          <w:color w:val="auto"/>
          <w:szCs w:val="24"/>
        </w:rPr>
      </w:pPr>
      <w:r w:rsidRPr="00E64448">
        <w:rPr>
          <w:color w:val="auto"/>
          <w:szCs w:val="24"/>
        </w:rPr>
        <w:t>Максимальный срок выполнения данной административной процедуры – </w:t>
      </w:r>
      <w:r w:rsidR="00AC26B7">
        <w:rPr>
          <w:color w:val="auto"/>
          <w:szCs w:val="24"/>
        </w:rPr>
        <w:t>3</w:t>
      </w:r>
      <w:r w:rsidR="00926FCE">
        <w:rPr>
          <w:color w:val="auto"/>
          <w:szCs w:val="24"/>
        </w:rPr>
        <w:t>0</w:t>
      </w:r>
      <w:r w:rsidRPr="00E64448">
        <w:rPr>
          <w:color w:val="auto"/>
          <w:szCs w:val="24"/>
        </w:rPr>
        <w:t xml:space="preserve"> рабочих дней.</w:t>
      </w:r>
    </w:p>
    <w:p w:rsidR="00F03820" w:rsidRDefault="007764DD" w:rsidP="00E64448">
      <w:pPr>
        <w:autoSpaceDE w:val="0"/>
        <w:autoSpaceDN w:val="0"/>
        <w:adjustRightInd w:val="0"/>
        <w:ind w:firstLine="709"/>
        <w:jc w:val="both"/>
        <w:rPr>
          <w:color w:val="auto"/>
          <w:szCs w:val="24"/>
          <w:lang w:eastAsia="zh-CN"/>
        </w:rPr>
      </w:pPr>
      <w:r w:rsidRPr="00F03820">
        <w:rPr>
          <w:color w:val="auto"/>
          <w:szCs w:val="24"/>
          <w:lang w:eastAsia="zh-CN"/>
        </w:rPr>
        <w:t>Критериями принятия решения по данной административной процедуре являются</w:t>
      </w:r>
      <w:r w:rsidR="00F03820" w:rsidRPr="00F03820">
        <w:rPr>
          <w:color w:val="auto"/>
          <w:szCs w:val="24"/>
          <w:lang w:eastAsia="zh-CN"/>
        </w:rPr>
        <w:t xml:space="preserve"> необходимость оформления  результата предоставления муниципальной услуги.</w:t>
      </w:r>
    </w:p>
    <w:p w:rsidR="00E64448" w:rsidRPr="00E64448" w:rsidRDefault="00E64448" w:rsidP="00E64448">
      <w:pPr>
        <w:widowControl w:val="0"/>
        <w:autoSpaceDE w:val="0"/>
        <w:autoSpaceDN w:val="0"/>
        <w:adjustRightInd w:val="0"/>
        <w:ind w:firstLine="709"/>
        <w:jc w:val="both"/>
        <w:rPr>
          <w:szCs w:val="24"/>
        </w:rPr>
      </w:pPr>
      <w:r w:rsidRPr="00E64448">
        <w:rPr>
          <w:szCs w:val="24"/>
        </w:rPr>
        <w:t>Результатом административной проц</w:t>
      </w:r>
      <w:r w:rsidR="00AC26B7">
        <w:rPr>
          <w:szCs w:val="24"/>
        </w:rPr>
        <w:t>едуры является подготовленный</w:t>
      </w:r>
      <w:r w:rsidR="00AC26B7">
        <w:rPr>
          <w:szCs w:val="24"/>
        </w:rPr>
        <w:br/>
        <w:t xml:space="preserve">проект </w:t>
      </w:r>
      <w:r w:rsidR="00D47D1E">
        <w:rPr>
          <w:color w:val="auto"/>
        </w:rPr>
        <w:t xml:space="preserve">дополнительного соглашения к </w:t>
      </w:r>
      <w:r w:rsidR="007764AE">
        <w:rPr>
          <w:color w:val="auto"/>
        </w:rPr>
        <w:t xml:space="preserve">договору аренды муниципального имущества или </w:t>
      </w:r>
      <w:r w:rsidR="005C0E2F">
        <w:rPr>
          <w:color w:val="auto"/>
        </w:rPr>
        <w:t>мотивированный отказ в предоставлении услуги.</w:t>
      </w:r>
    </w:p>
    <w:p w:rsidR="00BA0A6B" w:rsidRDefault="007764DD" w:rsidP="00BA0A6B">
      <w:pPr>
        <w:ind w:firstLine="709"/>
        <w:jc w:val="both"/>
        <w:rPr>
          <w:color w:val="auto"/>
          <w:szCs w:val="24"/>
          <w:lang w:eastAsia="zh-CN"/>
        </w:rPr>
      </w:pPr>
      <w:r w:rsidRPr="00FB27D8">
        <w:rPr>
          <w:color w:val="auto"/>
          <w:szCs w:val="24"/>
          <w:lang w:eastAsia="zh-CN"/>
        </w:rPr>
        <w:t xml:space="preserve">Способом фиксации результата административной процедуры является передача </w:t>
      </w:r>
      <w:r w:rsidR="00695705" w:rsidRPr="00695705">
        <w:rPr>
          <w:rFonts w:eastAsia="SimSun"/>
          <w:color w:val="auto"/>
          <w:szCs w:val="24"/>
          <w:lang w:eastAsia="ar-SA"/>
        </w:rPr>
        <w:t>результата услуги</w:t>
      </w:r>
      <w:r w:rsidR="00F03820" w:rsidRPr="00FB27D8">
        <w:rPr>
          <w:color w:val="auto"/>
          <w:szCs w:val="24"/>
          <w:lang w:eastAsia="zh-CN"/>
        </w:rPr>
        <w:t xml:space="preserve"> </w:t>
      </w:r>
      <w:r w:rsidRPr="00FB27D8">
        <w:rPr>
          <w:color w:val="auto"/>
          <w:szCs w:val="24"/>
          <w:lang w:eastAsia="zh-CN"/>
        </w:rPr>
        <w:t xml:space="preserve">в МФЦ, либо в Организацию для выдачи его заявителю в соответствии с указанным </w:t>
      </w:r>
      <w:r w:rsidR="00FB27D8" w:rsidRPr="00FB27D8">
        <w:rPr>
          <w:color w:val="auto"/>
          <w:szCs w:val="24"/>
          <w:lang w:eastAsia="zh-CN"/>
        </w:rPr>
        <w:t>в заявлении способом получения</w:t>
      </w:r>
      <w:r w:rsidR="00695705">
        <w:rPr>
          <w:color w:val="auto"/>
          <w:szCs w:val="24"/>
          <w:lang w:eastAsia="zh-CN"/>
        </w:rPr>
        <w:t xml:space="preserve">. </w:t>
      </w:r>
      <w:r w:rsidRPr="00FB27D8">
        <w:rPr>
          <w:color w:val="auto"/>
          <w:szCs w:val="24"/>
          <w:lang w:eastAsia="zh-CN"/>
        </w:rPr>
        <w:t>Результат услуги фиксируется в установ</w:t>
      </w:r>
      <w:r w:rsidR="000B4FC5">
        <w:rPr>
          <w:color w:val="auto"/>
          <w:szCs w:val="24"/>
          <w:lang w:eastAsia="zh-CN"/>
        </w:rPr>
        <w:t>ленном порядке делопроизводства</w:t>
      </w:r>
    </w:p>
    <w:p w:rsidR="000B4FC5" w:rsidRPr="004C4E4B" w:rsidRDefault="000B4FC5" w:rsidP="000B4FC5">
      <w:pPr>
        <w:ind w:firstLine="708"/>
        <w:jc w:val="both"/>
        <w:rPr>
          <w:bCs/>
          <w:szCs w:val="24"/>
        </w:rPr>
      </w:pPr>
      <w:r w:rsidRPr="004C4E4B">
        <w:rPr>
          <w:color w:val="auto"/>
          <w:szCs w:val="24"/>
          <w:lang w:eastAsia="zh-CN"/>
        </w:rPr>
        <w:t>3.2.</w:t>
      </w:r>
      <w:r w:rsidR="000A3447">
        <w:rPr>
          <w:color w:val="auto"/>
          <w:szCs w:val="24"/>
          <w:lang w:eastAsia="zh-CN"/>
        </w:rPr>
        <w:t>4</w:t>
      </w:r>
      <w:r w:rsidRPr="004C4E4B">
        <w:rPr>
          <w:color w:val="auto"/>
          <w:szCs w:val="24"/>
          <w:lang w:eastAsia="zh-CN"/>
        </w:rPr>
        <w:t>.</w:t>
      </w:r>
      <w:r w:rsidR="004C4E4B" w:rsidRPr="004C4E4B">
        <w:rPr>
          <w:szCs w:val="24"/>
        </w:rPr>
        <w:t xml:space="preserve"> Выдача</w:t>
      </w:r>
      <w:r w:rsidRPr="004C4E4B">
        <w:rPr>
          <w:szCs w:val="24"/>
        </w:rPr>
        <w:t xml:space="preserve"> результата предоставления услуги на бумажном носителе заявителю (если в заявлении способом получения результата в виде бумажного документа указано МАУ «МФЦ») или направление результата муниципальной услуги </w:t>
      </w:r>
      <w:r w:rsidR="004C4E4B" w:rsidRPr="004C4E4B">
        <w:rPr>
          <w:szCs w:val="24"/>
        </w:rPr>
        <w:t>Организацией</w:t>
      </w:r>
      <w:r w:rsidRPr="004C4E4B">
        <w:rPr>
          <w:szCs w:val="24"/>
        </w:rPr>
        <w:t xml:space="preserve"> заявителю по почте (если в заявлении указан способ получения результата почтовым отправлением) </w:t>
      </w:r>
      <w:r w:rsidRPr="004C4E4B">
        <w:rPr>
          <w:bCs/>
          <w:szCs w:val="24"/>
        </w:rPr>
        <w:t>– 1 календарный день.</w:t>
      </w:r>
    </w:p>
    <w:p w:rsidR="000B4FC5" w:rsidRPr="004C4E4B" w:rsidRDefault="000B4FC5" w:rsidP="000B4FC5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4C4E4B">
        <w:rPr>
          <w:rFonts w:eastAsiaTheme="minorEastAsia"/>
          <w:color w:val="auto"/>
          <w:szCs w:val="24"/>
        </w:rPr>
        <w:t xml:space="preserve">Основанием для начала административной процедуры является поступление результата предоставления услуги из </w:t>
      </w:r>
      <w:r w:rsidR="004C4E4B" w:rsidRPr="004C4E4B">
        <w:rPr>
          <w:rFonts w:eastAsiaTheme="minorEastAsia"/>
          <w:color w:val="auto"/>
          <w:szCs w:val="24"/>
        </w:rPr>
        <w:t>Организации</w:t>
      </w:r>
      <w:r w:rsidRPr="004C4E4B">
        <w:rPr>
          <w:rFonts w:eastAsiaTheme="minorEastAsia"/>
          <w:color w:val="auto"/>
          <w:szCs w:val="24"/>
        </w:rPr>
        <w:t xml:space="preserve"> в МАУ «МФЦ».</w:t>
      </w:r>
    </w:p>
    <w:p w:rsidR="000B4FC5" w:rsidRPr="004C4E4B" w:rsidRDefault="000B4FC5" w:rsidP="000B4FC5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4C4E4B">
        <w:rPr>
          <w:rFonts w:eastAsiaTheme="minorEastAsia"/>
          <w:color w:val="auto"/>
          <w:szCs w:val="24"/>
        </w:rPr>
        <w:t>Ответственным за исполнение административной процедуры является специалист МАУ «МФЦ</w:t>
      </w:r>
      <w:r w:rsidR="004C4E4B" w:rsidRPr="004C4E4B">
        <w:rPr>
          <w:rFonts w:eastAsiaTheme="minorEastAsia"/>
          <w:color w:val="auto"/>
          <w:szCs w:val="24"/>
        </w:rPr>
        <w:t xml:space="preserve">», </w:t>
      </w:r>
      <w:r w:rsidRPr="004C4E4B">
        <w:rPr>
          <w:rFonts w:eastAsiaTheme="minorEastAsia"/>
          <w:color w:val="auto"/>
          <w:szCs w:val="24"/>
        </w:rPr>
        <w:t>уполномоченный на выдачу документов.</w:t>
      </w:r>
    </w:p>
    <w:p w:rsidR="000B4FC5" w:rsidRPr="004C4E4B" w:rsidRDefault="000B4FC5" w:rsidP="000B4FC5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4C4E4B">
        <w:rPr>
          <w:rFonts w:eastAsiaTheme="minorEastAsia"/>
          <w:color w:val="auto"/>
          <w:szCs w:val="24"/>
        </w:rPr>
        <w:t xml:space="preserve">Специалист МАУ «МФЦ», уполномоченный на выдачу результата, выдает, фиксирует факт выдачи результата в ИИС ЕС МФЦ, вносит запись в Журнал выдачи документов по земельно-имущественным вопросам и направляет архивное дело в </w:t>
      </w:r>
      <w:r w:rsidR="007A6CCD">
        <w:rPr>
          <w:rFonts w:eastAsiaTheme="minorEastAsia"/>
          <w:color w:val="auto"/>
          <w:szCs w:val="24"/>
        </w:rPr>
        <w:t>Организацию</w:t>
      </w:r>
      <w:r w:rsidRPr="004C4E4B">
        <w:rPr>
          <w:rFonts w:eastAsiaTheme="minorEastAsia"/>
          <w:color w:val="auto"/>
          <w:szCs w:val="24"/>
        </w:rPr>
        <w:t xml:space="preserve">. Заявитель ставит свою подпись в Журнале выдачи документов, подтверждая факт получения результата предоставления услуги, а также на втором экземпляре сопроводительного письма, подлежащем возвращению в </w:t>
      </w:r>
      <w:r w:rsidR="004C4E4B" w:rsidRPr="004C4E4B">
        <w:rPr>
          <w:rFonts w:eastAsiaTheme="minorEastAsia"/>
          <w:color w:val="auto"/>
          <w:szCs w:val="24"/>
        </w:rPr>
        <w:t>Организацию</w:t>
      </w:r>
      <w:r w:rsidRPr="004C4E4B">
        <w:rPr>
          <w:rFonts w:eastAsiaTheme="minorEastAsia"/>
          <w:color w:val="auto"/>
          <w:szCs w:val="24"/>
        </w:rPr>
        <w:t>, подтверждая факт получения результата предоставления услуги.</w:t>
      </w:r>
    </w:p>
    <w:p w:rsidR="000B4FC5" w:rsidRPr="004C4E4B" w:rsidRDefault="000B4FC5" w:rsidP="000B4FC5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4C4E4B">
        <w:rPr>
          <w:rFonts w:eastAsiaTheme="minorEastAsia"/>
          <w:color w:val="auto"/>
          <w:szCs w:val="24"/>
        </w:rPr>
        <w:t xml:space="preserve">После выдачи заявителю результата муниципальной услуги специалист МАУ «МФЦ» передает экземпляр сопроводительного письма с подписью заявителя в </w:t>
      </w:r>
      <w:r w:rsidR="004C4E4B" w:rsidRPr="004C4E4B">
        <w:rPr>
          <w:rFonts w:eastAsiaTheme="minorEastAsia"/>
          <w:color w:val="auto"/>
          <w:szCs w:val="24"/>
        </w:rPr>
        <w:t>Организацию.</w:t>
      </w:r>
    </w:p>
    <w:p w:rsidR="000B4FC5" w:rsidRPr="004C4E4B" w:rsidRDefault="000B4FC5" w:rsidP="000B4FC5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4C4E4B">
        <w:rPr>
          <w:rFonts w:eastAsiaTheme="minorEastAsia"/>
          <w:color w:val="auto"/>
          <w:szCs w:val="24"/>
        </w:rPr>
        <w:t xml:space="preserve">В случае если заявитель в течение трех месяцев после оповещения его о готовности </w:t>
      </w:r>
      <w:r w:rsidRPr="004C4E4B">
        <w:rPr>
          <w:rFonts w:eastAsiaTheme="minorEastAsia"/>
          <w:color w:val="auto"/>
          <w:szCs w:val="24"/>
        </w:rPr>
        <w:lastRenderedPageBreak/>
        <w:t xml:space="preserve">документов не обратился в МАУ «МФЦ» за получением результата предоставления услуги, специалисты отдела контроля и информирования МАУ «МФЦ» передают невостребованный результат предоставления услуги по реестру в </w:t>
      </w:r>
      <w:r w:rsidR="004C4E4B" w:rsidRPr="004C4E4B">
        <w:rPr>
          <w:rFonts w:eastAsiaTheme="minorEastAsia"/>
          <w:color w:val="auto"/>
          <w:szCs w:val="24"/>
        </w:rPr>
        <w:t>Организацию</w:t>
      </w:r>
      <w:r w:rsidRPr="004C4E4B">
        <w:rPr>
          <w:rFonts w:eastAsiaTheme="minorEastAsia"/>
          <w:color w:val="auto"/>
          <w:szCs w:val="24"/>
        </w:rPr>
        <w:t xml:space="preserve"> для хранения в архиве.</w:t>
      </w:r>
    </w:p>
    <w:p w:rsidR="000B4FC5" w:rsidRPr="004C4E4B" w:rsidRDefault="000B4FC5" w:rsidP="000B4FC5">
      <w:pPr>
        <w:ind w:firstLine="708"/>
        <w:jc w:val="both"/>
        <w:rPr>
          <w:szCs w:val="24"/>
        </w:rPr>
      </w:pPr>
      <w:r w:rsidRPr="004C4E4B">
        <w:rPr>
          <w:szCs w:val="24"/>
        </w:rPr>
        <w:t>В случае</w:t>
      </w:r>
      <w:proofErr w:type="gramStart"/>
      <w:r w:rsidRPr="004C4E4B">
        <w:rPr>
          <w:szCs w:val="24"/>
        </w:rPr>
        <w:t>,</w:t>
      </w:r>
      <w:proofErr w:type="gramEnd"/>
      <w:r w:rsidRPr="004C4E4B">
        <w:rPr>
          <w:szCs w:val="24"/>
        </w:rPr>
        <w:t xml:space="preserve"> если в заявлении указан способ получения результата почтовым отправлением:</w:t>
      </w:r>
    </w:p>
    <w:p w:rsidR="000B4FC5" w:rsidRPr="004C4E4B" w:rsidRDefault="000B4FC5" w:rsidP="000B4FC5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4C4E4B">
        <w:rPr>
          <w:rFonts w:eastAsiaTheme="minorEastAsia"/>
          <w:color w:val="auto"/>
          <w:szCs w:val="24"/>
        </w:rPr>
        <w:t xml:space="preserve">-специалист </w:t>
      </w:r>
      <w:r w:rsidR="004C4E4B" w:rsidRPr="004C4E4B">
        <w:rPr>
          <w:rFonts w:eastAsiaTheme="minorEastAsia"/>
          <w:color w:val="auto"/>
          <w:szCs w:val="24"/>
        </w:rPr>
        <w:t>Организации</w:t>
      </w:r>
      <w:r w:rsidRPr="004C4E4B">
        <w:rPr>
          <w:rFonts w:eastAsiaTheme="minorEastAsia"/>
          <w:color w:val="auto"/>
          <w:szCs w:val="24"/>
        </w:rPr>
        <w:t xml:space="preserve"> </w:t>
      </w:r>
      <w:r w:rsidR="004C4E4B" w:rsidRPr="004C4E4B">
        <w:rPr>
          <w:szCs w:val="24"/>
        </w:rPr>
        <w:t>в день получения результата муниципальной услуги</w:t>
      </w:r>
      <w:r w:rsidR="004C4E4B" w:rsidRPr="004C4E4B">
        <w:rPr>
          <w:rFonts w:eastAsiaTheme="minorEastAsia"/>
          <w:color w:val="auto"/>
          <w:szCs w:val="24"/>
        </w:rPr>
        <w:t xml:space="preserve"> </w:t>
      </w:r>
      <w:r w:rsidRPr="004C4E4B">
        <w:rPr>
          <w:rFonts w:eastAsiaTheme="minorEastAsia"/>
          <w:color w:val="auto"/>
          <w:szCs w:val="24"/>
        </w:rPr>
        <w:t>формирует список передаваемой на отправку корреспонденции, обеспечивает отправку результата предоставления услуги почтовым отправлением заявителю.</w:t>
      </w:r>
    </w:p>
    <w:p w:rsidR="000B4FC5" w:rsidRPr="004C4E4B" w:rsidRDefault="000B4FC5" w:rsidP="000B4FC5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4C4E4B">
        <w:rPr>
          <w:rFonts w:eastAsiaTheme="minorEastAsia"/>
          <w:color w:val="auto"/>
          <w:szCs w:val="24"/>
        </w:rPr>
        <w:t>Критериями принятия решения по административной процедуре является подтверждение лицом, обратившимся за получением документов, права на получение результата услуги.</w:t>
      </w:r>
    </w:p>
    <w:p w:rsidR="000B4FC5" w:rsidRPr="004C4E4B" w:rsidRDefault="000B4FC5" w:rsidP="000B4FC5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4C4E4B">
        <w:rPr>
          <w:rFonts w:eastAsiaTheme="minorEastAsia"/>
          <w:color w:val="auto"/>
          <w:szCs w:val="24"/>
        </w:rPr>
        <w:t xml:space="preserve">Результатом административной процедуры является выдача </w:t>
      </w:r>
      <w:r w:rsidR="00725C72" w:rsidRPr="004C4E4B">
        <w:rPr>
          <w:rFonts w:eastAsiaTheme="minorEastAsia"/>
          <w:color w:val="auto"/>
          <w:szCs w:val="24"/>
        </w:rPr>
        <w:t>результата предоставления услуги</w:t>
      </w:r>
      <w:r w:rsidRPr="004C4E4B">
        <w:rPr>
          <w:rFonts w:eastAsiaTheme="minorEastAsia"/>
          <w:color w:val="auto"/>
          <w:szCs w:val="24"/>
        </w:rPr>
        <w:t xml:space="preserve">, а также передача невостребованного результата в </w:t>
      </w:r>
      <w:r w:rsidR="004C4E4B" w:rsidRPr="004C4E4B">
        <w:rPr>
          <w:rFonts w:eastAsiaTheme="minorEastAsia"/>
          <w:color w:val="auto"/>
          <w:szCs w:val="24"/>
        </w:rPr>
        <w:t>Организацию</w:t>
      </w:r>
      <w:r w:rsidRPr="004C4E4B">
        <w:rPr>
          <w:rFonts w:eastAsiaTheme="minorEastAsia"/>
          <w:color w:val="auto"/>
          <w:szCs w:val="24"/>
        </w:rPr>
        <w:t>.</w:t>
      </w:r>
    </w:p>
    <w:p w:rsidR="000B4FC5" w:rsidRPr="004C4E4B" w:rsidRDefault="000B4FC5" w:rsidP="004C4E4B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4C4E4B">
        <w:rPr>
          <w:rFonts w:eastAsiaTheme="minorEastAsia"/>
          <w:color w:val="auto"/>
          <w:szCs w:val="24"/>
        </w:rPr>
        <w:t xml:space="preserve">Способом фиксации результата является подтверждение факта получения результата предоставления услуги подписью заявителя в Журнале выдачи документов МАУ «МФЦ», подписью заявителя о получении на втором экземпляре сопроводительного письма, подлежащем возвращению в </w:t>
      </w:r>
      <w:r w:rsidR="004C4E4B" w:rsidRPr="004C4E4B">
        <w:rPr>
          <w:rFonts w:eastAsiaTheme="minorEastAsia"/>
          <w:color w:val="auto"/>
          <w:szCs w:val="24"/>
        </w:rPr>
        <w:t>Организацию</w:t>
      </w:r>
      <w:r w:rsidRPr="004C4E4B">
        <w:rPr>
          <w:rFonts w:eastAsiaTheme="minorEastAsia"/>
          <w:color w:val="auto"/>
          <w:szCs w:val="24"/>
        </w:rPr>
        <w:t xml:space="preserve">, и отметка в реестре приема-передачи дел </w:t>
      </w:r>
      <w:r w:rsidRPr="004C4E4B">
        <w:rPr>
          <w:rFonts w:eastAsiaTheme="minorEastAsia"/>
          <w:bCs/>
          <w:color w:val="auto"/>
          <w:szCs w:val="24"/>
        </w:rPr>
        <w:t xml:space="preserve">или </w:t>
      </w:r>
      <w:r w:rsidRPr="004C4E4B">
        <w:rPr>
          <w:rFonts w:eastAsiaTheme="minorEastAsia"/>
          <w:color w:val="auto"/>
          <w:szCs w:val="24"/>
        </w:rPr>
        <w:t>отметка о получении сотрудником почтового отделения в списке передаваемой на отправку корреспонденции (если в заявлении указан способ получения рез</w:t>
      </w:r>
      <w:r w:rsidR="004C4E4B">
        <w:rPr>
          <w:rFonts w:eastAsiaTheme="minorEastAsia"/>
          <w:color w:val="auto"/>
          <w:szCs w:val="24"/>
        </w:rPr>
        <w:t>ультата почтовым отправлением).</w:t>
      </w:r>
    </w:p>
    <w:p w:rsidR="00365C9B" w:rsidRDefault="00365C9B" w:rsidP="002B3B07">
      <w:pPr>
        <w:widowControl w:val="0"/>
        <w:autoSpaceDE w:val="0"/>
        <w:autoSpaceDN w:val="0"/>
        <w:ind w:firstLine="567"/>
        <w:jc w:val="both"/>
        <w:outlineLvl w:val="2"/>
        <w:rPr>
          <w:b/>
          <w:color w:val="auto"/>
        </w:rPr>
      </w:pPr>
      <w:r>
        <w:rPr>
          <w:b/>
          <w:color w:val="auto"/>
        </w:rPr>
        <w:t>3.3.Порядок осуществления административных процедур в электронном виде, в том числе с использованием Единого портала государственных и муниципальных услуг.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 xml:space="preserve">Исчерпывающий перечень административных процедур при предоставлении услуги </w:t>
      </w:r>
      <w:r w:rsidR="00243DE9" w:rsidRPr="00F47B97">
        <w:rPr>
          <w:color w:val="auto"/>
          <w:szCs w:val="24"/>
        </w:rPr>
        <w:t>«</w:t>
      </w:r>
      <w:r w:rsidR="00955FAC">
        <w:rPr>
          <w:color w:val="auto"/>
          <w:szCs w:val="24"/>
        </w:rPr>
        <w:t>Заключение дополнительных соглашений к договорам аренды муниципального имущества (за исключением земельных участков)</w:t>
      </w:r>
      <w:r w:rsidR="00243DE9" w:rsidRPr="00F47B97">
        <w:rPr>
          <w:b/>
          <w:color w:val="auto"/>
          <w:szCs w:val="24"/>
        </w:rPr>
        <w:t>»</w:t>
      </w:r>
      <w:r w:rsidR="00E64448" w:rsidRPr="00EB6194">
        <w:t xml:space="preserve"> </w:t>
      </w:r>
      <w:r w:rsidRPr="006153E8">
        <w:rPr>
          <w:rFonts w:eastAsiaTheme="minorEastAsia"/>
          <w:color w:val="auto"/>
          <w:szCs w:val="24"/>
        </w:rPr>
        <w:t>в случае подачи заявления в электронной форме посредством ЕПГУ.</w:t>
      </w:r>
    </w:p>
    <w:p w:rsid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>
        <w:rPr>
          <w:rFonts w:eastAsiaTheme="minorEastAsia"/>
          <w:color w:val="auto"/>
          <w:szCs w:val="24"/>
        </w:rPr>
        <w:t xml:space="preserve">3.3.1. </w:t>
      </w:r>
      <w:r w:rsidRPr="006153E8">
        <w:rPr>
          <w:rFonts w:eastAsiaTheme="minorEastAsia"/>
          <w:color w:val="auto"/>
          <w:szCs w:val="24"/>
        </w:rPr>
        <w:t xml:space="preserve">Принятие и регистрация в </w:t>
      </w:r>
      <w:r>
        <w:rPr>
          <w:rFonts w:eastAsiaTheme="minorEastAsia"/>
          <w:color w:val="auto"/>
          <w:szCs w:val="24"/>
        </w:rPr>
        <w:t>Организации</w:t>
      </w:r>
      <w:r w:rsidRPr="006153E8">
        <w:rPr>
          <w:rFonts w:eastAsiaTheme="minorEastAsia"/>
          <w:color w:val="auto"/>
          <w:szCs w:val="24"/>
        </w:rPr>
        <w:t xml:space="preserve"> заявления и прилагаемых к нему электронных документов (электронных образов документов) посредством ЕПГУ, регистрация и направление уведомления заявителю о получении, поданного в электронном виде - 1 календарный день.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>Основанием для начала административной процедуры является поступление от заявителя заявления и прилагаемых к нему документов в электронной форме посредством ЕПГУ.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 xml:space="preserve">Ответственным за исполнение административной процедуры является специалист </w:t>
      </w:r>
      <w:r>
        <w:rPr>
          <w:rFonts w:eastAsiaTheme="minorEastAsia"/>
          <w:color w:val="auto"/>
          <w:szCs w:val="24"/>
        </w:rPr>
        <w:t>Организации</w:t>
      </w:r>
      <w:r w:rsidRPr="006153E8">
        <w:rPr>
          <w:rFonts w:eastAsiaTheme="minorEastAsia"/>
          <w:color w:val="auto"/>
          <w:szCs w:val="24"/>
        </w:rPr>
        <w:t>, ответственный за прием заявлений о предоставлении муниципальных услуг, поступающих в электронном виде.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>Формирование запроса заявителем осуществляется посредством заполнения электронной формы заявления на ЕПГУ с прикреплением необходимых для предоставления услуги документов в электронной форме, без необходимости дополнительной подачи документов в какой-либо иной форме, за исключением случая, если для начала процедуры предоставления услуги в соответствии с законодательством требуется личная явка.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>На ЕПГУ размещаются образцы заполнения электронной формы заявления о предоставлении услуги.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>После заполнения заявителем каждого из полей электронной формы запроса осуществляется автоматическая форматно-логическая проверка сформированного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>При формировании заявления заявителю обеспечивается: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>1)возможность копирования и сохранения запроса и иных документов, необходимых для предоставления муниципальной услуги;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>2)возможность печати на бумажном носителе копии электронной формы запроса;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>3)сохранение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>4)заполнение полей электронной формы запроса до начала ввода сведений заявителем с использованием данных, размещенных в ЕСИА, и сведений, опубликованных на ЕПГУ, в части, касающейся сведений, отсутствующих в ЕСИА;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 xml:space="preserve">5)возможность вернуться на любой из этапов заполнения электронной формы запроса без </w:t>
      </w:r>
      <w:proofErr w:type="gramStart"/>
      <w:r w:rsidRPr="006153E8">
        <w:rPr>
          <w:rFonts w:eastAsiaTheme="minorEastAsia"/>
          <w:color w:val="auto"/>
          <w:szCs w:val="24"/>
        </w:rPr>
        <w:t>потери</w:t>
      </w:r>
      <w:proofErr w:type="gramEnd"/>
      <w:r w:rsidRPr="006153E8">
        <w:rPr>
          <w:rFonts w:eastAsiaTheme="minorEastAsia"/>
          <w:color w:val="auto"/>
          <w:szCs w:val="24"/>
        </w:rPr>
        <w:t xml:space="preserve"> ранее введенной информации;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lastRenderedPageBreak/>
        <w:t>6)возможность доступа заявителя на ЕПГУ, к ранее поданным им запросам в течение не менее одного года, а также частично сформированных запросов - в течение не менее 3 месяцев.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bCs/>
          <w:color w:val="auto"/>
          <w:szCs w:val="24"/>
        </w:rPr>
        <w:t xml:space="preserve">Сформированный и подписанный запрос и иные документы, необходимые для предоставления муниципальной услуги, направляются в </w:t>
      </w:r>
      <w:r w:rsidR="006500CE">
        <w:rPr>
          <w:rFonts w:eastAsiaTheme="minorEastAsia"/>
          <w:bCs/>
          <w:color w:val="auto"/>
          <w:szCs w:val="24"/>
        </w:rPr>
        <w:t>Организацию</w:t>
      </w:r>
      <w:r w:rsidRPr="006153E8">
        <w:rPr>
          <w:rFonts w:eastAsiaTheme="minorEastAsia"/>
          <w:bCs/>
          <w:color w:val="auto"/>
          <w:szCs w:val="24"/>
        </w:rPr>
        <w:t xml:space="preserve"> посредством ЕПГУ.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 xml:space="preserve">Регистрация заявления и документов осуществляется в день их поступления в </w:t>
      </w:r>
      <w:r>
        <w:rPr>
          <w:rFonts w:eastAsiaTheme="minorEastAsia"/>
          <w:color w:val="auto"/>
          <w:szCs w:val="24"/>
        </w:rPr>
        <w:t>Организацию</w:t>
      </w:r>
      <w:r w:rsidRPr="006153E8">
        <w:rPr>
          <w:rFonts w:eastAsiaTheme="minorEastAsia"/>
          <w:color w:val="auto"/>
          <w:szCs w:val="24"/>
        </w:rPr>
        <w:t xml:space="preserve"> либо на следующий рабочий день в случае поступления документов по окончании рабочего времени </w:t>
      </w:r>
      <w:r>
        <w:rPr>
          <w:rFonts w:eastAsiaTheme="minorEastAsia"/>
          <w:color w:val="auto"/>
          <w:szCs w:val="24"/>
        </w:rPr>
        <w:t>Организации</w:t>
      </w:r>
      <w:r w:rsidRPr="006153E8">
        <w:rPr>
          <w:rFonts w:eastAsiaTheme="minorEastAsia"/>
          <w:color w:val="auto"/>
          <w:szCs w:val="24"/>
        </w:rPr>
        <w:t xml:space="preserve">. В случае поступления документов заявителя о предоставлении муниципальной услуги в выходные или нерабочие праздничные дни их регистрация осуществляется в первый рабочий день </w:t>
      </w:r>
      <w:r>
        <w:rPr>
          <w:rFonts w:eastAsiaTheme="minorEastAsia"/>
          <w:color w:val="auto"/>
          <w:szCs w:val="24"/>
        </w:rPr>
        <w:t>Организации</w:t>
      </w:r>
      <w:r w:rsidRPr="006153E8">
        <w:rPr>
          <w:rFonts w:eastAsiaTheme="minorEastAsia"/>
          <w:color w:val="auto"/>
          <w:szCs w:val="24"/>
        </w:rPr>
        <w:t>, следующий за выходным или нерабочим праздничным днем.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>Направление заявителю уведомления о получении заявления производится ЕПГУ автоматически. В случае направления заявления иным способом, уведомление заявителю о получении заявления, содержащее входящий регистрационный номер заявления, дату получения заявления и прилагаемых к нему документов, а также перечень наименований файлов, представленных в форме электронных документов, с указанием их объема направляется уполномоченным специалистом Комитета указанным в заявлении способом.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 xml:space="preserve">Уполномоченный специалист </w:t>
      </w:r>
      <w:r>
        <w:rPr>
          <w:rFonts w:eastAsiaTheme="minorEastAsia"/>
          <w:color w:val="auto"/>
          <w:szCs w:val="24"/>
        </w:rPr>
        <w:t>Организации</w:t>
      </w:r>
      <w:r w:rsidRPr="006153E8">
        <w:rPr>
          <w:rFonts w:eastAsiaTheme="minorEastAsia"/>
          <w:color w:val="auto"/>
          <w:szCs w:val="24"/>
        </w:rPr>
        <w:t>: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 xml:space="preserve">-осуществляет учет заявления по регистрационному номеру, присвоенному ЕПГУ (а в случае подачи заявления иным способом - по порядковому номеру), в день поступления заявления в </w:t>
      </w:r>
      <w:r>
        <w:rPr>
          <w:rFonts w:eastAsiaTheme="minorEastAsia"/>
          <w:color w:val="auto"/>
          <w:szCs w:val="24"/>
        </w:rPr>
        <w:t>Организацию</w:t>
      </w:r>
      <w:r w:rsidRPr="006153E8">
        <w:rPr>
          <w:rFonts w:eastAsiaTheme="minorEastAsia"/>
          <w:color w:val="auto"/>
          <w:szCs w:val="24"/>
        </w:rPr>
        <w:t xml:space="preserve"> (в случае, если заявление поступило до 17:00 часов рабочего времени в понедельник - четверг, до 16:00 часов рабочего времени в пятницу), либо не позднее следующего рабочего дня (в случае, если заявление поступило после 17:00 часов в понедельник - четверг или после 16:00 часов в пятницу, либо в выходной или праздничный день). Учет производится путем внесения сведений в электронный журнал учета дел по заявлениям, поступающим в электронном виде;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>-осуществляет проверку действительности усиленной квалифицированной электронной подписи (в случае необходимости);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>-проверяет наличие и соответствие представленного заявления и прикрепленных к нему электронных документов (электронных образов документов) перечню документов</w:t>
      </w:r>
      <w:r>
        <w:rPr>
          <w:rFonts w:eastAsiaTheme="minorEastAsia"/>
          <w:color w:val="auto"/>
          <w:szCs w:val="24"/>
        </w:rPr>
        <w:t>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 xml:space="preserve">В случае если в результате проверки усиленной квалифицированной электронной подписи будет выявлено несоблюдение установленных условий признания ее действительности, уполномоченный специалист </w:t>
      </w:r>
      <w:r>
        <w:rPr>
          <w:rFonts w:eastAsiaTheme="minorEastAsia"/>
          <w:color w:val="auto"/>
          <w:szCs w:val="24"/>
        </w:rPr>
        <w:t>Организации</w:t>
      </w:r>
      <w:r w:rsidRPr="006153E8">
        <w:rPr>
          <w:rFonts w:eastAsiaTheme="minorEastAsia"/>
          <w:color w:val="auto"/>
          <w:szCs w:val="24"/>
        </w:rPr>
        <w:t xml:space="preserve"> в течение 3 календарных дней со дня завершения проведения такой проверки принимает решение об отказе в приеме к рассмотрению заявления и направляет заявителю уведомление об этом в электронной форме через ЕПГУ или по электронной почте с указанием пунктов </w:t>
      </w:r>
      <w:r w:rsidRPr="006153E8">
        <w:rPr>
          <w:rFonts w:eastAsiaTheme="minorEastAsia"/>
          <w:color w:val="000000" w:themeColor="text1"/>
          <w:szCs w:val="24"/>
        </w:rPr>
        <w:t>статьи 11</w:t>
      </w:r>
      <w:r w:rsidRPr="006153E8">
        <w:rPr>
          <w:rFonts w:eastAsiaTheme="minorEastAsia"/>
          <w:color w:val="auto"/>
          <w:szCs w:val="24"/>
        </w:rPr>
        <w:t xml:space="preserve"> Федерального закона от 06.04.2011 №63-ФЗ «Об электронной подписи», которые послужили основанием для принятия такого решения; такое уведомление подписывается квалифицированной подписью председателя Комитета и направляется по адресу электронной почты заявителя либо в его личный кабинет в ЕПГУ; после получения уведомления заявитель вправе обратиться повторно с заявлением о предоставлении услуги, устранив нарушения, которые послужили основанием для отказа в приеме к рассмотрению первичного обращения.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bCs/>
          <w:color w:val="auto"/>
          <w:szCs w:val="24"/>
        </w:rPr>
        <w:t xml:space="preserve">В случае наличия оснований, указанных </w:t>
      </w:r>
      <w:r w:rsidRPr="006500CE">
        <w:rPr>
          <w:rFonts w:eastAsiaTheme="minorEastAsia"/>
          <w:bCs/>
          <w:color w:val="auto"/>
          <w:szCs w:val="24"/>
        </w:rPr>
        <w:t>в пункте 2.8.2 настоящего</w:t>
      </w:r>
      <w:r w:rsidRPr="006153E8">
        <w:rPr>
          <w:rFonts w:eastAsiaTheme="minorEastAsia"/>
          <w:bCs/>
          <w:color w:val="auto"/>
          <w:szCs w:val="24"/>
        </w:rPr>
        <w:t xml:space="preserve"> Регламента, не позднее 10 календарных дней со дня представления заявления специалист </w:t>
      </w:r>
      <w:r>
        <w:rPr>
          <w:rFonts w:eastAsiaTheme="minorEastAsia"/>
          <w:bCs/>
          <w:color w:val="auto"/>
          <w:szCs w:val="24"/>
        </w:rPr>
        <w:t>Организации</w:t>
      </w:r>
      <w:r w:rsidRPr="006153E8">
        <w:rPr>
          <w:rFonts w:eastAsiaTheme="minorEastAsia"/>
          <w:bCs/>
          <w:color w:val="auto"/>
          <w:szCs w:val="24"/>
        </w:rPr>
        <w:t xml:space="preserve"> осуществляет уведомление заявителя по электронной почте о возврате заявления (с указанием допущенных нарушений, регистрационного номера, даты получения заявления и прилагаемых к нему документов, а также причин отказа в предоставлении услуги или возврата заявления).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 xml:space="preserve">При наличии всех необходимых документов и соответствии их требованиям к заполнению </w:t>
      </w:r>
      <w:r w:rsidRPr="006500CE">
        <w:rPr>
          <w:rFonts w:eastAsiaTheme="minorEastAsia"/>
          <w:color w:val="auto"/>
          <w:szCs w:val="24"/>
        </w:rPr>
        <w:t>и оформлению таких документов, установленных нормативными правовыми актами,</w:t>
      </w:r>
      <w:r w:rsidRPr="006153E8">
        <w:rPr>
          <w:rFonts w:eastAsiaTheme="minorEastAsia"/>
          <w:color w:val="auto"/>
          <w:szCs w:val="24"/>
        </w:rPr>
        <w:t xml:space="preserve"> уполномоченный специалист </w:t>
      </w:r>
      <w:r>
        <w:rPr>
          <w:rFonts w:eastAsiaTheme="minorEastAsia"/>
          <w:color w:val="auto"/>
          <w:szCs w:val="24"/>
        </w:rPr>
        <w:t>Организации</w:t>
      </w:r>
      <w:r w:rsidRPr="006153E8">
        <w:rPr>
          <w:rFonts w:eastAsiaTheme="minorEastAsia"/>
          <w:color w:val="auto"/>
          <w:szCs w:val="24"/>
        </w:rPr>
        <w:t>: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 xml:space="preserve">-осуществляет уведомление заявителя (не позднее 1 рабочего дня, следующего за днем поступления заявления в </w:t>
      </w:r>
      <w:r>
        <w:rPr>
          <w:rFonts w:eastAsiaTheme="minorEastAsia"/>
          <w:color w:val="auto"/>
          <w:szCs w:val="24"/>
        </w:rPr>
        <w:t>Организацию</w:t>
      </w:r>
      <w:r w:rsidRPr="006153E8">
        <w:rPr>
          <w:rFonts w:eastAsiaTheme="minorEastAsia"/>
          <w:color w:val="auto"/>
          <w:szCs w:val="24"/>
        </w:rPr>
        <w:t>) указанным в заявлении способом о приеме заявления и документов (с указанием сведений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услуги) для исполнения муниципальной услуги.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 xml:space="preserve">Уведомление о завершении выполнения </w:t>
      </w:r>
      <w:r w:rsidR="000D3DC9">
        <w:rPr>
          <w:rFonts w:eastAsiaTheme="minorEastAsia"/>
          <w:color w:val="auto"/>
          <w:szCs w:val="24"/>
        </w:rPr>
        <w:t>Организацией</w:t>
      </w:r>
      <w:r w:rsidRPr="006153E8">
        <w:rPr>
          <w:rFonts w:eastAsiaTheme="minorEastAsia"/>
          <w:color w:val="auto"/>
          <w:szCs w:val="24"/>
        </w:rPr>
        <w:t xml:space="preserve"> указанных выше действий </w:t>
      </w:r>
      <w:r w:rsidRPr="006153E8">
        <w:rPr>
          <w:rFonts w:eastAsiaTheme="minorEastAsia"/>
          <w:color w:val="auto"/>
          <w:szCs w:val="24"/>
        </w:rPr>
        <w:lastRenderedPageBreak/>
        <w:t>направляется заявителю в срок, не превышающий одного дня после завершения соответствующего действия, на адрес электронной почты или с использованием средств ЕПГУ по выбору заявителя.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 xml:space="preserve">Критериями принятия решения по административной процедуре является соответствие представленных документов перечню, установленному </w:t>
      </w:r>
      <w:r w:rsidRPr="006153E8">
        <w:rPr>
          <w:rFonts w:eastAsiaTheme="minorEastAsia"/>
          <w:color w:val="000000" w:themeColor="text1"/>
          <w:szCs w:val="24"/>
        </w:rPr>
        <w:t>пунктом 2.5. настоящего Регламента, а также требованиям, установленным пунктом 2.8.2.</w:t>
      </w:r>
      <w:r w:rsidRPr="006153E8">
        <w:rPr>
          <w:rFonts w:eastAsiaTheme="minorEastAsia"/>
          <w:color w:val="auto"/>
          <w:szCs w:val="24"/>
        </w:rPr>
        <w:t xml:space="preserve"> настоящего Регламента.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>Результатом административной процедуры является направление уведомления заявителю о приеме заявления и электронных документов (электронных образов документов) для исполнения муниципальной услуги либо об отказе в приеме заявления, отказе в оказании услуги.</w:t>
      </w:r>
    </w:p>
    <w:p w:rsidR="006153E8" w:rsidRPr="006153E8" w:rsidRDefault="006153E8" w:rsidP="000D3DC9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 xml:space="preserve">Способом фиксации результата является внесение сведений в электронный журнал учета дел по заявлениям, </w:t>
      </w:r>
      <w:r w:rsidR="000D3DC9">
        <w:rPr>
          <w:rFonts w:eastAsiaTheme="minorEastAsia"/>
          <w:color w:val="auto"/>
          <w:szCs w:val="24"/>
        </w:rPr>
        <w:t>поступающим в электронном виде.</w:t>
      </w:r>
    </w:p>
    <w:p w:rsid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>3.</w:t>
      </w:r>
      <w:r>
        <w:rPr>
          <w:rFonts w:eastAsiaTheme="minorEastAsia"/>
          <w:color w:val="auto"/>
          <w:szCs w:val="24"/>
        </w:rPr>
        <w:t xml:space="preserve">3.2. </w:t>
      </w:r>
      <w:r w:rsidRPr="006153E8">
        <w:rPr>
          <w:rFonts w:eastAsiaTheme="minorEastAsia"/>
          <w:color w:val="auto"/>
          <w:szCs w:val="24"/>
        </w:rPr>
        <w:t xml:space="preserve">Формирование и направление специалистом </w:t>
      </w:r>
      <w:r>
        <w:rPr>
          <w:rFonts w:eastAsiaTheme="minorEastAsia"/>
          <w:color w:val="auto"/>
          <w:szCs w:val="24"/>
        </w:rPr>
        <w:t>Организации</w:t>
      </w:r>
      <w:r w:rsidRPr="006153E8">
        <w:rPr>
          <w:rFonts w:eastAsiaTheme="minorEastAsia"/>
          <w:color w:val="auto"/>
          <w:szCs w:val="24"/>
        </w:rPr>
        <w:t xml:space="preserve"> межведомственных запросов в органы, предоставляющие государственные услуги, в иные органы государственной власти, органы местного самоуправления и организации, участвующие в предоставлении муниципальной услуги - </w:t>
      </w:r>
      <w:r w:rsidR="00E64448">
        <w:rPr>
          <w:rFonts w:eastAsiaTheme="minorEastAsia"/>
          <w:color w:val="auto"/>
          <w:szCs w:val="24"/>
        </w:rPr>
        <w:t>5</w:t>
      </w:r>
      <w:r w:rsidRPr="006153E8">
        <w:rPr>
          <w:rFonts w:eastAsiaTheme="minorEastAsia"/>
          <w:color w:val="auto"/>
          <w:szCs w:val="24"/>
        </w:rPr>
        <w:t xml:space="preserve"> рабочих дней.</w:t>
      </w:r>
    </w:p>
    <w:p w:rsidR="000D3DC9" w:rsidRPr="000D3DC9" w:rsidRDefault="000D3DC9" w:rsidP="000D3DC9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0D3DC9">
        <w:rPr>
          <w:rFonts w:eastAsiaTheme="minorEastAsia"/>
          <w:color w:val="auto"/>
          <w:szCs w:val="24"/>
        </w:rPr>
        <w:t xml:space="preserve">Основанием для начала административной процедуры является поступление заявления в </w:t>
      </w:r>
      <w:r>
        <w:rPr>
          <w:rFonts w:eastAsiaTheme="minorEastAsia"/>
          <w:color w:val="auto"/>
          <w:szCs w:val="24"/>
        </w:rPr>
        <w:t>Организацию</w:t>
      </w:r>
      <w:r w:rsidRPr="000D3DC9">
        <w:rPr>
          <w:rFonts w:eastAsiaTheme="minorEastAsia"/>
          <w:color w:val="auto"/>
          <w:szCs w:val="24"/>
        </w:rPr>
        <w:t>.</w:t>
      </w:r>
    </w:p>
    <w:p w:rsidR="000D3DC9" w:rsidRPr="000D3DC9" w:rsidRDefault="000D3DC9" w:rsidP="000D3DC9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0D3DC9">
        <w:rPr>
          <w:rFonts w:eastAsiaTheme="minorEastAsia"/>
          <w:color w:val="auto"/>
          <w:szCs w:val="24"/>
        </w:rPr>
        <w:t xml:space="preserve">Уполномоченный специалист </w:t>
      </w:r>
      <w:r>
        <w:rPr>
          <w:rFonts w:eastAsiaTheme="minorEastAsia"/>
          <w:color w:val="auto"/>
          <w:szCs w:val="24"/>
        </w:rPr>
        <w:t>Организации</w:t>
      </w:r>
      <w:r w:rsidRPr="000D3DC9">
        <w:rPr>
          <w:rFonts w:eastAsiaTheme="minorEastAsia"/>
          <w:color w:val="auto"/>
          <w:szCs w:val="24"/>
        </w:rPr>
        <w:t>:</w:t>
      </w:r>
    </w:p>
    <w:p w:rsidR="000D3DC9" w:rsidRPr="000D3DC9" w:rsidRDefault="000D3DC9" w:rsidP="000D3DC9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0D3DC9">
        <w:rPr>
          <w:rFonts w:eastAsiaTheme="minorEastAsia"/>
          <w:color w:val="auto"/>
          <w:szCs w:val="24"/>
        </w:rPr>
        <w:t>-формирует и направляет запросы на предоставление сведений (документов) в рамках межведомственного информационного взаимодействия в государственные органы;</w:t>
      </w:r>
    </w:p>
    <w:p w:rsidR="00654D16" w:rsidRPr="000D3DC9" w:rsidRDefault="000D3DC9" w:rsidP="00654D16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0D3DC9">
        <w:rPr>
          <w:rFonts w:eastAsiaTheme="minorEastAsia"/>
          <w:color w:val="auto"/>
          <w:szCs w:val="24"/>
        </w:rPr>
        <w:t>-получает сведения (документы) в рамках межведомственного информационного взаимодействия от органов, предоставляющих государственные услуги;</w:t>
      </w:r>
    </w:p>
    <w:p w:rsidR="000D3DC9" w:rsidRPr="000D3DC9" w:rsidRDefault="000D3DC9" w:rsidP="000D3DC9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0D3DC9">
        <w:rPr>
          <w:rFonts w:eastAsiaTheme="minorEastAsia"/>
          <w:color w:val="auto"/>
          <w:szCs w:val="24"/>
        </w:rPr>
        <w:t>-проверяет соответствие сведений, полученных в результате межведомственного информационного взаимодействия, сведениям, представленным заявителем.</w:t>
      </w:r>
    </w:p>
    <w:p w:rsidR="000D3DC9" w:rsidRPr="000D3DC9" w:rsidRDefault="000D3DC9" w:rsidP="000D3DC9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0D3DC9">
        <w:rPr>
          <w:rFonts w:eastAsiaTheme="minorEastAsia"/>
          <w:color w:val="auto"/>
          <w:szCs w:val="24"/>
        </w:rPr>
        <w:t xml:space="preserve">Критерием принятия решения по данной административной процедуре является наличие сведений и документов, необходимых для предоставления муниципальной услуги, указанных в </w:t>
      </w:r>
      <w:r w:rsidRPr="000D3DC9">
        <w:rPr>
          <w:rFonts w:eastAsiaTheme="minorEastAsia"/>
          <w:color w:val="000000" w:themeColor="text1"/>
          <w:szCs w:val="24"/>
        </w:rPr>
        <w:t>пункте 2.6.</w:t>
      </w:r>
      <w:r w:rsidRPr="000D3DC9">
        <w:rPr>
          <w:rFonts w:eastAsiaTheme="minorEastAsia"/>
          <w:color w:val="auto"/>
          <w:szCs w:val="24"/>
        </w:rPr>
        <w:t xml:space="preserve"> настоящего Регламента.</w:t>
      </w:r>
    </w:p>
    <w:p w:rsidR="000D3DC9" w:rsidRPr="000D3DC9" w:rsidRDefault="000D3DC9" w:rsidP="000D3DC9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0D3DC9">
        <w:rPr>
          <w:rFonts w:eastAsiaTheme="minorEastAsia"/>
          <w:color w:val="auto"/>
          <w:szCs w:val="24"/>
        </w:rPr>
        <w:t>Результатом административной процедуры является получение необходимых сведений в рамках межведомственного информационного взаимодействия.</w:t>
      </w:r>
    </w:p>
    <w:p w:rsidR="000D3DC9" w:rsidRPr="006153E8" w:rsidRDefault="000D3DC9" w:rsidP="000D3DC9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0D3DC9">
        <w:rPr>
          <w:rFonts w:eastAsiaTheme="minorEastAsia"/>
          <w:color w:val="auto"/>
          <w:szCs w:val="24"/>
        </w:rPr>
        <w:t>Способ фиксации результата по данной услуге не предусмотрен.</w:t>
      </w:r>
    </w:p>
    <w:p w:rsidR="006153E8" w:rsidRPr="00D358EC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>3.</w:t>
      </w:r>
      <w:r>
        <w:rPr>
          <w:rFonts w:eastAsiaTheme="minorEastAsia"/>
          <w:color w:val="auto"/>
          <w:szCs w:val="24"/>
        </w:rPr>
        <w:t>3.3</w:t>
      </w:r>
      <w:r w:rsidRPr="006153E8">
        <w:rPr>
          <w:rFonts w:eastAsiaTheme="minorEastAsia"/>
          <w:color w:val="auto"/>
          <w:szCs w:val="24"/>
        </w:rPr>
        <w:t>.</w:t>
      </w:r>
      <w:r w:rsidR="00D358EC">
        <w:rPr>
          <w:rFonts w:eastAsiaTheme="minorEastAsia"/>
          <w:color w:val="auto"/>
          <w:szCs w:val="24"/>
        </w:rPr>
        <w:t xml:space="preserve">  </w:t>
      </w:r>
      <w:r w:rsidRPr="006153E8">
        <w:rPr>
          <w:rFonts w:eastAsiaTheme="minorEastAsia"/>
          <w:color w:val="auto"/>
          <w:szCs w:val="24"/>
        </w:rPr>
        <w:t xml:space="preserve">Рассмотрение предоставленного заявления и документов, прилагаемых к заявлению, оформление результата предоставления услуги, направление результата муниципальной услуги в </w:t>
      </w:r>
      <w:r w:rsidRPr="00D358EC">
        <w:rPr>
          <w:rFonts w:eastAsiaTheme="minorEastAsia"/>
          <w:color w:val="auto"/>
          <w:szCs w:val="24"/>
        </w:rPr>
        <w:t>зависимости от указанного в заявлении способа получения результата услуги.</w:t>
      </w:r>
    </w:p>
    <w:p w:rsidR="00D358EC" w:rsidRPr="00D358EC" w:rsidRDefault="00D358EC" w:rsidP="00D358EC">
      <w:pPr>
        <w:widowControl w:val="0"/>
        <w:autoSpaceDE w:val="0"/>
        <w:autoSpaceDN w:val="0"/>
        <w:ind w:firstLine="567"/>
        <w:jc w:val="both"/>
        <w:rPr>
          <w:color w:val="auto"/>
          <w:szCs w:val="24"/>
        </w:rPr>
      </w:pPr>
      <w:r w:rsidRPr="00D358EC">
        <w:rPr>
          <w:color w:val="auto"/>
          <w:szCs w:val="24"/>
        </w:rPr>
        <w:t>Ответственное должностное лицо:</w:t>
      </w:r>
    </w:p>
    <w:p w:rsidR="00D358EC" w:rsidRPr="00D358EC" w:rsidRDefault="00D358EC" w:rsidP="00D358EC">
      <w:pPr>
        <w:widowControl w:val="0"/>
        <w:autoSpaceDE w:val="0"/>
        <w:autoSpaceDN w:val="0"/>
        <w:ind w:firstLine="567"/>
        <w:jc w:val="both"/>
        <w:rPr>
          <w:color w:val="auto"/>
          <w:szCs w:val="24"/>
        </w:rPr>
      </w:pPr>
      <w:r w:rsidRPr="00D358EC">
        <w:rPr>
          <w:color w:val="auto"/>
          <w:szCs w:val="24"/>
        </w:rPr>
        <w:t>проверяет наличие электронных заявлений, поступивших с ЕПГУ, с периодом не реже 2 раз в день;</w:t>
      </w:r>
    </w:p>
    <w:p w:rsidR="00D358EC" w:rsidRPr="00D358EC" w:rsidRDefault="00D358EC" w:rsidP="00D358EC">
      <w:pPr>
        <w:widowControl w:val="0"/>
        <w:autoSpaceDE w:val="0"/>
        <w:autoSpaceDN w:val="0"/>
        <w:ind w:firstLine="567"/>
        <w:jc w:val="both"/>
        <w:rPr>
          <w:color w:val="auto"/>
          <w:szCs w:val="24"/>
        </w:rPr>
      </w:pPr>
      <w:r w:rsidRPr="00D358EC">
        <w:rPr>
          <w:color w:val="auto"/>
          <w:szCs w:val="24"/>
        </w:rPr>
        <w:t>рассматривает поступившие заявления и приложенные образы документов (документы);</w:t>
      </w:r>
    </w:p>
    <w:p w:rsidR="00D358EC" w:rsidRPr="00D358EC" w:rsidRDefault="00D358EC" w:rsidP="00D358EC">
      <w:pPr>
        <w:widowControl w:val="0"/>
        <w:autoSpaceDE w:val="0"/>
        <w:autoSpaceDN w:val="0"/>
        <w:ind w:firstLine="567"/>
        <w:jc w:val="both"/>
        <w:rPr>
          <w:color w:val="auto"/>
          <w:szCs w:val="24"/>
        </w:rPr>
      </w:pPr>
      <w:r w:rsidRPr="00D358EC">
        <w:rPr>
          <w:color w:val="auto"/>
          <w:szCs w:val="24"/>
        </w:rPr>
        <w:t xml:space="preserve">производит действия в соответствии с пунктом </w:t>
      </w:r>
      <w:r>
        <w:rPr>
          <w:color w:val="auto"/>
          <w:szCs w:val="24"/>
        </w:rPr>
        <w:t>3.2.4.</w:t>
      </w:r>
      <w:r w:rsidRPr="00D358EC">
        <w:rPr>
          <w:color w:val="auto"/>
          <w:szCs w:val="24"/>
        </w:rPr>
        <w:t xml:space="preserve"> настоящего Административного регламента.</w:t>
      </w:r>
    </w:p>
    <w:p w:rsidR="00D358EC" w:rsidRPr="00D358EC" w:rsidRDefault="00D358EC" w:rsidP="00D358EC">
      <w:pPr>
        <w:widowControl w:val="0"/>
        <w:autoSpaceDE w:val="0"/>
        <w:autoSpaceDN w:val="0"/>
        <w:ind w:firstLine="567"/>
        <w:jc w:val="both"/>
        <w:rPr>
          <w:color w:val="auto"/>
          <w:szCs w:val="24"/>
        </w:rPr>
      </w:pPr>
      <w:r>
        <w:rPr>
          <w:color w:val="auto"/>
          <w:szCs w:val="24"/>
        </w:rPr>
        <w:t xml:space="preserve">3.3.4. </w:t>
      </w:r>
      <w:r w:rsidRPr="00D358EC">
        <w:rPr>
          <w:color w:val="auto"/>
          <w:szCs w:val="24"/>
        </w:rPr>
        <w:t>Заявителю в качестве результата предоставления муниципальной услуги обеспечивается возможность получения документа:</w:t>
      </w:r>
    </w:p>
    <w:p w:rsidR="00D358EC" w:rsidRPr="00D358EC" w:rsidRDefault="00D358EC" w:rsidP="00D358EC">
      <w:pPr>
        <w:widowControl w:val="0"/>
        <w:autoSpaceDE w:val="0"/>
        <w:autoSpaceDN w:val="0"/>
        <w:ind w:firstLine="567"/>
        <w:jc w:val="both"/>
        <w:rPr>
          <w:color w:val="auto"/>
          <w:szCs w:val="24"/>
        </w:rPr>
      </w:pPr>
      <w:bookmarkStart w:id="9" w:name="_Hlk99376589"/>
      <w:r w:rsidRPr="00D358EC">
        <w:rPr>
          <w:color w:val="auto"/>
          <w:szCs w:val="24"/>
        </w:rPr>
        <w:t>в форме электронного документа, подписанного усиленной квалифицированной электронной подписью уполномоченного должностного лица Уполномоченного органа, направленного заявителю в личный кабинет на ЕПГУ;</w:t>
      </w:r>
    </w:p>
    <w:p w:rsidR="00D358EC" w:rsidRPr="00D358EC" w:rsidRDefault="00D358EC" w:rsidP="00D358EC">
      <w:pPr>
        <w:widowControl w:val="0"/>
        <w:autoSpaceDE w:val="0"/>
        <w:autoSpaceDN w:val="0"/>
        <w:ind w:firstLine="567"/>
        <w:jc w:val="both"/>
        <w:rPr>
          <w:color w:val="auto"/>
          <w:szCs w:val="24"/>
        </w:rPr>
      </w:pPr>
      <w:r w:rsidRPr="00D358EC">
        <w:rPr>
          <w:color w:val="auto"/>
          <w:szCs w:val="24"/>
        </w:rPr>
        <w:t xml:space="preserve">в виде бумажного документа, подтверждающего содержание электронного документа, который заявитель получает при </w:t>
      </w:r>
      <w:r>
        <w:rPr>
          <w:color w:val="auto"/>
          <w:szCs w:val="24"/>
        </w:rPr>
        <w:t>личном обращении в многофункциональный центр</w:t>
      </w:r>
      <w:r w:rsidRPr="00D358EC">
        <w:rPr>
          <w:color w:val="auto"/>
          <w:szCs w:val="24"/>
        </w:rPr>
        <w:t>.</w:t>
      </w:r>
    </w:p>
    <w:bookmarkEnd w:id="9"/>
    <w:p w:rsidR="00D358EC" w:rsidRPr="00D358EC" w:rsidRDefault="00D358EC" w:rsidP="00D358EC">
      <w:pPr>
        <w:widowControl w:val="0"/>
        <w:autoSpaceDE w:val="0"/>
        <w:autoSpaceDN w:val="0"/>
        <w:ind w:firstLine="567"/>
        <w:jc w:val="both"/>
        <w:rPr>
          <w:color w:val="auto"/>
          <w:szCs w:val="24"/>
        </w:rPr>
      </w:pPr>
      <w:r w:rsidRPr="00D358EC">
        <w:rPr>
          <w:color w:val="auto"/>
          <w:szCs w:val="24"/>
        </w:rPr>
        <w:t>3.</w:t>
      </w:r>
      <w:r>
        <w:rPr>
          <w:color w:val="auto"/>
          <w:szCs w:val="24"/>
        </w:rPr>
        <w:t>3.5</w:t>
      </w:r>
      <w:r w:rsidRPr="00D358EC">
        <w:rPr>
          <w:color w:val="auto"/>
          <w:szCs w:val="24"/>
        </w:rPr>
        <w:t>. Получение информации о ходе рассмотрения заявления и о результате предоставления муниципальной услуги производится в личном кабинете на ЕПГУ, при условии авторизации. Заявитель имеет возможность просматривать статус электронного заявления, а также информацию о дальнейших действиях в личном кабинете по собственной инициативе, в любое время.</w:t>
      </w:r>
    </w:p>
    <w:p w:rsidR="00D358EC" w:rsidRPr="00D358EC" w:rsidRDefault="00D358EC" w:rsidP="00D358EC">
      <w:pPr>
        <w:widowControl w:val="0"/>
        <w:autoSpaceDE w:val="0"/>
        <w:autoSpaceDN w:val="0"/>
        <w:ind w:firstLine="567"/>
        <w:jc w:val="both"/>
        <w:rPr>
          <w:color w:val="auto"/>
          <w:szCs w:val="24"/>
        </w:rPr>
      </w:pPr>
      <w:r w:rsidRPr="00D358EC">
        <w:rPr>
          <w:color w:val="auto"/>
          <w:szCs w:val="24"/>
        </w:rPr>
        <w:t>При предоставлении муниципальной услуги в электронной форме заявителю направляется:</w:t>
      </w:r>
    </w:p>
    <w:p w:rsidR="00D358EC" w:rsidRPr="00D358EC" w:rsidRDefault="00D358EC" w:rsidP="00D358EC">
      <w:pPr>
        <w:widowControl w:val="0"/>
        <w:autoSpaceDE w:val="0"/>
        <w:autoSpaceDN w:val="0"/>
        <w:ind w:firstLine="567"/>
        <w:jc w:val="both"/>
        <w:rPr>
          <w:color w:val="auto"/>
          <w:szCs w:val="24"/>
        </w:rPr>
      </w:pPr>
      <w:r w:rsidRPr="00D358EC">
        <w:rPr>
          <w:color w:val="auto"/>
          <w:szCs w:val="24"/>
        </w:rPr>
        <w:t xml:space="preserve">а) уведомление о приеме и регистрации заявления и иных документов, необходимых для предоставления муниципальной услуги, содержащее сведения о факте приема заявления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документов, </w:t>
      </w:r>
      <w:r w:rsidRPr="00D358EC">
        <w:rPr>
          <w:color w:val="auto"/>
          <w:szCs w:val="24"/>
        </w:rPr>
        <w:lastRenderedPageBreak/>
        <w:t>необходимых для предоставления муниципальной услуги;</w:t>
      </w:r>
    </w:p>
    <w:p w:rsidR="00D358EC" w:rsidRPr="00D358EC" w:rsidRDefault="00D358EC" w:rsidP="00D358EC">
      <w:pPr>
        <w:widowControl w:val="0"/>
        <w:autoSpaceDE w:val="0"/>
        <w:autoSpaceDN w:val="0"/>
        <w:ind w:firstLine="567"/>
        <w:jc w:val="both"/>
        <w:rPr>
          <w:color w:val="auto"/>
          <w:szCs w:val="24"/>
        </w:rPr>
      </w:pPr>
      <w:r w:rsidRPr="00D358EC">
        <w:rPr>
          <w:color w:val="auto"/>
          <w:szCs w:val="24"/>
        </w:rPr>
        <w:t>б)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EB6194" w:rsidRDefault="00EB6194" w:rsidP="002B3B07">
      <w:pPr>
        <w:ind w:firstLine="567"/>
        <w:jc w:val="both"/>
        <w:rPr>
          <w:lang w:eastAsia="zh-CN"/>
        </w:rPr>
      </w:pPr>
    </w:p>
    <w:p w:rsidR="009C2084" w:rsidRDefault="009C2084" w:rsidP="002B3B07">
      <w:pPr>
        <w:ind w:firstLine="567"/>
        <w:jc w:val="both"/>
        <w:rPr>
          <w:lang w:eastAsia="zh-CN"/>
        </w:rPr>
      </w:pPr>
    </w:p>
    <w:p w:rsidR="009C2084" w:rsidRDefault="009C2084" w:rsidP="002B3B07">
      <w:pPr>
        <w:ind w:firstLine="567"/>
        <w:jc w:val="both"/>
        <w:rPr>
          <w:lang w:eastAsia="zh-CN"/>
        </w:rPr>
      </w:pPr>
    </w:p>
    <w:tbl>
      <w:tblPr>
        <w:tblStyle w:val="4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0"/>
        <w:gridCol w:w="5210"/>
      </w:tblGrid>
      <w:tr w:rsidR="009C2084" w:rsidTr="009C2084">
        <w:tc>
          <w:tcPr>
            <w:tcW w:w="5211" w:type="dxa"/>
            <w:hideMark/>
          </w:tcPr>
          <w:p w:rsidR="009C2084" w:rsidRDefault="009C20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Управляющий делами</w:t>
            </w:r>
          </w:p>
          <w:p w:rsidR="009C2084" w:rsidRDefault="009C20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Администрации Октябрьского района</w:t>
            </w:r>
          </w:p>
        </w:tc>
        <w:tc>
          <w:tcPr>
            <w:tcW w:w="5212" w:type="dxa"/>
          </w:tcPr>
          <w:p w:rsidR="009C2084" w:rsidRDefault="009C208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auto"/>
                <w:szCs w:val="24"/>
              </w:rPr>
            </w:pPr>
          </w:p>
          <w:p w:rsidR="009C2084" w:rsidRDefault="009C208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Н.В. Сорочинская</w:t>
            </w:r>
          </w:p>
        </w:tc>
      </w:tr>
    </w:tbl>
    <w:p w:rsidR="009C2084" w:rsidRDefault="009C2084" w:rsidP="002B3B07">
      <w:pPr>
        <w:ind w:firstLine="567"/>
        <w:jc w:val="both"/>
        <w:rPr>
          <w:lang w:eastAsia="zh-CN"/>
        </w:rPr>
      </w:pPr>
    </w:p>
    <w:p w:rsidR="00654D16" w:rsidRDefault="00654D16" w:rsidP="002B3B07">
      <w:pPr>
        <w:ind w:firstLine="567"/>
        <w:jc w:val="both"/>
        <w:rPr>
          <w:lang w:eastAsia="zh-CN"/>
        </w:rPr>
      </w:pPr>
    </w:p>
    <w:p w:rsidR="00654D16" w:rsidRDefault="00654D16" w:rsidP="002B3B07">
      <w:pPr>
        <w:ind w:firstLine="567"/>
        <w:jc w:val="both"/>
        <w:rPr>
          <w:lang w:eastAsia="zh-CN"/>
        </w:rPr>
      </w:pPr>
    </w:p>
    <w:p w:rsidR="00654D16" w:rsidRDefault="00654D16" w:rsidP="002B3B07">
      <w:pPr>
        <w:ind w:firstLine="567"/>
        <w:jc w:val="both"/>
        <w:rPr>
          <w:lang w:eastAsia="zh-CN"/>
        </w:rPr>
      </w:pPr>
    </w:p>
    <w:p w:rsidR="00243DE9" w:rsidRDefault="00243DE9" w:rsidP="002B3B07">
      <w:pPr>
        <w:ind w:firstLine="567"/>
        <w:jc w:val="both"/>
        <w:rPr>
          <w:lang w:eastAsia="zh-CN"/>
        </w:rPr>
      </w:pPr>
    </w:p>
    <w:p w:rsidR="00243DE9" w:rsidRDefault="00243DE9" w:rsidP="002B3B07">
      <w:pPr>
        <w:ind w:firstLine="567"/>
        <w:jc w:val="both"/>
        <w:rPr>
          <w:lang w:eastAsia="zh-CN"/>
        </w:rPr>
      </w:pPr>
    </w:p>
    <w:p w:rsidR="00243DE9" w:rsidRDefault="00243DE9" w:rsidP="002B3B07">
      <w:pPr>
        <w:ind w:firstLine="567"/>
        <w:jc w:val="both"/>
        <w:rPr>
          <w:lang w:eastAsia="zh-CN"/>
        </w:rPr>
      </w:pPr>
    </w:p>
    <w:p w:rsidR="00243DE9" w:rsidRDefault="00243DE9" w:rsidP="002B3B07">
      <w:pPr>
        <w:ind w:firstLine="567"/>
        <w:jc w:val="both"/>
        <w:rPr>
          <w:lang w:eastAsia="zh-CN"/>
        </w:rPr>
      </w:pPr>
    </w:p>
    <w:p w:rsidR="00243DE9" w:rsidRDefault="00243DE9" w:rsidP="002B3B07">
      <w:pPr>
        <w:ind w:firstLine="567"/>
        <w:jc w:val="both"/>
        <w:rPr>
          <w:lang w:eastAsia="zh-CN"/>
        </w:rPr>
      </w:pPr>
    </w:p>
    <w:p w:rsidR="00243DE9" w:rsidRDefault="00243DE9" w:rsidP="002B3B07">
      <w:pPr>
        <w:ind w:firstLine="567"/>
        <w:jc w:val="both"/>
        <w:rPr>
          <w:lang w:eastAsia="zh-CN"/>
        </w:rPr>
      </w:pPr>
    </w:p>
    <w:p w:rsidR="00243DE9" w:rsidRDefault="00243DE9" w:rsidP="002B3B07">
      <w:pPr>
        <w:ind w:firstLine="567"/>
        <w:jc w:val="both"/>
        <w:rPr>
          <w:lang w:eastAsia="zh-CN"/>
        </w:rPr>
      </w:pPr>
    </w:p>
    <w:p w:rsidR="00243DE9" w:rsidRDefault="00243DE9" w:rsidP="002B3B07">
      <w:pPr>
        <w:ind w:firstLine="567"/>
        <w:jc w:val="both"/>
        <w:rPr>
          <w:lang w:eastAsia="zh-CN"/>
        </w:rPr>
      </w:pPr>
    </w:p>
    <w:p w:rsidR="00243DE9" w:rsidRDefault="00243DE9" w:rsidP="002B3B07">
      <w:pPr>
        <w:ind w:firstLine="567"/>
        <w:jc w:val="both"/>
        <w:rPr>
          <w:lang w:eastAsia="zh-CN"/>
        </w:rPr>
      </w:pPr>
    </w:p>
    <w:p w:rsidR="00243DE9" w:rsidRDefault="00243DE9" w:rsidP="002B3B07">
      <w:pPr>
        <w:ind w:firstLine="567"/>
        <w:jc w:val="both"/>
        <w:rPr>
          <w:lang w:eastAsia="zh-CN"/>
        </w:rPr>
      </w:pPr>
    </w:p>
    <w:p w:rsidR="00243DE9" w:rsidRDefault="00243DE9" w:rsidP="002B3B07">
      <w:pPr>
        <w:ind w:firstLine="567"/>
        <w:jc w:val="both"/>
        <w:rPr>
          <w:lang w:eastAsia="zh-CN"/>
        </w:rPr>
      </w:pPr>
    </w:p>
    <w:p w:rsidR="00243DE9" w:rsidRDefault="00243DE9" w:rsidP="002B3B07">
      <w:pPr>
        <w:ind w:firstLine="567"/>
        <w:jc w:val="both"/>
        <w:rPr>
          <w:lang w:eastAsia="zh-CN"/>
        </w:rPr>
      </w:pPr>
    </w:p>
    <w:p w:rsidR="00243DE9" w:rsidRDefault="00243DE9" w:rsidP="002B3B07">
      <w:pPr>
        <w:ind w:firstLine="567"/>
        <w:jc w:val="both"/>
        <w:rPr>
          <w:lang w:eastAsia="zh-CN"/>
        </w:rPr>
      </w:pPr>
    </w:p>
    <w:p w:rsidR="00243DE9" w:rsidRDefault="00243DE9" w:rsidP="002B3B07">
      <w:pPr>
        <w:ind w:firstLine="567"/>
        <w:jc w:val="both"/>
        <w:rPr>
          <w:lang w:eastAsia="zh-CN"/>
        </w:rPr>
      </w:pPr>
    </w:p>
    <w:p w:rsidR="00243DE9" w:rsidRDefault="00243DE9" w:rsidP="005C0E2F">
      <w:pPr>
        <w:jc w:val="both"/>
        <w:rPr>
          <w:lang w:eastAsia="zh-CN"/>
        </w:rPr>
      </w:pPr>
    </w:p>
    <w:p w:rsidR="00243DE9" w:rsidRDefault="00243DE9" w:rsidP="00AC26B7">
      <w:pPr>
        <w:jc w:val="both"/>
        <w:rPr>
          <w:lang w:eastAsia="zh-CN"/>
        </w:rPr>
      </w:pPr>
    </w:p>
    <w:p w:rsidR="00955FAC" w:rsidRDefault="00955FAC" w:rsidP="00AC26B7">
      <w:pPr>
        <w:jc w:val="both"/>
        <w:rPr>
          <w:lang w:eastAsia="zh-CN"/>
        </w:rPr>
      </w:pPr>
    </w:p>
    <w:p w:rsidR="00955FAC" w:rsidRDefault="00955FAC" w:rsidP="00AC26B7">
      <w:pPr>
        <w:jc w:val="both"/>
        <w:rPr>
          <w:lang w:eastAsia="zh-CN"/>
        </w:rPr>
      </w:pPr>
    </w:p>
    <w:p w:rsidR="00955FAC" w:rsidRDefault="00955FAC" w:rsidP="00AC26B7">
      <w:pPr>
        <w:jc w:val="both"/>
        <w:rPr>
          <w:lang w:eastAsia="zh-CN"/>
        </w:rPr>
      </w:pPr>
    </w:p>
    <w:p w:rsidR="00955FAC" w:rsidRDefault="00955FAC" w:rsidP="00AC26B7">
      <w:pPr>
        <w:jc w:val="both"/>
        <w:rPr>
          <w:lang w:eastAsia="zh-CN"/>
        </w:rPr>
      </w:pPr>
    </w:p>
    <w:p w:rsidR="00955FAC" w:rsidRDefault="00955FAC" w:rsidP="00AC26B7">
      <w:pPr>
        <w:jc w:val="both"/>
        <w:rPr>
          <w:lang w:eastAsia="zh-CN"/>
        </w:rPr>
      </w:pPr>
    </w:p>
    <w:p w:rsidR="00955FAC" w:rsidRDefault="00955FAC" w:rsidP="00AC26B7">
      <w:pPr>
        <w:jc w:val="both"/>
        <w:rPr>
          <w:lang w:eastAsia="zh-CN"/>
        </w:rPr>
      </w:pPr>
    </w:p>
    <w:p w:rsidR="00955FAC" w:rsidRDefault="00955FAC" w:rsidP="00AC26B7">
      <w:pPr>
        <w:jc w:val="both"/>
        <w:rPr>
          <w:lang w:eastAsia="zh-CN"/>
        </w:rPr>
      </w:pPr>
    </w:p>
    <w:p w:rsidR="00955FAC" w:rsidRDefault="00955FAC" w:rsidP="00AC26B7">
      <w:pPr>
        <w:jc w:val="both"/>
        <w:rPr>
          <w:lang w:eastAsia="zh-CN"/>
        </w:rPr>
      </w:pPr>
    </w:p>
    <w:p w:rsidR="00955FAC" w:rsidRDefault="00955FAC" w:rsidP="00AC26B7">
      <w:pPr>
        <w:jc w:val="both"/>
        <w:rPr>
          <w:lang w:eastAsia="zh-CN"/>
        </w:rPr>
      </w:pPr>
    </w:p>
    <w:p w:rsidR="00955FAC" w:rsidRDefault="00955FAC" w:rsidP="00AC26B7">
      <w:pPr>
        <w:jc w:val="both"/>
        <w:rPr>
          <w:lang w:eastAsia="zh-CN"/>
        </w:rPr>
      </w:pPr>
    </w:p>
    <w:p w:rsidR="00955FAC" w:rsidRDefault="00955FAC" w:rsidP="00AC26B7">
      <w:pPr>
        <w:jc w:val="both"/>
        <w:rPr>
          <w:lang w:eastAsia="zh-CN"/>
        </w:rPr>
      </w:pPr>
    </w:p>
    <w:p w:rsidR="00955FAC" w:rsidRDefault="00955FAC" w:rsidP="00AC26B7">
      <w:pPr>
        <w:jc w:val="both"/>
        <w:rPr>
          <w:lang w:eastAsia="zh-CN"/>
        </w:rPr>
      </w:pPr>
    </w:p>
    <w:p w:rsidR="00955FAC" w:rsidRDefault="00955FAC" w:rsidP="00AC26B7">
      <w:pPr>
        <w:jc w:val="both"/>
        <w:rPr>
          <w:lang w:eastAsia="zh-CN"/>
        </w:rPr>
      </w:pPr>
    </w:p>
    <w:p w:rsidR="00955FAC" w:rsidRDefault="00955FAC" w:rsidP="00AC26B7">
      <w:pPr>
        <w:jc w:val="both"/>
        <w:rPr>
          <w:lang w:eastAsia="zh-CN"/>
        </w:rPr>
      </w:pPr>
    </w:p>
    <w:p w:rsidR="00955FAC" w:rsidRDefault="00955FAC" w:rsidP="00AC26B7">
      <w:pPr>
        <w:jc w:val="both"/>
        <w:rPr>
          <w:lang w:eastAsia="zh-CN"/>
        </w:rPr>
      </w:pPr>
    </w:p>
    <w:p w:rsidR="004E04F4" w:rsidRDefault="004E04F4" w:rsidP="00AC26B7">
      <w:pPr>
        <w:jc w:val="both"/>
        <w:rPr>
          <w:lang w:eastAsia="zh-CN"/>
        </w:rPr>
      </w:pPr>
    </w:p>
    <w:p w:rsidR="004E04F4" w:rsidRDefault="004E04F4" w:rsidP="00AC26B7">
      <w:pPr>
        <w:jc w:val="both"/>
        <w:rPr>
          <w:lang w:eastAsia="zh-CN"/>
        </w:rPr>
      </w:pPr>
    </w:p>
    <w:p w:rsidR="004E04F4" w:rsidRDefault="004E04F4" w:rsidP="00AC26B7">
      <w:pPr>
        <w:jc w:val="both"/>
        <w:rPr>
          <w:lang w:eastAsia="zh-CN"/>
        </w:rPr>
      </w:pPr>
    </w:p>
    <w:p w:rsidR="004E04F4" w:rsidRDefault="004E04F4" w:rsidP="00AC26B7">
      <w:pPr>
        <w:jc w:val="both"/>
        <w:rPr>
          <w:lang w:eastAsia="zh-CN"/>
        </w:rPr>
      </w:pPr>
    </w:p>
    <w:p w:rsidR="004E04F4" w:rsidRDefault="004E04F4" w:rsidP="00AC26B7">
      <w:pPr>
        <w:jc w:val="both"/>
        <w:rPr>
          <w:lang w:eastAsia="zh-CN"/>
        </w:rPr>
      </w:pPr>
    </w:p>
    <w:p w:rsidR="004E04F4" w:rsidRDefault="004E04F4" w:rsidP="00AC26B7">
      <w:pPr>
        <w:jc w:val="both"/>
        <w:rPr>
          <w:lang w:eastAsia="zh-CN"/>
        </w:rPr>
      </w:pPr>
    </w:p>
    <w:p w:rsidR="00955FAC" w:rsidRDefault="00955FAC" w:rsidP="00AC26B7">
      <w:pPr>
        <w:jc w:val="both"/>
        <w:rPr>
          <w:lang w:eastAsia="zh-CN"/>
        </w:rPr>
      </w:pPr>
    </w:p>
    <w:p w:rsidR="00654D16" w:rsidRDefault="00654D16" w:rsidP="002B3B07">
      <w:pPr>
        <w:ind w:firstLine="567"/>
        <w:jc w:val="both"/>
        <w:rPr>
          <w:lang w:eastAsia="zh-CN"/>
        </w:rPr>
      </w:pPr>
    </w:p>
    <w:tbl>
      <w:tblPr>
        <w:tblpPr w:leftFromText="180" w:rightFromText="180" w:vertAnchor="text" w:horzAnchor="margin" w:tblpY="73"/>
        <w:tblW w:w="10490" w:type="dxa"/>
        <w:tblLook w:val="01E0" w:firstRow="1" w:lastRow="1" w:firstColumn="1" w:lastColumn="1" w:noHBand="0" w:noVBand="0"/>
      </w:tblPr>
      <w:tblGrid>
        <w:gridCol w:w="4253"/>
        <w:gridCol w:w="6237"/>
      </w:tblGrid>
      <w:tr w:rsidR="0038477E" w:rsidRPr="00EB6194" w:rsidTr="0038477E">
        <w:trPr>
          <w:trHeight w:val="995"/>
        </w:trPr>
        <w:tc>
          <w:tcPr>
            <w:tcW w:w="4253" w:type="dxa"/>
            <w:shd w:val="clear" w:color="auto" w:fill="auto"/>
          </w:tcPr>
          <w:p w:rsidR="0038477E" w:rsidRPr="00EB6194" w:rsidRDefault="0038477E" w:rsidP="0038477E">
            <w:pPr>
              <w:ind w:firstLine="567"/>
              <w:jc w:val="both"/>
              <w:rPr>
                <w:lang w:eastAsia="zh-CN"/>
              </w:rPr>
            </w:pPr>
          </w:p>
        </w:tc>
        <w:tc>
          <w:tcPr>
            <w:tcW w:w="6237" w:type="dxa"/>
            <w:shd w:val="clear" w:color="auto" w:fill="auto"/>
          </w:tcPr>
          <w:p w:rsidR="0038477E" w:rsidRPr="00EB6194" w:rsidRDefault="0038477E" w:rsidP="0038477E">
            <w:pPr>
              <w:jc w:val="both"/>
              <w:rPr>
                <w:lang w:eastAsia="zh-CN"/>
              </w:rPr>
            </w:pPr>
            <w:r w:rsidRPr="00EB6194">
              <w:rPr>
                <w:lang w:eastAsia="zh-CN"/>
              </w:rPr>
              <w:t>Приложение № 1</w:t>
            </w:r>
          </w:p>
          <w:p w:rsidR="0038477E" w:rsidRPr="00EB6194" w:rsidRDefault="0038477E" w:rsidP="00AC26B7">
            <w:pPr>
              <w:jc w:val="both"/>
              <w:rPr>
                <w:lang w:eastAsia="zh-CN"/>
              </w:rPr>
            </w:pPr>
            <w:r w:rsidRPr="00EB6194">
              <w:rPr>
                <w:lang w:eastAsia="zh-CN"/>
              </w:rPr>
              <w:t xml:space="preserve">к Административному </w:t>
            </w:r>
            <w:r>
              <w:rPr>
                <w:lang w:eastAsia="zh-CN"/>
              </w:rPr>
              <w:t xml:space="preserve">регламенту муниципальной услуги </w:t>
            </w:r>
            <w:r w:rsidR="005C0E2F" w:rsidRPr="00F47B97">
              <w:rPr>
                <w:color w:val="auto"/>
                <w:szCs w:val="24"/>
              </w:rPr>
              <w:t>«</w:t>
            </w:r>
            <w:r w:rsidR="005C0E2F">
              <w:rPr>
                <w:color w:val="auto"/>
                <w:szCs w:val="24"/>
              </w:rPr>
              <w:t>Заключение дополнительных соглашений к договорам аренды муниципального имущества (за исключением земельных участков)</w:t>
            </w:r>
            <w:r w:rsidR="005C0E2F" w:rsidRPr="00F47B97">
              <w:rPr>
                <w:b/>
                <w:color w:val="auto"/>
                <w:szCs w:val="24"/>
              </w:rPr>
              <w:t>»</w:t>
            </w:r>
          </w:p>
        </w:tc>
      </w:tr>
    </w:tbl>
    <w:p w:rsidR="0038477E" w:rsidRPr="00EB6194" w:rsidRDefault="0038477E" w:rsidP="0038477E">
      <w:pPr>
        <w:ind w:firstLine="567"/>
        <w:jc w:val="both"/>
        <w:rPr>
          <w:lang w:eastAsia="zh-CN"/>
        </w:rPr>
      </w:pPr>
    </w:p>
    <w:p w:rsidR="0038477E" w:rsidRPr="00EB6194" w:rsidRDefault="0038477E" w:rsidP="0038477E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 xml:space="preserve">СВЕДЕНИЯ </w:t>
      </w:r>
    </w:p>
    <w:p w:rsidR="0038477E" w:rsidRPr="00EB6194" w:rsidRDefault="0038477E" w:rsidP="0038477E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О МЕСТЕ НАХОЖДЕНИЯ И ГРАФИКЕ РАБОТЫ ОРГАНИЗАЦИЙ</w:t>
      </w:r>
    </w:p>
    <w:p w:rsidR="0038477E" w:rsidRPr="00EB6194" w:rsidRDefault="0038477E" w:rsidP="0038477E">
      <w:pPr>
        <w:ind w:firstLine="567"/>
        <w:jc w:val="both"/>
        <w:rPr>
          <w:lang w:eastAsia="zh-CN"/>
        </w:rPr>
      </w:pPr>
    </w:p>
    <w:p w:rsidR="0038477E" w:rsidRPr="00EB6194" w:rsidRDefault="0038477E" w:rsidP="0038477E">
      <w:pPr>
        <w:ind w:firstLine="567"/>
        <w:jc w:val="both"/>
        <w:rPr>
          <w:rFonts w:eastAsia="Calibri"/>
          <w:lang w:eastAsia="en-US"/>
        </w:rPr>
      </w:pPr>
      <w:r w:rsidRPr="00EB6194">
        <w:rPr>
          <w:lang w:eastAsia="zh-CN"/>
        </w:rPr>
        <w:t xml:space="preserve">1. Комитет </w:t>
      </w:r>
      <w:r w:rsidRPr="00EB6194">
        <w:rPr>
          <w:rFonts w:eastAsia="Calibri"/>
          <w:lang w:eastAsia="en-US"/>
        </w:rPr>
        <w:t>по управлению муниципальным имуществом Администрации Октябрьского района Ростовской области</w:t>
      </w:r>
    </w:p>
    <w:p w:rsidR="0038477E" w:rsidRPr="00EB6194" w:rsidRDefault="0038477E" w:rsidP="0038477E">
      <w:pPr>
        <w:jc w:val="both"/>
        <w:rPr>
          <w:rFonts w:eastAsia="Calibri"/>
          <w:lang w:eastAsia="en-US"/>
        </w:rPr>
      </w:pPr>
    </w:p>
    <w:tbl>
      <w:tblPr>
        <w:tblW w:w="10485" w:type="dxa"/>
        <w:tblLook w:val="04A0" w:firstRow="1" w:lastRow="0" w:firstColumn="1" w:lastColumn="0" w:noHBand="0" w:noVBand="1"/>
      </w:tblPr>
      <w:tblGrid>
        <w:gridCol w:w="2972"/>
        <w:gridCol w:w="7513"/>
      </w:tblGrid>
      <w:tr w:rsidR="0038477E" w:rsidRPr="00EB6194" w:rsidTr="00F47B97">
        <w:tc>
          <w:tcPr>
            <w:tcW w:w="2972" w:type="dxa"/>
            <w:shd w:val="clear" w:color="auto" w:fill="DBE5F1" w:themeFill="accent1" w:themeFillTint="33"/>
          </w:tcPr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Почтовый адрес:</w:t>
            </w:r>
          </w:p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(адрес местонахождения)</w:t>
            </w:r>
          </w:p>
        </w:tc>
        <w:tc>
          <w:tcPr>
            <w:tcW w:w="7513" w:type="dxa"/>
          </w:tcPr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346480, Россия, Ростовская область, Октябрьский район, р.п. Каменоломни, пер. Советский, 10 (</w:t>
            </w:r>
            <w:r w:rsidRPr="00EB6194">
              <w:rPr>
                <w:rFonts w:eastAsia="Calibri"/>
                <w:lang w:val="en-US" w:eastAsia="en-US"/>
              </w:rPr>
              <w:t>II</w:t>
            </w:r>
            <w:r w:rsidRPr="00EB6194">
              <w:rPr>
                <w:rFonts w:eastAsia="Calibri"/>
                <w:lang w:eastAsia="en-US"/>
              </w:rPr>
              <w:t xml:space="preserve"> этаж)</w:t>
            </w:r>
          </w:p>
        </w:tc>
      </w:tr>
      <w:tr w:rsidR="0038477E" w:rsidRPr="00EB6194" w:rsidTr="00F47B97">
        <w:tc>
          <w:tcPr>
            <w:tcW w:w="2972" w:type="dxa"/>
            <w:shd w:val="clear" w:color="auto" w:fill="DBE5F1" w:themeFill="accent1" w:themeFillTint="33"/>
          </w:tcPr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График работы:</w:t>
            </w:r>
          </w:p>
        </w:tc>
        <w:tc>
          <w:tcPr>
            <w:tcW w:w="7513" w:type="dxa"/>
          </w:tcPr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 xml:space="preserve">Понедельник, вторник, среда, четверг: с 8-00 до 17-00,   </w:t>
            </w:r>
          </w:p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 xml:space="preserve">Пятница с 8-00 до 16-00, </w:t>
            </w:r>
          </w:p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Перерыв на обед с 12-00 до 12-48</w:t>
            </w:r>
          </w:p>
        </w:tc>
      </w:tr>
      <w:tr w:rsidR="0038477E" w:rsidRPr="00EB6194" w:rsidTr="00F47B97">
        <w:tc>
          <w:tcPr>
            <w:tcW w:w="2972" w:type="dxa"/>
            <w:shd w:val="clear" w:color="auto" w:fill="DBE5F1" w:themeFill="accent1" w:themeFillTint="33"/>
          </w:tcPr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Приемные дни:</w:t>
            </w:r>
          </w:p>
        </w:tc>
        <w:tc>
          <w:tcPr>
            <w:tcW w:w="7513" w:type="dxa"/>
            <w:vAlign w:val="center"/>
          </w:tcPr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 xml:space="preserve">Понедельник, вторник, среда, четверг, пятница с 9-00 до 10-00, с 13-00 до 14-00. </w:t>
            </w:r>
          </w:p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 xml:space="preserve">Выходные дни: суббота, воскресенье. </w:t>
            </w:r>
          </w:p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В предпраздничные рабочие дни время работы сокращается в соответствии с законодательством Российской Федерации.</w:t>
            </w:r>
          </w:p>
        </w:tc>
      </w:tr>
      <w:tr w:rsidR="0038477E" w:rsidRPr="00EB6194" w:rsidTr="00F47B97">
        <w:trPr>
          <w:trHeight w:val="70"/>
        </w:trPr>
        <w:tc>
          <w:tcPr>
            <w:tcW w:w="2972" w:type="dxa"/>
            <w:shd w:val="clear" w:color="auto" w:fill="DBE5F1" w:themeFill="accent1" w:themeFillTint="33"/>
          </w:tcPr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lang w:eastAsia="zh-CN"/>
              </w:rPr>
              <w:t>Телефоны для справок и консультаций:</w:t>
            </w:r>
          </w:p>
        </w:tc>
        <w:tc>
          <w:tcPr>
            <w:tcW w:w="7513" w:type="dxa"/>
            <w:vAlign w:val="center"/>
          </w:tcPr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lang w:val="en-US" w:eastAsia="zh-CN"/>
              </w:rPr>
              <w:t>+7</w:t>
            </w:r>
            <w:r w:rsidRPr="00EB6194">
              <w:rPr>
                <w:lang w:eastAsia="zh-CN"/>
              </w:rPr>
              <w:t xml:space="preserve"> (86360) 2-03-92. </w:t>
            </w:r>
          </w:p>
        </w:tc>
      </w:tr>
      <w:tr w:rsidR="0038477E" w:rsidRPr="00EB6194" w:rsidTr="00F47B97">
        <w:trPr>
          <w:trHeight w:val="70"/>
        </w:trPr>
        <w:tc>
          <w:tcPr>
            <w:tcW w:w="2972" w:type="dxa"/>
            <w:shd w:val="clear" w:color="auto" w:fill="DBE5F1" w:themeFill="accent1" w:themeFillTint="33"/>
            <w:vAlign w:val="center"/>
          </w:tcPr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lang w:eastAsia="zh-CN"/>
              </w:rPr>
              <w:t>Адрес электронной почты</w:t>
            </w:r>
          </w:p>
        </w:tc>
        <w:tc>
          <w:tcPr>
            <w:tcW w:w="7513" w:type="dxa"/>
            <w:vAlign w:val="center"/>
          </w:tcPr>
          <w:p w:rsidR="0038477E" w:rsidRPr="00B97CA3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B97CA3">
              <w:rPr>
                <w:rStyle w:val="allowtextselection"/>
                <w:color w:val="000000" w:themeColor="text1"/>
                <w:szCs w:val="18"/>
              </w:rPr>
              <w:t>komitet_okt@donland.ru</w:t>
            </w:r>
          </w:p>
        </w:tc>
      </w:tr>
    </w:tbl>
    <w:p w:rsidR="0038477E" w:rsidRPr="00EB6194" w:rsidRDefault="0038477E" w:rsidP="0038477E">
      <w:pPr>
        <w:jc w:val="both"/>
        <w:rPr>
          <w:lang w:eastAsia="zh-CN"/>
        </w:rPr>
      </w:pPr>
    </w:p>
    <w:p w:rsidR="0038477E" w:rsidRPr="00EB6194" w:rsidRDefault="0038477E" w:rsidP="0038477E">
      <w:pPr>
        <w:jc w:val="both"/>
        <w:rPr>
          <w:rFonts w:eastAsia="Calibri"/>
          <w:lang w:eastAsia="en-US"/>
        </w:rPr>
      </w:pPr>
      <w:r w:rsidRPr="00EB6194">
        <w:rPr>
          <w:lang w:eastAsia="zh-CN"/>
        </w:rPr>
        <w:t>2. Администрации Октябрьского района Ростовской области</w:t>
      </w:r>
    </w:p>
    <w:p w:rsidR="0038477E" w:rsidRPr="00EB6194" w:rsidRDefault="0038477E" w:rsidP="0038477E">
      <w:pPr>
        <w:jc w:val="both"/>
        <w:rPr>
          <w:rFonts w:eastAsia="Calibri"/>
          <w:lang w:eastAsia="en-US"/>
        </w:rPr>
      </w:pPr>
    </w:p>
    <w:tbl>
      <w:tblPr>
        <w:tblW w:w="10485" w:type="dxa"/>
        <w:tblLook w:val="04A0" w:firstRow="1" w:lastRow="0" w:firstColumn="1" w:lastColumn="0" w:noHBand="0" w:noVBand="1"/>
      </w:tblPr>
      <w:tblGrid>
        <w:gridCol w:w="2972"/>
        <w:gridCol w:w="7513"/>
      </w:tblGrid>
      <w:tr w:rsidR="0038477E" w:rsidRPr="00EB6194" w:rsidTr="00F47B97">
        <w:tc>
          <w:tcPr>
            <w:tcW w:w="2972" w:type="dxa"/>
            <w:shd w:val="clear" w:color="auto" w:fill="DBE5F1" w:themeFill="accent1" w:themeFillTint="33"/>
          </w:tcPr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Почтовый адрес:</w:t>
            </w:r>
          </w:p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(адрес местонахождения)</w:t>
            </w:r>
          </w:p>
        </w:tc>
        <w:tc>
          <w:tcPr>
            <w:tcW w:w="7513" w:type="dxa"/>
            <w:vAlign w:val="center"/>
          </w:tcPr>
          <w:p w:rsidR="0038477E" w:rsidRPr="00EB6194" w:rsidRDefault="0038477E" w:rsidP="00F47B97">
            <w:pPr>
              <w:jc w:val="both"/>
              <w:rPr>
                <w:lang w:eastAsia="zh-CN"/>
              </w:rPr>
            </w:pPr>
            <w:r w:rsidRPr="00EB6194">
              <w:rPr>
                <w:lang w:eastAsia="zh-CN"/>
              </w:rPr>
              <w:t xml:space="preserve">346480, </w:t>
            </w:r>
            <w:r w:rsidRPr="00EB6194">
              <w:rPr>
                <w:rFonts w:eastAsia="Calibri"/>
                <w:lang w:eastAsia="en-US"/>
              </w:rPr>
              <w:t xml:space="preserve">Россия, </w:t>
            </w:r>
            <w:r w:rsidRPr="00EB6194">
              <w:rPr>
                <w:lang w:eastAsia="zh-CN"/>
              </w:rPr>
              <w:t xml:space="preserve">Ростовская область, Октябрьский район, </w:t>
            </w:r>
          </w:p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lang w:eastAsia="zh-CN"/>
              </w:rPr>
              <w:t xml:space="preserve">р.п. Каменоломни, пер. </w:t>
            </w:r>
            <w:proofErr w:type="gramStart"/>
            <w:r w:rsidRPr="00EB6194">
              <w:rPr>
                <w:lang w:eastAsia="zh-CN"/>
              </w:rPr>
              <w:t>Советский</w:t>
            </w:r>
            <w:proofErr w:type="gramEnd"/>
            <w:r w:rsidRPr="00EB6194">
              <w:rPr>
                <w:lang w:eastAsia="zh-CN"/>
              </w:rPr>
              <w:t>, 10</w:t>
            </w:r>
          </w:p>
        </w:tc>
      </w:tr>
      <w:tr w:rsidR="0038477E" w:rsidRPr="00EB6194" w:rsidTr="00F47B97">
        <w:tc>
          <w:tcPr>
            <w:tcW w:w="2972" w:type="dxa"/>
            <w:shd w:val="clear" w:color="auto" w:fill="DBE5F1" w:themeFill="accent1" w:themeFillTint="33"/>
          </w:tcPr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График работы:</w:t>
            </w:r>
          </w:p>
        </w:tc>
        <w:tc>
          <w:tcPr>
            <w:tcW w:w="7513" w:type="dxa"/>
            <w:vAlign w:val="center"/>
          </w:tcPr>
          <w:p w:rsidR="0038477E" w:rsidRPr="00EB6194" w:rsidRDefault="0038477E" w:rsidP="00F47B97">
            <w:pPr>
              <w:jc w:val="both"/>
              <w:rPr>
                <w:lang w:eastAsia="zh-CN"/>
              </w:rPr>
            </w:pPr>
            <w:r w:rsidRPr="00EB6194">
              <w:rPr>
                <w:rFonts w:eastAsia="Calibri"/>
                <w:lang w:eastAsia="en-US"/>
              </w:rPr>
              <w:t xml:space="preserve">Понедельник, вторник, среда, четверг: </w:t>
            </w:r>
            <w:r w:rsidRPr="00EB6194">
              <w:rPr>
                <w:lang w:eastAsia="zh-CN"/>
              </w:rPr>
              <w:t xml:space="preserve">с 8-00 до 17-00, </w:t>
            </w:r>
          </w:p>
          <w:p w:rsidR="0038477E" w:rsidRPr="00EB6194" w:rsidRDefault="0038477E" w:rsidP="00F47B97">
            <w:pPr>
              <w:jc w:val="both"/>
              <w:rPr>
                <w:lang w:eastAsia="zh-CN"/>
              </w:rPr>
            </w:pPr>
            <w:r w:rsidRPr="00EB6194">
              <w:rPr>
                <w:lang w:eastAsia="zh-CN"/>
              </w:rPr>
              <w:t xml:space="preserve">Пятница с 8-00 до 16-00, </w:t>
            </w:r>
          </w:p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lang w:eastAsia="zh-CN"/>
              </w:rPr>
              <w:t>Перерыв на обед с 12-00 до 12-48.</w:t>
            </w:r>
          </w:p>
        </w:tc>
      </w:tr>
      <w:tr w:rsidR="0038477E" w:rsidRPr="00EB6194" w:rsidTr="00F47B97">
        <w:tc>
          <w:tcPr>
            <w:tcW w:w="2972" w:type="dxa"/>
            <w:shd w:val="clear" w:color="auto" w:fill="DBE5F1" w:themeFill="accent1" w:themeFillTint="33"/>
          </w:tcPr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Приемные дни:</w:t>
            </w:r>
          </w:p>
        </w:tc>
        <w:tc>
          <w:tcPr>
            <w:tcW w:w="7513" w:type="dxa"/>
            <w:vAlign w:val="center"/>
          </w:tcPr>
          <w:p w:rsidR="0038477E" w:rsidRPr="00EB6194" w:rsidRDefault="0038477E" w:rsidP="00F47B97">
            <w:pPr>
              <w:jc w:val="both"/>
              <w:rPr>
                <w:lang w:eastAsia="zh-CN"/>
              </w:rPr>
            </w:pPr>
            <w:r w:rsidRPr="00EB6194">
              <w:rPr>
                <w:rFonts w:eastAsia="Calibri"/>
                <w:lang w:eastAsia="en-US"/>
              </w:rPr>
              <w:t xml:space="preserve">Понедельник, вторник, среда, четверг, </w:t>
            </w:r>
            <w:r w:rsidRPr="00EB6194">
              <w:rPr>
                <w:lang w:eastAsia="zh-CN"/>
              </w:rPr>
              <w:t xml:space="preserve">с 8-00 до 17-00,   </w:t>
            </w:r>
          </w:p>
          <w:p w:rsidR="0038477E" w:rsidRPr="00EB6194" w:rsidRDefault="0038477E" w:rsidP="00F47B97">
            <w:pPr>
              <w:jc w:val="both"/>
              <w:rPr>
                <w:lang w:eastAsia="zh-CN"/>
              </w:rPr>
            </w:pPr>
            <w:r w:rsidRPr="00EB6194">
              <w:rPr>
                <w:lang w:eastAsia="zh-CN"/>
              </w:rPr>
              <w:t xml:space="preserve">Пятница с 8-00 до 16-00, </w:t>
            </w:r>
          </w:p>
          <w:p w:rsidR="0038477E" w:rsidRPr="00EB6194" w:rsidRDefault="0038477E" w:rsidP="00F47B97">
            <w:pPr>
              <w:jc w:val="both"/>
              <w:rPr>
                <w:lang w:eastAsia="zh-CN"/>
              </w:rPr>
            </w:pPr>
            <w:r w:rsidRPr="00EB6194">
              <w:rPr>
                <w:lang w:eastAsia="zh-CN"/>
              </w:rPr>
              <w:t xml:space="preserve">Перерыв на обед с 12-00 до 12-48. </w:t>
            </w:r>
          </w:p>
          <w:p w:rsidR="0038477E" w:rsidRPr="00EB6194" w:rsidRDefault="0038477E" w:rsidP="00F47B97">
            <w:pPr>
              <w:jc w:val="both"/>
              <w:rPr>
                <w:lang w:eastAsia="zh-CN"/>
              </w:rPr>
            </w:pPr>
            <w:r w:rsidRPr="00EB6194">
              <w:rPr>
                <w:lang w:eastAsia="zh-CN"/>
              </w:rPr>
              <w:t xml:space="preserve">Выходные дни - суббота, воскресенье. </w:t>
            </w:r>
          </w:p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lang w:eastAsia="zh-CN"/>
              </w:rPr>
              <w:t>В предпраздничные рабочие дни время работы сокращается в соответствии с законодательством Российской Федерации.</w:t>
            </w:r>
          </w:p>
        </w:tc>
      </w:tr>
      <w:tr w:rsidR="0038477E" w:rsidRPr="00EB6194" w:rsidTr="00F47B97">
        <w:trPr>
          <w:trHeight w:val="70"/>
        </w:trPr>
        <w:tc>
          <w:tcPr>
            <w:tcW w:w="2972" w:type="dxa"/>
            <w:shd w:val="clear" w:color="auto" w:fill="DBE5F1" w:themeFill="accent1" w:themeFillTint="33"/>
          </w:tcPr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lang w:eastAsia="zh-CN"/>
              </w:rPr>
              <w:t>Телефоны для справок и консультаций:</w:t>
            </w:r>
          </w:p>
        </w:tc>
        <w:tc>
          <w:tcPr>
            <w:tcW w:w="7513" w:type="dxa"/>
            <w:vAlign w:val="center"/>
          </w:tcPr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lang w:val="en-US" w:eastAsia="zh-CN"/>
              </w:rPr>
              <w:t>+7 (</w:t>
            </w:r>
            <w:r w:rsidRPr="00EB6194">
              <w:rPr>
                <w:lang w:eastAsia="zh-CN"/>
              </w:rPr>
              <w:t>86360) 2-10-80</w:t>
            </w:r>
          </w:p>
        </w:tc>
      </w:tr>
      <w:tr w:rsidR="0038477E" w:rsidRPr="00EB6194" w:rsidTr="00F47B97">
        <w:trPr>
          <w:trHeight w:val="70"/>
        </w:trPr>
        <w:tc>
          <w:tcPr>
            <w:tcW w:w="2972" w:type="dxa"/>
            <w:shd w:val="clear" w:color="auto" w:fill="DBE5F1" w:themeFill="accent1" w:themeFillTint="33"/>
            <w:vAlign w:val="center"/>
          </w:tcPr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lang w:eastAsia="zh-CN"/>
              </w:rPr>
              <w:t>Адрес электронной почты</w:t>
            </w:r>
          </w:p>
        </w:tc>
        <w:tc>
          <w:tcPr>
            <w:tcW w:w="7513" w:type="dxa"/>
            <w:vAlign w:val="center"/>
          </w:tcPr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proofErr w:type="spellStart"/>
            <w:r w:rsidRPr="00EB6194">
              <w:rPr>
                <w:lang w:val="en-US" w:eastAsia="zh-CN"/>
              </w:rPr>
              <w:t>adm</w:t>
            </w:r>
            <w:proofErr w:type="spellEnd"/>
            <w:r w:rsidRPr="00EB6194">
              <w:rPr>
                <w:lang w:eastAsia="zh-CN"/>
              </w:rPr>
              <w:t>-</w:t>
            </w:r>
            <w:proofErr w:type="spellStart"/>
            <w:r w:rsidRPr="00EB6194">
              <w:rPr>
                <w:lang w:val="en-US" w:eastAsia="zh-CN"/>
              </w:rPr>
              <w:t>oct</w:t>
            </w:r>
            <w:proofErr w:type="spellEnd"/>
            <w:r w:rsidRPr="00EB6194">
              <w:rPr>
                <w:lang w:eastAsia="zh-CN"/>
              </w:rPr>
              <w:t>@</w:t>
            </w:r>
            <w:proofErr w:type="spellStart"/>
            <w:r w:rsidRPr="00EB6194">
              <w:rPr>
                <w:lang w:val="en-US" w:eastAsia="zh-CN"/>
              </w:rPr>
              <w:t>donland</w:t>
            </w:r>
            <w:proofErr w:type="spellEnd"/>
            <w:r w:rsidRPr="00EB6194">
              <w:rPr>
                <w:lang w:eastAsia="zh-CN"/>
              </w:rPr>
              <w:t>.</w:t>
            </w:r>
            <w:proofErr w:type="spellStart"/>
            <w:r w:rsidRPr="00EB6194">
              <w:rPr>
                <w:lang w:val="en-US" w:eastAsia="zh-CN"/>
              </w:rPr>
              <w:t>ru</w:t>
            </w:r>
            <w:proofErr w:type="spellEnd"/>
            <w:r w:rsidRPr="00EB6194">
              <w:rPr>
                <w:lang w:eastAsia="zh-CN"/>
              </w:rPr>
              <w:t>.</w:t>
            </w:r>
          </w:p>
        </w:tc>
      </w:tr>
      <w:tr w:rsidR="0038477E" w:rsidRPr="00EB6194" w:rsidTr="00F47B97">
        <w:trPr>
          <w:trHeight w:val="70"/>
        </w:trPr>
        <w:tc>
          <w:tcPr>
            <w:tcW w:w="2972" w:type="dxa"/>
            <w:shd w:val="clear" w:color="auto" w:fill="DBE5F1" w:themeFill="accent1" w:themeFillTint="33"/>
            <w:vAlign w:val="center"/>
          </w:tcPr>
          <w:p w:rsidR="0038477E" w:rsidRPr="00EB6194" w:rsidRDefault="0038477E" w:rsidP="00F47B97">
            <w:pPr>
              <w:jc w:val="both"/>
              <w:rPr>
                <w:lang w:eastAsia="zh-CN"/>
              </w:rPr>
            </w:pPr>
            <w:r w:rsidRPr="00EB6194">
              <w:rPr>
                <w:lang w:eastAsia="zh-CN"/>
              </w:rPr>
              <w:t>Официальный сайт</w:t>
            </w:r>
          </w:p>
        </w:tc>
        <w:tc>
          <w:tcPr>
            <w:tcW w:w="7513" w:type="dxa"/>
            <w:vAlign w:val="center"/>
          </w:tcPr>
          <w:p w:rsidR="0038477E" w:rsidRPr="00EB6194" w:rsidRDefault="0038477E" w:rsidP="00F47B97">
            <w:pPr>
              <w:jc w:val="both"/>
              <w:rPr>
                <w:lang w:val="en-US" w:eastAsia="zh-CN"/>
              </w:rPr>
            </w:pPr>
            <w:bookmarkStart w:id="10" w:name="_Hlk194441294"/>
            <w:r w:rsidRPr="00EB6194">
              <w:rPr>
                <w:lang w:val="en-US" w:eastAsia="zh-CN"/>
              </w:rPr>
              <w:t>www</w:t>
            </w:r>
            <w:r w:rsidRPr="00EB6194">
              <w:rPr>
                <w:lang w:eastAsia="zh-CN"/>
              </w:rPr>
              <w:t>.</w:t>
            </w:r>
            <w:r w:rsidRPr="00EB6194">
              <w:rPr>
                <w:lang w:val="en-US" w:eastAsia="zh-CN"/>
              </w:rPr>
              <w:t>octobdonland</w:t>
            </w:r>
            <w:r w:rsidRPr="00EB6194">
              <w:rPr>
                <w:lang w:eastAsia="zh-CN"/>
              </w:rPr>
              <w:t>.</w:t>
            </w:r>
            <w:r w:rsidRPr="00EB6194">
              <w:rPr>
                <w:lang w:val="en-US" w:eastAsia="zh-CN"/>
              </w:rPr>
              <w:t>ru</w:t>
            </w:r>
            <w:r w:rsidRPr="00EB6194">
              <w:rPr>
                <w:lang w:eastAsia="zh-CN"/>
              </w:rPr>
              <w:t>.</w:t>
            </w:r>
            <w:bookmarkEnd w:id="10"/>
          </w:p>
        </w:tc>
      </w:tr>
    </w:tbl>
    <w:p w:rsidR="0038477E" w:rsidRPr="00EB6194" w:rsidRDefault="0038477E" w:rsidP="0038477E">
      <w:pPr>
        <w:jc w:val="both"/>
        <w:rPr>
          <w:lang w:eastAsia="zh-CN"/>
        </w:rPr>
      </w:pPr>
    </w:p>
    <w:p w:rsidR="0038477E" w:rsidRPr="00EB6194" w:rsidRDefault="0038477E" w:rsidP="0038477E">
      <w:pPr>
        <w:jc w:val="both"/>
        <w:rPr>
          <w:lang w:eastAsia="zh-CN"/>
        </w:rPr>
      </w:pPr>
      <w:r w:rsidRPr="00EB6194">
        <w:rPr>
          <w:lang w:eastAsia="zh-CN"/>
        </w:rPr>
        <w:t>3. Муниципальное автономное учреждение Октябрьского района «Многофункциональный центр по предоставлению государственных и муниципальных услуг» (МФЦ)</w:t>
      </w:r>
    </w:p>
    <w:p w:rsidR="0038477E" w:rsidRPr="00EB6194" w:rsidRDefault="0038477E" w:rsidP="0038477E">
      <w:pPr>
        <w:jc w:val="both"/>
        <w:rPr>
          <w:lang w:eastAsia="zh-CN"/>
        </w:rPr>
      </w:pPr>
    </w:p>
    <w:tbl>
      <w:tblPr>
        <w:tblW w:w="10485" w:type="dxa"/>
        <w:tblLook w:val="04A0" w:firstRow="1" w:lastRow="0" w:firstColumn="1" w:lastColumn="0" w:noHBand="0" w:noVBand="1"/>
      </w:tblPr>
      <w:tblGrid>
        <w:gridCol w:w="2972"/>
        <w:gridCol w:w="7513"/>
      </w:tblGrid>
      <w:tr w:rsidR="0038477E" w:rsidRPr="00EB6194" w:rsidTr="00F47B97">
        <w:tc>
          <w:tcPr>
            <w:tcW w:w="2972" w:type="dxa"/>
            <w:shd w:val="clear" w:color="auto" w:fill="DBE5F1" w:themeFill="accent1" w:themeFillTint="33"/>
          </w:tcPr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Почтовый адрес:</w:t>
            </w:r>
          </w:p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(адрес местонахождения)</w:t>
            </w:r>
          </w:p>
        </w:tc>
        <w:tc>
          <w:tcPr>
            <w:tcW w:w="7513" w:type="dxa"/>
            <w:vAlign w:val="center"/>
          </w:tcPr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346480, Россия, Ростовская область, Октябрьский район, р.п. Каменоломни, ул. Комсомольская, 35</w:t>
            </w:r>
          </w:p>
        </w:tc>
      </w:tr>
      <w:tr w:rsidR="0038477E" w:rsidRPr="00EB6194" w:rsidTr="00F47B97">
        <w:tc>
          <w:tcPr>
            <w:tcW w:w="2972" w:type="dxa"/>
            <w:shd w:val="clear" w:color="auto" w:fill="DBE5F1" w:themeFill="accent1" w:themeFillTint="33"/>
          </w:tcPr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График работы:</w:t>
            </w:r>
          </w:p>
        </w:tc>
        <w:tc>
          <w:tcPr>
            <w:tcW w:w="7513" w:type="dxa"/>
            <w:vAlign w:val="center"/>
          </w:tcPr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Понедельник — выходной</w:t>
            </w:r>
          </w:p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Вт. — Ср.: 08.00 — 17.00</w:t>
            </w:r>
          </w:p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Четверг: 08.00 — 20.00</w:t>
            </w:r>
          </w:p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Пятница: 08.00 — 17.00</w:t>
            </w:r>
          </w:p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Суббота: 08.00 — 16.00</w:t>
            </w:r>
          </w:p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Воскресенье — выходной</w:t>
            </w:r>
          </w:p>
        </w:tc>
      </w:tr>
      <w:tr w:rsidR="0038477E" w:rsidRPr="00EB6194" w:rsidTr="00F47B97">
        <w:trPr>
          <w:trHeight w:val="74"/>
        </w:trPr>
        <w:tc>
          <w:tcPr>
            <w:tcW w:w="2972" w:type="dxa"/>
            <w:shd w:val="clear" w:color="auto" w:fill="DBE5F1" w:themeFill="accent1" w:themeFillTint="33"/>
          </w:tcPr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lang w:eastAsia="zh-CN"/>
              </w:rPr>
              <w:lastRenderedPageBreak/>
              <w:t>Телефоны для справок и консультаций:</w:t>
            </w:r>
          </w:p>
        </w:tc>
        <w:tc>
          <w:tcPr>
            <w:tcW w:w="7513" w:type="dxa"/>
            <w:vAlign w:val="center"/>
          </w:tcPr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+7 (86360) 2-12-27</w:t>
            </w:r>
          </w:p>
        </w:tc>
      </w:tr>
      <w:tr w:rsidR="0038477E" w:rsidRPr="00EB6194" w:rsidTr="00F47B97">
        <w:trPr>
          <w:trHeight w:val="70"/>
        </w:trPr>
        <w:tc>
          <w:tcPr>
            <w:tcW w:w="2972" w:type="dxa"/>
            <w:shd w:val="clear" w:color="auto" w:fill="DBE5F1" w:themeFill="accent1" w:themeFillTint="33"/>
            <w:vAlign w:val="center"/>
          </w:tcPr>
          <w:p w:rsidR="0038477E" w:rsidRPr="00EB6194" w:rsidRDefault="0038477E" w:rsidP="00F47B97">
            <w:pPr>
              <w:jc w:val="both"/>
              <w:rPr>
                <w:lang w:val="en-US" w:eastAsia="zh-CN"/>
              </w:rPr>
            </w:pPr>
            <w:r w:rsidRPr="00EB6194">
              <w:rPr>
                <w:lang w:eastAsia="zh-CN"/>
              </w:rPr>
              <w:t>Официальный сайт</w:t>
            </w:r>
          </w:p>
        </w:tc>
        <w:tc>
          <w:tcPr>
            <w:tcW w:w="7513" w:type="dxa"/>
            <w:vAlign w:val="center"/>
          </w:tcPr>
          <w:p w:rsidR="0038477E" w:rsidRPr="00EB6194" w:rsidRDefault="0038477E" w:rsidP="00F47B97">
            <w:pPr>
              <w:jc w:val="both"/>
              <w:rPr>
                <w:lang w:eastAsia="zh-CN"/>
              </w:rPr>
            </w:pPr>
            <w:r w:rsidRPr="00EB6194">
              <w:rPr>
                <w:lang w:eastAsia="zh-CN"/>
              </w:rPr>
              <w:t>https://okt.mfc61.ru/</w:t>
            </w:r>
          </w:p>
        </w:tc>
      </w:tr>
    </w:tbl>
    <w:p w:rsidR="00654D16" w:rsidRPr="00EB6194" w:rsidRDefault="00654D16" w:rsidP="00654D16">
      <w:pPr>
        <w:jc w:val="both"/>
        <w:rPr>
          <w:lang w:eastAsia="zh-CN"/>
        </w:rPr>
        <w:sectPr w:rsidR="00654D16" w:rsidRPr="00EB6194" w:rsidSect="00EB6194">
          <w:footerReference w:type="default" r:id="rId17"/>
          <w:footerReference w:type="first" r:id="rId18"/>
          <w:type w:val="continuous"/>
          <w:pgSz w:w="11906" w:h="16838"/>
          <w:pgMar w:top="482" w:right="851" w:bottom="993" w:left="851" w:header="426" w:footer="222" w:gutter="0"/>
          <w:cols w:space="1701"/>
          <w:titlePg/>
          <w:docGrid w:linePitch="360"/>
        </w:sectPr>
      </w:pPr>
    </w:p>
    <w:tbl>
      <w:tblPr>
        <w:tblpPr w:leftFromText="180" w:rightFromText="180" w:vertAnchor="text" w:horzAnchor="margin" w:tblpY="-385"/>
        <w:tblW w:w="10490" w:type="dxa"/>
        <w:tblLook w:val="01E0" w:firstRow="1" w:lastRow="1" w:firstColumn="1" w:lastColumn="1" w:noHBand="0" w:noVBand="0"/>
      </w:tblPr>
      <w:tblGrid>
        <w:gridCol w:w="4253"/>
        <w:gridCol w:w="6237"/>
      </w:tblGrid>
      <w:tr w:rsidR="000A3447" w:rsidRPr="00EB6194" w:rsidTr="000A3447">
        <w:trPr>
          <w:trHeight w:val="995"/>
        </w:trPr>
        <w:tc>
          <w:tcPr>
            <w:tcW w:w="4253" w:type="dxa"/>
            <w:shd w:val="clear" w:color="auto" w:fill="auto"/>
          </w:tcPr>
          <w:p w:rsidR="000A3447" w:rsidRPr="00EB6194" w:rsidRDefault="000A3447" w:rsidP="000A3447">
            <w:pPr>
              <w:ind w:firstLine="567"/>
              <w:jc w:val="both"/>
              <w:rPr>
                <w:lang w:eastAsia="zh-CN"/>
              </w:rPr>
            </w:pPr>
          </w:p>
        </w:tc>
        <w:tc>
          <w:tcPr>
            <w:tcW w:w="6237" w:type="dxa"/>
            <w:shd w:val="clear" w:color="auto" w:fill="auto"/>
          </w:tcPr>
          <w:p w:rsidR="000A3447" w:rsidRPr="00EB6194" w:rsidRDefault="000A3447" w:rsidP="000A3447">
            <w:pPr>
              <w:jc w:val="both"/>
              <w:rPr>
                <w:lang w:eastAsia="zh-CN"/>
              </w:rPr>
            </w:pPr>
            <w:r w:rsidRPr="00EB6194">
              <w:rPr>
                <w:lang w:eastAsia="zh-CN"/>
              </w:rPr>
              <w:t xml:space="preserve">Приложение № </w:t>
            </w:r>
            <w:r>
              <w:rPr>
                <w:lang w:eastAsia="zh-CN"/>
              </w:rPr>
              <w:t>2</w:t>
            </w:r>
          </w:p>
          <w:p w:rsidR="000A3447" w:rsidRPr="00EB6194" w:rsidRDefault="000A3447" w:rsidP="000A3447">
            <w:pPr>
              <w:jc w:val="both"/>
              <w:rPr>
                <w:lang w:eastAsia="zh-CN"/>
              </w:rPr>
            </w:pPr>
            <w:r w:rsidRPr="00EB6194">
              <w:rPr>
                <w:lang w:eastAsia="zh-CN"/>
              </w:rPr>
              <w:t xml:space="preserve">к Административному </w:t>
            </w:r>
            <w:r>
              <w:rPr>
                <w:lang w:eastAsia="zh-CN"/>
              </w:rPr>
              <w:t xml:space="preserve">регламенту муниципальной услуги </w:t>
            </w:r>
            <w:r w:rsidR="005C0E2F" w:rsidRPr="00F47B97">
              <w:rPr>
                <w:color w:val="auto"/>
                <w:szCs w:val="24"/>
              </w:rPr>
              <w:t>«</w:t>
            </w:r>
            <w:r w:rsidR="005C0E2F">
              <w:rPr>
                <w:color w:val="auto"/>
                <w:szCs w:val="24"/>
              </w:rPr>
              <w:t>Заключение дополнительных соглашений к договорам аренды муниципального имущества (за исключением земельных участков)</w:t>
            </w:r>
            <w:r w:rsidR="005C0E2F" w:rsidRPr="00F47B97">
              <w:rPr>
                <w:b/>
                <w:color w:val="auto"/>
                <w:szCs w:val="24"/>
              </w:rPr>
              <w:t>»</w:t>
            </w:r>
          </w:p>
        </w:tc>
      </w:tr>
    </w:tbl>
    <w:p w:rsidR="00E520EA" w:rsidRDefault="00E520EA" w:rsidP="00824E73">
      <w:pPr>
        <w:jc w:val="both"/>
        <w:rPr>
          <w:lang w:eastAsia="zh-CN"/>
        </w:rPr>
      </w:pPr>
    </w:p>
    <w:p w:rsidR="00D65D9A" w:rsidRDefault="00D65D9A" w:rsidP="00824E73">
      <w:pPr>
        <w:jc w:val="both"/>
        <w:rPr>
          <w:lang w:eastAsia="zh-CN"/>
        </w:rPr>
      </w:pPr>
    </w:p>
    <w:tbl>
      <w:tblPr>
        <w:tblStyle w:val="5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77"/>
        <w:gridCol w:w="5777"/>
      </w:tblGrid>
      <w:tr w:rsidR="003F3D7F" w:rsidRPr="003F3D7F" w:rsidTr="003F3D7F">
        <w:tc>
          <w:tcPr>
            <w:tcW w:w="4077" w:type="dxa"/>
          </w:tcPr>
          <w:p w:rsidR="003F3D7F" w:rsidRPr="003F3D7F" w:rsidRDefault="003F3D7F" w:rsidP="003F3D7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777" w:type="dxa"/>
          </w:tcPr>
          <w:p w:rsidR="003F3D7F" w:rsidRPr="003F3D7F" w:rsidRDefault="003F3D7F" w:rsidP="003F3D7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2"/>
              </w:rPr>
            </w:pPr>
            <w:r w:rsidRPr="003F3D7F">
              <w:rPr>
                <w:rFonts w:ascii="Times New Roman" w:hAnsi="Times New Roman"/>
                <w:sz w:val="22"/>
              </w:rPr>
              <w:t>Председателю КУМИ Администрации</w:t>
            </w:r>
          </w:p>
          <w:p w:rsidR="003F3D7F" w:rsidRPr="003F3D7F" w:rsidRDefault="003F3D7F" w:rsidP="003F3D7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2"/>
              </w:rPr>
            </w:pPr>
            <w:r w:rsidRPr="003F3D7F">
              <w:rPr>
                <w:rFonts w:ascii="Times New Roman" w:hAnsi="Times New Roman"/>
                <w:sz w:val="22"/>
              </w:rPr>
              <w:t>Октябрьского района</w:t>
            </w:r>
          </w:p>
          <w:p w:rsidR="003F3D7F" w:rsidRPr="003F3D7F" w:rsidRDefault="003F3D7F" w:rsidP="003F3D7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2"/>
              </w:rPr>
            </w:pPr>
            <w:r w:rsidRPr="003F3D7F">
              <w:rPr>
                <w:rFonts w:ascii="Times New Roman" w:hAnsi="Times New Roman"/>
                <w:sz w:val="22"/>
              </w:rPr>
              <w:t>______________________________________</w:t>
            </w:r>
          </w:p>
          <w:p w:rsidR="003F3D7F" w:rsidRPr="003F3D7F" w:rsidRDefault="003F3D7F" w:rsidP="003F3D7F">
            <w:pPr>
              <w:rPr>
                <w:rFonts w:ascii="Times New Roman" w:hAnsi="Times New Roman"/>
                <w:sz w:val="22"/>
              </w:rPr>
            </w:pPr>
          </w:p>
          <w:p w:rsidR="003F3D7F" w:rsidRPr="003F3D7F" w:rsidRDefault="003F3D7F" w:rsidP="003F3D7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2"/>
              </w:rPr>
            </w:pPr>
            <w:proofErr w:type="gramStart"/>
            <w:r w:rsidRPr="003F3D7F">
              <w:rPr>
                <w:rFonts w:ascii="Times New Roman" w:hAnsi="Times New Roman"/>
                <w:sz w:val="22"/>
              </w:rPr>
              <w:t>от</w:t>
            </w:r>
            <w:proofErr w:type="gramEnd"/>
            <w:r w:rsidRPr="003F3D7F">
              <w:rPr>
                <w:rFonts w:ascii="Times New Roman" w:hAnsi="Times New Roman"/>
                <w:sz w:val="22"/>
              </w:rPr>
              <w:t xml:space="preserve"> __________________________ (далее - заявитель).</w:t>
            </w:r>
          </w:p>
          <w:p w:rsidR="003F3D7F" w:rsidRPr="003F3D7F" w:rsidRDefault="003F3D7F" w:rsidP="003F3D7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  <w:r w:rsidRPr="003F3D7F">
              <w:rPr>
                <w:rFonts w:ascii="Times New Roman" w:hAnsi="Times New Roman"/>
                <w:szCs w:val="24"/>
              </w:rPr>
              <w:t>(для юридических лиц - полное наименование, организационно-правовая форма, сведения о государственной регистрации; для физических лиц - фамилия, имя, отчество, паспортные данные)</w:t>
            </w:r>
          </w:p>
          <w:p w:rsidR="003F3D7F" w:rsidRPr="003F3D7F" w:rsidRDefault="003F3D7F" w:rsidP="003F3D7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2"/>
              </w:rPr>
            </w:pPr>
          </w:p>
          <w:p w:rsidR="003F3D7F" w:rsidRPr="003F3D7F" w:rsidRDefault="003F3D7F" w:rsidP="003F3D7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2"/>
              </w:rPr>
            </w:pPr>
            <w:r w:rsidRPr="003F3D7F">
              <w:rPr>
                <w:rFonts w:ascii="Times New Roman" w:hAnsi="Times New Roman"/>
                <w:sz w:val="22"/>
              </w:rPr>
              <w:t>Адрес заявител</w:t>
            </w:r>
            <w:proofErr w:type="gramStart"/>
            <w:r w:rsidRPr="003F3D7F">
              <w:rPr>
                <w:rFonts w:ascii="Times New Roman" w:hAnsi="Times New Roman"/>
                <w:sz w:val="22"/>
              </w:rPr>
              <w:t>я(</w:t>
            </w:r>
            <w:proofErr w:type="gramEnd"/>
            <w:r w:rsidRPr="003F3D7F">
              <w:rPr>
                <w:rFonts w:ascii="Times New Roman" w:hAnsi="Times New Roman"/>
                <w:sz w:val="22"/>
              </w:rPr>
              <w:t xml:space="preserve">ей) </w:t>
            </w:r>
          </w:p>
          <w:p w:rsidR="003F3D7F" w:rsidRPr="003F3D7F" w:rsidRDefault="003F3D7F" w:rsidP="003F3D7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2"/>
              </w:rPr>
            </w:pPr>
            <w:r w:rsidRPr="003F3D7F">
              <w:rPr>
                <w:rFonts w:ascii="Times New Roman" w:hAnsi="Times New Roman"/>
                <w:sz w:val="22"/>
              </w:rPr>
              <w:t>_______________________________________</w:t>
            </w:r>
          </w:p>
          <w:p w:rsidR="003F3D7F" w:rsidRPr="003F3D7F" w:rsidRDefault="003F3D7F" w:rsidP="003F3D7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  <w:r w:rsidRPr="003F3D7F">
              <w:rPr>
                <w:rFonts w:ascii="Times New Roman" w:hAnsi="Times New Roman"/>
                <w:szCs w:val="24"/>
              </w:rPr>
              <w:t>(местонахождение юридического лица; место регистрации физического лица)</w:t>
            </w:r>
          </w:p>
          <w:p w:rsidR="003F3D7F" w:rsidRPr="003F3D7F" w:rsidRDefault="003F3D7F" w:rsidP="003F3D7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2"/>
              </w:rPr>
            </w:pPr>
            <w:r w:rsidRPr="003F3D7F">
              <w:rPr>
                <w:rFonts w:ascii="Times New Roman" w:hAnsi="Times New Roman"/>
                <w:sz w:val="22"/>
              </w:rPr>
              <w:t>Телефон (факс) заявител</w:t>
            </w:r>
            <w:proofErr w:type="gramStart"/>
            <w:r w:rsidRPr="003F3D7F">
              <w:rPr>
                <w:rFonts w:ascii="Times New Roman" w:hAnsi="Times New Roman"/>
                <w:sz w:val="22"/>
              </w:rPr>
              <w:t>я(</w:t>
            </w:r>
            <w:proofErr w:type="gramEnd"/>
            <w:r w:rsidRPr="003F3D7F">
              <w:rPr>
                <w:rFonts w:ascii="Times New Roman" w:hAnsi="Times New Roman"/>
                <w:sz w:val="22"/>
              </w:rPr>
              <w:t>ей), адрес электронной  почты</w:t>
            </w:r>
          </w:p>
          <w:p w:rsidR="003F3D7F" w:rsidRPr="003F3D7F" w:rsidRDefault="003F3D7F" w:rsidP="003F3D7F">
            <w:pPr>
              <w:autoSpaceDE w:val="0"/>
              <w:autoSpaceDN w:val="0"/>
              <w:adjustRightInd w:val="0"/>
              <w:jc w:val="both"/>
              <w:rPr>
                <w:sz w:val="22"/>
              </w:rPr>
            </w:pPr>
            <w:r w:rsidRPr="003F3D7F">
              <w:rPr>
                <w:rFonts w:ascii="Times New Roman" w:hAnsi="Times New Roman"/>
                <w:sz w:val="22"/>
              </w:rPr>
              <w:t>_______________________________________</w:t>
            </w:r>
          </w:p>
        </w:tc>
      </w:tr>
    </w:tbl>
    <w:p w:rsidR="003F3D7F" w:rsidRPr="003F3D7F" w:rsidRDefault="003F3D7F" w:rsidP="003F3D7F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auto"/>
          <w:sz w:val="20"/>
          <w:lang w:eastAsia="en-US"/>
        </w:rPr>
      </w:pPr>
    </w:p>
    <w:p w:rsidR="003F3D7F" w:rsidRPr="003F3D7F" w:rsidRDefault="003F3D7F" w:rsidP="003F3D7F">
      <w:pPr>
        <w:autoSpaceDE w:val="0"/>
        <w:autoSpaceDN w:val="0"/>
        <w:adjustRightInd w:val="0"/>
        <w:spacing w:after="200"/>
        <w:jc w:val="both"/>
        <w:rPr>
          <w:rFonts w:ascii="Courier New" w:eastAsia="Calibri" w:hAnsi="Courier New" w:cs="Courier New"/>
          <w:color w:val="auto"/>
          <w:szCs w:val="24"/>
          <w:lang w:eastAsia="en-US"/>
        </w:rPr>
      </w:pPr>
      <w:r w:rsidRPr="003F3D7F">
        <w:rPr>
          <w:rFonts w:ascii="Courier New" w:eastAsia="Calibri" w:hAnsi="Courier New" w:cs="Courier New"/>
          <w:color w:val="auto"/>
          <w:sz w:val="20"/>
          <w:lang w:eastAsia="en-US"/>
        </w:rPr>
        <w:t xml:space="preserve">                               </w:t>
      </w:r>
    </w:p>
    <w:p w:rsidR="00AC26B7" w:rsidRPr="00AC26B7" w:rsidRDefault="00AC26B7" w:rsidP="00AC26B7">
      <w:pPr>
        <w:jc w:val="center"/>
        <w:rPr>
          <w:color w:val="auto"/>
          <w:szCs w:val="24"/>
        </w:rPr>
      </w:pPr>
      <w:r w:rsidRPr="00AC26B7">
        <w:rPr>
          <w:color w:val="auto"/>
          <w:szCs w:val="24"/>
        </w:rPr>
        <w:t>ЗАЯВЛЕНИЕ</w:t>
      </w:r>
    </w:p>
    <w:p w:rsidR="00AC26B7" w:rsidRPr="00AC26B7" w:rsidRDefault="00AC26B7" w:rsidP="00AC26B7">
      <w:pPr>
        <w:jc w:val="center"/>
        <w:rPr>
          <w:color w:val="auto"/>
          <w:szCs w:val="24"/>
        </w:rPr>
      </w:pPr>
      <w:r w:rsidRPr="00AC26B7">
        <w:rPr>
          <w:color w:val="auto"/>
          <w:szCs w:val="24"/>
        </w:rPr>
        <w:t xml:space="preserve">о заключении </w:t>
      </w:r>
      <w:r w:rsidR="005C0E2F">
        <w:rPr>
          <w:color w:val="auto"/>
          <w:szCs w:val="24"/>
        </w:rPr>
        <w:t xml:space="preserve">дополнительного соглашения к </w:t>
      </w:r>
      <w:r w:rsidRPr="00AC26B7">
        <w:rPr>
          <w:color w:val="auto"/>
          <w:szCs w:val="24"/>
        </w:rPr>
        <w:t>договор</w:t>
      </w:r>
      <w:r w:rsidR="005C0E2F">
        <w:rPr>
          <w:color w:val="auto"/>
          <w:szCs w:val="24"/>
        </w:rPr>
        <w:t>у</w:t>
      </w:r>
      <w:r w:rsidRPr="00AC26B7">
        <w:rPr>
          <w:color w:val="auto"/>
          <w:szCs w:val="24"/>
        </w:rPr>
        <w:t xml:space="preserve"> аренды</w:t>
      </w:r>
    </w:p>
    <w:p w:rsidR="00AC26B7" w:rsidRPr="00AC26B7" w:rsidRDefault="00AC26B7" w:rsidP="00AC26B7">
      <w:pPr>
        <w:jc w:val="center"/>
        <w:rPr>
          <w:color w:val="auto"/>
          <w:szCs w:val="24"/>
        </w:rPr>
      </w:pPr>
      <w:r w:rsidRPr="00AC26B7">
        <w:rPr>
          <w:color w:val="auto"/>
          <w:szCs w:val="24"/>
        </w:rPr>
        <w:t>муниципального имущества (за исключением земельных участков)</w:t>
      </w:r>
    </w:p>
    <w:p w:rsidR="00AC26B7" w:rsidRPr="00AC26B7" w:rsidRDefault="00AC26B7" w:rsidP="00AC26B7">
      <w:pPr>
        <w:jc w:val="center"/>
        <w:rPr>
          <w:color w:val="auto"/>
          <w:szCs w:val="24"/>
        </w:rPr>
      </w:pPr>
    </w:p>
    <w:p w:rsidR="00AC26B7" w:rsidRPr="00AC26B7" w:rsidRDefault="00AC26B7" w:rsidP="00AC26B7">
      <w:pPr>
        <w:ind w:firstLine="709"/>
        <w:jc w:val="both"/>
        <w:rPr>
          <w:color w:val="auto"/>
          <w:szCs w:val="24"/>
        </w:rPr>
      </w:pPr>
      <w:r w:rsidRPr="00AC26B7">
        <w:rPr>
          <w:color w:val="auto"/>
          <w:szCs w:val="24"/>
        </w:rPr>
        <w:t xml:space="preserve">Прошу Вас </w:t>
      </w:r>
      <w:r w:rsidR="005C0E2F">
        <w:rPr>
          <w:color w:val="auto"/>
          <w:szCs w:val="24"/>
        </w:rPr>
        <w:t xml:space="preserve">заключить дополнительное соглашение к </w:t>
      </w:r>
      <w:r w:rsidRPr="00AC26B7">
        <w:rPr>
          <w:color w:val="auto"/>
          <w:szCs w:val="24"/>
        </w:rPr>
        <w:t xml:space="preserve"> договор</w:t>
      </w:r>
      <w:r w:rsidR="005C0E2F">
        <w:rPr>
          <w:color w:val="auto"/>
          <w:szCs w:val="24"/>
        </w:rPr>
        <w:t>у</w:t>
      </w:r>
      <w:r w:rsidRPr="00AC26B7">
        <w:rPr>
          <w:color w:val="auto"/>
          <w:szCs w:val="24"/>
        </w:rPr>
        <w:t xml:space="preserve"> аренды муниципального имущества от</w:t>
      </w:r>
      <w:r>
        <w:rPr>
          <w:color w:val="auto"/>
          <w:szCs w:val="24"/>
        </w:rPr>
        <w:t xml:space="preserve">  </w:t>
      </w:r>
      <w:r w:rsidRPr="00AC26B7">
        <w:rPr>
          <w:color w:val="auto"/>
          <w:szCs w:val="24"/>
        </w:rPr>
        <w:t xml:space="preserve"> __.__. 20__</w:t>
      </w:r>
      <w:r>
        <w:rPr>
          <w:color w:val="auto"/>
          <w:szCs w:val="24"/>
        </w:rPr>
        <w:t xml:space="preserve"> </w:t>
      </w:r>
      <w:r w:rsidR="005C0E2F">
        <w:rPr>
          <w:color w:val="auto"/>
          <w:szCs w:val="24"/>
        </w:rPr>
        <w:t xml:space="preserve"> </w:t>
      </w:r>
      <w:r w:rsidRPr="00AC26B7">
        <w:rPr>
          <w:color w:val="auto"/>
          <w:szCs w:val="24"/>
        </w:rPr>
        <w:t xml:space="preserve"> № ___ _____________________________________________________,</w:t>
      </w:r>
    </w:p>
    <w:p w:rsidR="00AC26B7" w:rsidRPr="00AC26B7" w:rsidRDefault="00AC26B7" w:rsidP="00AC26B7">
      <w:pPr>
        <w:ind w:firstLine="2268"/>
        <w:jc w:val="both"/>
        <w:rPr>
          <w:color w:val="auto"/>
          <w:sz w:val="20"/>
        </w:rPr>
      </w:pPr>
      <w:r w:rsidRPr="00AC26B7">
        <w:rPr>
          <w:color w:val="auto"/>
          <w:sz w:val="20"/>
        </w:rPr>
        <w:t>(указать – «нежилого помещения (здания)», «движимого имущества»)</w:t>
      </w:r>
    </w:p>
    <w:p w:rsidR="00AC26B7" w:rsidRPr="00AC26B7" w:rsidRDefault="00AC26B7" w:rsidP="00AC26B7">
      <w:pPr>
        <w:jc w:val="both"/>
        <w:rPr>
          <w:color w:val="auto"/>
          <w:szCs w:val="24"/>
        </w:rPr>
      </w:pPr>
      <w:proofErr w:type="gramStart"/>
      <w:r w:rsidRPr="00AC26B7">
        <w:rPr>
          <w:color w:val="auto"/>
          <w:szCs w:val="24"/>
        </w:rPr>
        <w:t>расположенного</w:t>
      </w:r>
      <w:proofErr w:type="gramEnd"/>
      <w:r w:rsidRPr="00AC26B7">
        <w:rPr>
          <w:color w:val="auto"/>
          <w:szCs w:val="24"/>
        </w:rPr>
        <w:t xml:space="preserve"> по адресу: ______________________________________________,</w:t>
      </w:r>
    </w:p>
    <w:p w:rsidR="00AC26B7" w:rsidRPr="00AC26B7" w:rsidRDefault="00AC26B7" w:rsidP="00AC26B7">
      <w:pPr>
        <w:autoSpaceDE w:val="0"/>
        <w:autoSpaceDN w:val="0"/>
        <w:adjustRightInd w:val="0"/>
        <w:jc w:val="both"/>
        <w:rPr>
          <w:color w:val="auto"/>
          <w:szCs w:val="24"/>
        </w:rPr>
      </w:pPr>
      <w:r w:rsidRPr="00AC26B7">
        <w:rPr>
          <w:color w:val="auto"/>
          <w:szCs w:val="24"/>
        </w:rPr>
        <w:t xml:space="preserve">в связи </w:t>
      </w:r>
      <w:proofErr w:type="gramStart"/>
      <w:r w:rsidRPr="00AC26B7">
        <w:rPr>
          <w:color w:val="auto"/>
          <w:szCs w:val="24"/>
        </w:rPr>
        <w:t>с</w:t>
      </w:r>
      <w:proofErr w:type="gramEnd"/>
      <w:r w:rsidRPr="00AC26B7">
        <w:rPr>
          <w:color w:val="auto"/>
          <w:szCs w:val="24"/>
        </w:rPr>
        <w:t xml:space="preserve"> _______________________________________________________________</w:t>
      </w:r>
    </w:p>
    <w:p w:rsidR="00AC26B7" w:rsidRPr="00AC26B7" w:rsidRDefault="00AC26B7" w:rsidP="00AC26B7">
      <w:pPr>
        <w:autoSpaceDE w:val="0"/>
        <w:autoSpaceDN w:val="0"/>
        <w:adjustRightInd w:val="0"/>
        <w:jc w:val="both"/>
        <w:rPr>
          <w:color w:val="auto"/>
          <w:sz w:val="28"/>
          <w:szCs w:val="28"/>
        </w:rPr>
      </w:pPr>
      <w:r w:rsidRPr="00AC26B7">
        <w:rPr>
          <w:color w:val="auto"/>
          <w:sz w:val="28"/>
          <w:szCs w:val="28"/>
        </w:rPr>
        <w:t>______________________________________________________________________.</w:t>
      </w:r>
    </w:p>
    <w:p w:rsidR="00AC26B7" w:rsidRPr="00AC26B7" w:rsidRDefault="00AC26B7" w:rsidP="00AC26B7">
      <w:pPr>
        <w:autoSpaceDE w:val="0"/>
        <w:autoSpaceDN w:val="0"/>
        <w:adjustRightInd w:val="0"/>
        <w:jc w:val="center"/>
        <w:rPr>
          <w:color w:val="auto"/>
          <w:sz w:val="20"/>
        </w:rPr>
      </w:pPr>
      <w:r w:rsidRPr="00AC26B7">
        <w:rPr>
          <w:color w:val="auto"/>
          <w:sz w:val="20"/>
        </w:rPr>
        <w:t xml:space="preserve">(указать причину </w:t>
      </w:r>
      <w:r w:rsidR="005C0E2F">
        <w:rPr>
          <w:color w:val="auto"/>
          <w:sz w:val="20"/>
        </w:rPr>
        <w:t>заключения дополнительного соглашения</w:t>
      </w:r>
      <w:r w:rsidRPr="00AC26B7">
        <w:rPr>
          <w:color w:val="auto"/>
          <w:sz w:val="20"/>
        </w:rPr>
        <w:t>)</w:t>
      </w:r>
    </w:p>
    <w:p w:rsidR="00243DE9" w:rsidRPr="00243DE9" w:rsidRDefault="00243DE9" w:rsidP="00243DE9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auto"/>
          <w:szCs w:val="24"/>
        </w:rPr>
      </w:pPr>
    </w:p>
    <w:tbl>
      <w:tblPr>
        <w:tblW w:w="10456" w:type="dxa"/>
        <w:tblLook w:val="04A0" w:firstRow="1" w:lastRow="0" w:firstColumn="1" w:lastColumn="0" w:noHBand="0" w:noVBand="1"/>
      </w:tblPr>
      <w:tblGrid>
        <w:gridCol w:w="5070"/>
        <w:gridCol w:w="3474"/>
        <w:gridCol w:w="1912"/>
      </w:tblGrid>
      <w:tr w:rsidR="00243DE9" w:rsidRPr="00243DE9" w:rsidTr="00243DE9">
        <w:tc>
          <w:tcPr>
            <w:tcW w:w="50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43DE9" w:rsidRPr="00243DE9" w:rsidRDefault="00243DE9" w:rsidP="00243DE9">
            <w:pPr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</w:p>
        </w:tc>
        <w:tc>
          <w:tcPr>
            <w:tcW w:w="3474" w:type="dxa"/>
          </w:tcPr>
          <w:p w:rsidR="00243DE9" w:rsidRPr="00243DE9" w:rsidRDefault="00243DE9" w:rsidP="00243DE9">
            <w:pPr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43DE9" w:rsidRPr="00243DE9" w:rsidRDefault="00243DE9" w:rsidP="00243DE9">
            <w:pPr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</w:p>
        </w:tc>
      </w:tr>
      <w:tr w:rsidR="00243DE9" w:rsidRPr="00243DE9" w:rsidTr="00243DE9">
        <w:tc>
          <w:tcPr>
            <w:tcW w:w="507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243DE9" w:rsidRPr="00243DE9" w:rsidRDefault="00243DE9" w:rsidP="00243DE9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243DE9">
              <w:rPr>
                <w:color w:val="auto"/>
                <w:sz w:val="18"/>
                <w:szCs w:val="18"/>
              </w:rPr>
              <w:t>(</w:t>
            </w:r>
            <w:r w:rsidRPr="00243DE9">
              <w:rPr>
                <w:rFonts w:ascii="Times New Roman CYR" w:hAnsi="Times New Roman CYR" w:cs="Times New Roman CYR"/>
                <w:color w:val="auto"/>
                <w:sz w:val="18"/>
                <w:szCs w:val="18"/>
              </w:rPr>
              <w:t xml:space="preserve">Ф.И.О, должность представителя юридического лица; </w:t>
            </w:r>
            <w:r w:rsidRPr="00243DE9">
              <w:rPr>
                <w:rFonts w:ascii="Times New Roman CYR" w:hAnsi="Times New Roman CYR" w:cs="Times New Roman CYR"/>
                <w:color w:val="auto"/>
                <w:sz w:val="18"/>
                <w:szCs w:val="18"/>
              </w:rPr>
              <w:br/>
              <w:t>Ф.И.О. физического лица)</w:t>
            </w:r>
          </w:p>
        </w:tc>
        <w:tc>
          <w:tcPr>
            <w:tcW w:w="3474" w:type="dxa"/>
          </w:tcPr>
          <w:p w:rsidR="00243DE9" w:rsidRPr="00243DE9" w:rsidRDefault="00243DE9" w:rsidP="00243DE9">
            <w:pPr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243DE9" w:rsidRPr="00243DE9" w:rsidRDefault="00243DE9" w:rsidP="00243DE9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243DE9">
              <w:rPr>
                <w:rFonts w:ascii="Times New Roman CYR" w:hAnsi="Times New Roman CYR" w:cs="Times New Roman CYR"/>
                <w:color w:val="auto"/>
                <w:sz w:val="18"/>
                <w:szCs w:val="18"/>
              </w:rPr>
              <w:t>(подпись)</w:t>
            </w:r>
          </w:p>
        </w:tc>
      </w:tr>
    </w:tbl>
    <w:p w:rsidR="00243DE9" w:rsidRPr="00243DE9" w:rsidRDefault="00243DE9" w:rsidP="00243DE9">
      <w:pPr>
        <w:autoSpaceDE w:val="0"/>
        <w:autoSpaceDN w:val="0"/>
        <w:adjustRightInd w:val="0"/>
        <w:jc w:val="both"/>
        <w:rPr>
          <w:color w:val="auto"/>
          <w:szCs w:val="24"/>
        </w:rPr>
      </w:pPr>
    </w:p>
    <w:p w:rsidR="00243DE9" w:rsidRDefault="00243DE9" w:rsidP="00243DE9">
      <w:pPr>
        <w:autoSpaceDE w:val="0"/>
        <w:autoSpaceDN w:val="0"/>
        <w:adjustRightInd w:val="0"/>
        <w:ind w:left="720"/>
        <w:rPr>
          <w:rFonts w:ascii="Times New Roman CYR" w:hAnsi="Times New Roman CYR" w:cs="Times New Roman CYR"/>
          <w:color w:val="auto"/>
          <w:sz w:val="20"/>
        </w:rPr>
      </w:pPr>
      <w:r w:rsidRPr="00243DE9">
        <w:rPr>
          <w:color w:val="auto"/>
          <w:sz w:val="20"/>
        </w:rPr>
        <w:t xml:space="preserve"> «_____»______________20</w:t>
      </w:r>
      <w:r w:rsidR="00AC26B7">
        <w:rPr>
          <w:color w:val="auto"/>
          <w:sz w:val="20"/>
        </w:rPr>
        <w:t xml:space="preserve"> </w:t>
      </w:r>
      <w:r w:rsidRPr="00243DE9">
        <w:rPr>
          <w:color w:val="auto"/>
          <w:sz w:val="20"/>
        </w:rPr>
        <w:t>__</w:t>
      </w:r>
      <w:r w:rsidRPr="00243DE9">
        <w:rPr>
          <w:rFonts w:ascii="Times New Roman CYR" w:hAnsi="Times New Roman CYR" w:cs="Times New Roman CYR"/>
          <w:color w:val="auto"/>
          <w:sz w:val="20"/>
        </w:rPr>
        <w:t>г.</w:t>
      </w:r>
    </w:p>
    <w:p w:rsidR="00243DE9" w:rsidRDefault="00243DE9" w:rsidP="00243DE9">
      <w:pPr>
        <w:autoSpaceDE w:val="0"/>
        <w:autoSpaceDN w:val="0"/>
        <w:adjustRightInd w:val="0"/>
        <w:ind w:left="720"/>
        <w:rPr>
          <w:rFonts w:ascii="Times New Roman CYR" w:hAnsi="Times New Roman CYR" w:cs="Times New Roman CYR"/>
          <w:color w:val="auto"/>
          <w:sz w:val="20"/>
        </w:rPr>
      </w:pPr>
    </w:p>
    <w:p w:rsidR="00243DE9" w:rsidRPr="00243DE9" w:rsidRDefault="00243DE9" w:rsidP="00243DE9">
      <w:pPr>
        <w:autoSpaceDE w:val="0"/>
        <w:autoSpaceDN w:val="0"/>
        <w:adjustRightInd w:val="0"/>
        <w:ind w:left="720"/>
        <w:rPr>
          <w:rFonts w:ascii="Times New Roman CYR" w:hAnsi="Times New Roman CYR" w:cs="Times New Roman CYR"/>
          <w:color w:val="auto"/>
          <w:sz w:val="20"/>
        </w:rPr>
      </w:pPr>
      <w:r>
        <w:rPr>
          <w:rFonts w:ascii="Times New Roman CYR" w:hAnsi="Times New Roman CYR" w:cs="Times New Roman CYR"/>
          <w:color w:val="auto"/>
          <w:sz w:val="20"/>
        </w:rPr>
        <w:t>Прошу выдать результат муниципальной услуги:</w:t>
      </w:r>
    </w:p>
    <w:p w:rsidR="003F3D7F" w:rsidRPr="003F3D7F" w:rsidRDefault="00955FAC" w:rsidP="003F3D7F">
      <w:pPr>
        <w:autoSpaceDE w:val="0"/>
        <w:autoSpaceDN w:val="0"/>
        <w:adjustRightInd w:val="0"/>
        <w:jc w:val="both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t xml:space="preserve">    </w:t>
      </w:r>
    </w:p>
    <w:p w:rsidR="003F3D7F" w:rsidRPr="003F3D7F" w:rsidRDefault="00955FAC" w:rsidP="00955FAC">
      <w:pPr>
        <w:autoSpaceDE w:val="0"/>
        <w:autoSpaceDN w:val="0"/>
        <w:adjustRightInd w:val="0"/>
        <w:ind w:firstLine="284"/>
        <w:jc w:val="both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t xml:space="preserve">   </w:t>
      </w:r>
      <w:r w:rsidR="003F3D7F" w:rsidRPr="003F3D7F">
        <w:rPr>
          <w:rFonts w:eastAsia="Calibri"/>
          <w:color w:val="auto"/>
          <w:szCs w:val="24"/>
          <w:lang w:eastAsia="en-US"/>
        </w:rPr>
        <w:t>┌─┐</w:t>
      </w:r>
    </w:p>
    <w:p w:rsidR="003F3D7F" w:rsidRPr="003F3D7F" w:rsidRDefault="00955FAC" w:rsidP="00955FAC">
      <w:pPr>
        <w:autoSpaceDE w:val="0"/>
        <w:autoSpaceDN w:val="0"/>
        <w:adjustRightInd w:val="0"/>
        <w:ind w:firstLine="284"/>
        <w:jc w:val="both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t xml:space="preserve">   </w:t>
      </w:r>
      <w:r w:rsidR="003F3D7F" w:rsidRPr="003F3D7F">
        <w:rPr>
          <w:rFonts w:eastAsia="Calibri"/>
          <w:color w:val="auto"/>
          <w:szCs w:val="24"/>
          <w:lang w:eastAsia="en-US"/>
        </w:rPr>
        <w:t>└─┘ в виде электронного документа посредством ЕПГУ;</w:t>
      </w:r>
    </w:p>
    <w:p w:rsidR="00243DE9" w:rsidRDefault="003F3D7F" w:rsidP="00955FAC">
      <w:pPr>
        <w:autoSpaceDE w:val="0"/>
        <w:autoSpaceDN w:val="0"/>
        <w:adjustRightInd w:val="0"/>
        <w:ind w:firstLine="284"/>
        <w:jc w:val="both"/>
        <w:rPr>
          <w:rFonts w:eastAsia="Calibri"/>
          <w:color w:val="auto"/>
          <w:szCs w:val="24"/>
          <w:lang w:eastAsia="en-US"/>
        </w:rPr>
      </w:pPr>
      <w:r w:rsidRPr="003F3D7F">
        <w:rPr>
          <w:rFonts w:eastAsia="Calibri"/>
          <w:color w:val="auto"/>
          <w:szCs w:val="24"/>
          <w:lang w:eastAsia="en-US"/>
        </w:rPr>
        <w:t xml:space="preserve">   </w:t>
      </w:r>
    </w:p>
    <w:p w:rsidR="003F3D7F" w:rsidRPr="003F3D7F" w:rsidRDefault="003F3D7F" w:rsidP="00955FAC">
      <w:pPr>
        <w:autoSpaceDE w:val="0"/>
        <w:autoSpaceDN w:val="0"/>
        <w:adjustRightInd w:val="0"/>
        <w:ind w:firstLine="284"/>
        <w:jc w:val="both"/>
        <w:rPr>
          <w:rFonts w:eastAsia="Calibri"/>
          <w:color w:val="auto"/>
          <w:szCs w:val="24"/>
          <w:lang w:eastAsia="en-US"/>
        </w:rPr>
      </w:pPr>
      <w:r w:rsidRPr="003F3D7F">
        <w:rPr>
          <w:rFonts w:eastAsia="Calibri"/>
          <w:color w:val="auto"/>
          <w:szCs w:val="24"/>
          <w:lang w:eastAsia="en-US"/>
        </w:rPr>
        <w:t xml:space="preserve"> </w:t>
      </w:r>
      <w:r w:rsidR="00955FAC">
        <w:rPr>
          <w:rFonts w:eastAsia="Calibri"/>
          <w:color w:val="auto"/>
          <w:szCs w:val="24"/>
          <w:lang w:eastAsia="en-US"/>
        </w:rPr>
        <w:t xml:space="preserve">  </w:t>
      </w:r>
      <w:r w:rsidRPr="003F3D7F">
        <w:rPr>
          <w:rFonts w:eastAsia="Calibri"/>
          <w:color w:val="auto"/>
          <w:szCs w:val="24"/>
          <w:lang w:eastAsia="en-US"/>
        </w:rPr>
        <w:t>┌─┐</w:t>
      </w:r>
    </w:p>
    <w:p w:rsidR="003F3D7F" w:rsidRPr="003F3D7F" w:rsidRDefault="00243DE9" w:rsidP="00955FAC">
      <w:pPr>
        <w:autoSpaceDE w:val="0"/>
        <w:autoSpaceDN w:val="0"/>
        <w:adjustRightInd w:val="0"/>
        <w:ind w:firstLine="284"/>
        <w:jc w:val="both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t xml:space="preserve"> </w:t>
      </w:r>
      <w:r w:rsidR="00955FAC">
        <w:rPr>
          <w:rFonts w:eastAsia="Calibri"/>
          <w:color w:val="auto"/>
          <w:szCs w:val="24"/>
          <w:lang w:eastAsia="en-US"/>
        </w:rPr>
        <w:t xml:space="preserve">  </w:t>
      </w:r>
      <w:r w:rsidR="003F3D7F" w:rsidRPr="003F3D7F">
        <w:rPr>
          <w:rFonts w:eastAsia="Calibri"/>
          <w:color w:val="auto"/>
          <w:szCs w:val="24"/>
          <w:lang w:eastAsia="en-US"/>
        </w:rPr>
        <w:t>└─┘ на бумажном носителе в МАУ МФЦ;</w:t>
      </w:r>
    </w:p>
    <w:p w:rsidR="00243DE9" w:rsidRDefault="003F3D7F" w:rsidP="00955FAC">
      <w:pPr>
        <w:autoSpaceDE w:val="0"/>
        <w:autoSpaceDN w:val="0"/>
        <w:adjustRightInd w:val="0"/>
        <w:ind w:firstLine="284"/>
        <w:jc w:val="both"/>
        <w:rPr>
          <w:rFonts w:eastAsia="Calibri"/>
          <w:color w:val="auto"/>
          <w:szCs w:val="24"/>
          <w:lang w:eastAsia="en-US"/>
        </w:rPr>
      </w:pPr>
      <w:r w:rsidRPr="003F3D7F">
        <w:rPr>
          <w:rFonts w:eastAsia="Calibri"/>
          <w:color w:val="auto"/>
          <w:szCs w:val="24"/>
          <w:lang w:eastAsia="en-US"/>
        </w:rPr>
        <w:t xml:space="preserve">  </w:t>
      </w:r>
    </w:p>
    <w:p w:rsidR="00243DE9" w:rsidRPr="003F3D7F" w:rsidRDefault="003F3D7F" w:rsidP="00955FAC">
      <w:pPr>
        <w:autoSpaceDE w:val="0"/>
        <w:autoSpaceDN w:val="0"/>
        <w:adjustRightInd w:val="0"/>
        <w:ind w:firstLine="284"/>
        <w:jc w:val="both"/>
        <w:rPr>
          <w:rFonts w:eastAsia="Calibri"/>
          <w:color w:val="auto"/>
          <w:szCs w:val="24"/>
          <w:lang w:eastAsia="en-US"/>
        </w:rPr>
      </w:pPr>
      <w:r w:rsidRPr="003F3D7F">
        <w:rPr>
          <w:rFonts w:eastAsia="Calibri"/>
          <w:color w:val="auto"/>
          <w:szCs w:val="24"/>
          <w:lang w:eastAsia="en-US"/>
        </w:rPr>
        <w:t xml:space="preserve">  </w:t>
      </w:r>
      <w:r w:rsidR="00955FAC">
        <w:rPr>
          <w:rFonts w:eastAsia="Calibri"/>
          <w:color w:val="auto"/>
          <w:szCs w:val="24"/>
          <w:lang w:eastAsia="en-US"/>
        </w:rPr>
        <w:t xml:space="preserve"> </w:t>
      </w:r>
      <w:r w:rsidR="00243DE9" w:rsidRPr="003F3D7F">
        <w:rPr>
          <w:rFonts w:eastAsia="Calibri"/>
          <w:color w:val="auto"/>
          <w:szCs w:val="24"/>
          <w:lang w:eastAsia="en-US"/>
        </w:rPr>
        <w:t>┌─┐</w:t>
      </w:r>
    </w:p>
    <w:p w:rsidR="003F3D7F" w:rsidRPr="003F3D7F" w:rsidRDefault="00243DE9" w:rsidP="00955FAC">
      <w:pPr>
        <w:autoSpaceDE w:val="0"/>
        <w:autoSpaceDN w:val="0"/>
        <w:adjustRightInd w:val="0"/>
        <w:ind w:firstLine="284"/>
        <w:jc w:val="both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t xml:space="preserve">  </w:t>
      </w:r>
      <w:r w:rsidR="00955FAC">
        <w:rPr>
          <w:rFonts w:eastAsia="Calibri"/>
          <w:color w:val="auto"/>
          <w:szCs w:val="24"/>
          <w:lang w:eastAsia="en-US"/>
        </w:rPr>
        <w:t xml:space="preserve"> </w:t>
      </w:r>
      <w:r w:rsidRPr="003F3D7F">
        <w:rPr>
          <w:rFonts w:eastAsia="Calibri"/>
          <w:color w:val="auto"/>
          <w:szCs w:val="24"/>
          <w:lang w:eastAsia="en-US"/>
        </w:rPr>
        <w:t xml:space="preserve">└─┘ </w:t>
      </w:r>
      <w:r w:rsidR="003F3D7F" w:rsidRPr="003F3D7F">
        <w:rPr>
          <w:rFonts w:eastAsia="Calibri"/>
          <w:color w:val="auto"/>
          <w:szCs w:val="24"/>
          <w:lang w:eastAsia="en-US"/>
        </w:rPr>
        <w:t xml:space="preserve">на   бумажном   носителе   </w:t>
      </w:r>
      <w:r w:rsidR="00955FAC">
        <w:rPr>
          <w:rFonts w:eastAsia="Calibri"/>
          <w:color w:val="auto"/>
          <w:szCs w:val="24"/>
          <w:lang w:eastAsia="en-US"/>
        </w:rPr>
        <w:t>посредством почтовой связи.</w:t>
      </w:r>
    </w:p>
    <w:p w:rsidR="003F3D7F" w:rsidRPr="003F3D7F" w:rsidRDefault="003F3D7F" w:rsidP="003F3D7F">
      <w:pPr>
        <w:autoSpaceDE w:val="0"/>
        <w:autoSpaceDN w:val="0"/>
        <w:adjustRightInd w:val="0"/>
        <w:jc w:val="both"/>
        <w:rPr>
          <w:rFonts w:eastAsia="Calibri"/>
          <w:color w:val="auto"/>
          <w:szCs w:val="24"/>
          <w:lang w:eastAsia="en-US"/>
        </w:rPr>
      </w:pPr>
    </w:p>
    <w:p w:rsidR="003F3D7F" w:rsidRPr="003F3D7F" w:rsidRDefault="003F3D7F" w:rsidP="003F3D7F">
      <w:pPr>
        <w:autoSpaceDE w:val="0"/>
        <w:autoSpaceDN w:val="0"/>
        <w:adjustRightInd w:val="0"/>
        <w:ind w:firstLine="567"/>
        <w:jc w:val="both"/>
        <w:rPr>
          <w:rFonts w:eastAsia="Calibri"/>
          <w:color w:val="auto"/>
          <w:szCs w:val="24"/>
          <w:lang w:eastAsia="en-US"/>
        </w:rPr>
      </w:pPr>
      <w:r w:rsidRPr="003F3D7F">
        <w:rPr>
          <w:rFonts w:eastAsia="Calibri"/>
          <w:color w:val="auto"/>
          <w:szCs w:val="24"/>
          <w:lang w:eastAsia="en-US"/>
        </w:rPr>
        <w:lastRenderedPageBreak/>
        <w:t xml:space="preserve">Даю  согласие на сбор, систематизацию, накопление, хранение, уточнение, использование,  обезличивание,  блокирование,  уничтожение  и передачу моих персональных  данных в органы местного самоуправления, а также организации, участвующие   в  процессе  предоставления  муниципальной  услуги,  третьими лицами,   заключившим   договоры   (соглашения)   о  едином  информационном пространстве,    а   также   производить   обмен   персональными   данными, содержащимися  в  настоящем  заявлении  о документах, прилагаемых к нему, а именно совершение действий, предусмотренных </w:t>
      </w:r>
      <w:hyperlink r:id="rId19" w:history="1">
        <w:r w:rsidRPr="003F3D7F">
          <w:rPr>
            <w:rFonts w:eastAsia="Calibri"/>
            <w:color w:val="auto"/>
            <w:szCs w:val="24"/>
            <w:lang w:eastAsia="en-US"/>
          </w:rPr>
          <w:t>статьями 6</w:t>
        </w:r>
      </w:hyperlink>
      <w:r w:rsidRPr="003F3D7F">
        <w:rPr>
          <w:rFonts w:eastAsia="Calibri"/>
          <w:color w:val="auto"/>
          <w:szCs w:val="24"/>
          <w:lang w:eastAsia="en-US"/>
        </w:rPr>
        <w:t xml:space="preserve">, </w:t>
      </w:r>
      <w:hyperlink r:id="rId20" w:history="1">
        <w:r w:rsidRPr="003F3D7F">
          <w:rPr>
            <w:rFonts w:eastAsia="Calibri"/>
            <w:color w:val="auto"/>
            <w:szCs w:val="24"/>
            <w:lang w:eastAsia="en-US"/>
          </w:rPr>
          <w:t>9</w:t>
        </w:r>
      </w:hyperlink>
      <w:r w:rsidRPr="003F3D7F">
        <w:rPr>
          <w:rFonts w:eastAsia="Calibri"/>
          <w:color w:val="auto"/>
          <w:szCs w:val="24"/>
          <w:lang w:eastAsia="en-US"/>
        </w:rPr>
        <w:t xml:space="preserve"> и </w:t>
      </w:r>
      <w:hyperlink r:id="rId21" w:history="1">
        <w:r w:rsidRPr="003F3D7F">
          <w:rPr>
            <w:rFonts w:eastAsia="Calibri"/>
            <w:color w:val="auto"/>
            <w:szCs w:val="24"/>
            <w:lang w:eastAsia="en-US"/>
          </w:rPr>
          <w:t>10</w:t>
        </w:r>
      </w:hyperlink>
      <w:r w:rsidRPr="003F3D7F">
        <w:rPr>
          <w:rFonts w:eastAsia="Calibri"/>
          <w:color w:val="auto"/>
          <w:szCs w:val="24"/>
          <w:lang w:eastAsia="en-US"/>
        </w:rPr>
        <w:t xml:space="preserve"> Федерального закона  от  27.07.2006  N 153-ФЗ "О персональных данных". Подтверждаю, что, давая такое согласие, я действую своей волей и в своем интересе.</w:t>
      </w:r>
    </w:p>
    <w:p w:rsidR="003F3D7F" w:rsidRPr="003F3D7F" w:rsidRDefault="003F3D7F" w:rsidP="003F3D7F">
      <w:pPr>
        <w:autoSpaceDE w:val="0"/>
        <w:autoSpaceDN w:val="0"/>
        <w:adjustRightInd w:val="0"/>
        <w:ind w:firstLine="567"/>
        <w:jc w:val="both"/>
        <w:rPr>
          <w:rFonts w:eastAsia="Calibri"/>
          <w:color w:val="auto"/>
          <w:szCs w:val="24"/>
          <w:lang w:eastAsia="en-US"/>
        </w:rPr>
      </w:pPr>
      <w:r w:rsidRPr="003F3D7F">
        <w:rPr>
          <w:rFonts w:eastAsia="Calibri"/>
          <w:color w:val="auto"/>
          <w:szCs w:val="24"/>
          <w:lang w:eastAsia="en-US"/>
        </w:rPr>
        <w:t>Настоящее согласие может быть отозвано в письменной форме.</w:t>
      </w:r>
    </w:p>
    <w:p w:rsidR="003F3D7F" w:rsidRPr="003F3D7F" w:rsidRDefault="003F3D7F" w:rsidP="003F3D7F">
      <w:pPr>
        <w:autoSpaceDE w:val="0"/>
        <w:autoSpaceDN w:val="0"/>
        <w:adjustRightInd w:val="0"/>
        <w:spacing w:after="200"/>
        <w:ind w:firstLine="567"/>
        <w:jc w:val="both"/>
        <w:rPr>
          <w:rFonts w:eastAsia="Calibri"/>
          <w:color w:val="auto"/>
          <w:szCs w:val="24"/>
          <w:lang w:eastAsia="en-US"/>
        </w:rPr>
      </w:pPr>
    </w:p>
    <w:p w:rsidR="003F3D7F" w:rsidRPr="003F3D7F" w:rsidRDefault="003F3D7F" w:rsidP="003F3D7F">
      <w:pPr>
        <w:autoSpaceDE w:val="0"/>
        <w:autoSpaceDN w:val="0"/>
        <w:adjustRightInd w:val="0"/>
        <w:spacing w:after="200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3F3D7F">
        <w:rPr>
          <w:rFonts w:eastAsia="Calibri"/>
          <w:color w:val="auto"/>
          <w:sz w:val="22"/>
          <w:szCs w:val="22"/>
          <w:lang w:eastAsia="en-US"/>
        </w:rPr>
        <w:t>"___" ___________ 20__ г.                                    ____________________________</w:t>
      </w:r>
    </w:p>
    <w:p w:rsidR="003F3D7F" w:rsidRPr="003F3D7F" w:rsidRDefault="003F3D7F" w:rsidP="003F3D7F">
      <w:pPr>
        <w:autoSpaceDE w:val="0"/>
        <w:autoSpaceDN w:val="0"/>
        <w:adjustRightInd w:val="0"/>
        <w:spacing w:after="200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3F3D7F">
        <w:rPr>
          <w:rFonts w:eastAsia="Calibri"/>
          <w:color w:val="auto"/>
          <w:sz w:val="22"/>
          <w:szCs w:val="22"/>
          <w:lang w:eastAsia="en-US"/>
        </w:rPr>
        <w:t xml:space="preserve">         (дата)                                                                         (подпись заявителя)</w:t>
      </w:r>
    </w:p>
    <w:p w:rsidR="00D65D9A" w:rsidRDefault="00D65D9A" w:rsidP="00824E73">
      <w:pPr>
        <w:jc w:val="both"/>
        <w:rPr>
          <w:lang w:eastAsia="zh-CN"/>
        </w:rPr>
      </w:pPr>
    </w:p>
    <w:p w:rsidR="00D65D9A" w:rsidRDefault="00D65D9A" w:rsidP="00824E73">
      <w:pPr>
        <w:jc w:val="both"/>
        <w:rPr>
          <w:lang w:eastAsia="zh-CN"/>
        </w:rPr>
      </w:pPr>
    </w:p>
    <w:p w:rsidR="00D65D9A" w:rsidRDefault="00D65D9A" w:rsidP="00824E73">
      <w:pPr>
        <w:jc w:val="both"/>
        <w:rPr>
          <w:lang w:eastAsia="zh-CN"/>
        </w:rPr>
      </w:pPr>
    </w:p>
    <w:p w:rsidR="00D65D9A" w:rsidRDefault="00D65D9A" w:rsidP="00824E73">
      <w:pPr>
        <w:jc w:val="both"/>
        <w:rPr>
          <w:lang w:eastAsia="zh-CN"/>
        </w:rPr>
      </w:pPr>
    </w:p>
    <w:p w:rsidR="00D65D9A" w:rsidRDefault="00D65D9A" w:rsidP="00824E73">
      <w:pPr>
        <w:jc w:val="both"/>
        <w:rPr>
          <w:lang w:eastAsia="zh-CN"/>
        </w:rPr>
      </w:pPr>
    </w:p>
    <w:p w:rsidR="003D5CD4" w:rsidRDefault="003D5CD4" w:rsidP="00824E73">
      <w:pPr>
        <w:jc w:val="both"/>
        <w:rPr>
          <w:lang w:eastAsia="zh-CN"/>
        </w:rPr>
      </w:pPr>
    </w:p>
    <w:p w:rsidR="003D5CD4" w:rsidRDefault="003D5CD4" w:rsidP="00824E73">
      <w:pPr>
        <w:jc w:val="both"/>
        <w:rPr>
          <w:lang w:eastAsia="zh-CN"/>
        </w:rPr>
      </w:pPr>
    </w:p>
    <w:p w:rsidR="003D5CD4" w:rsidRDefault="003D5CD4" w:rsidP="00824E73">
      <w:pPr>
        <w:jc w:val="both"/>
        <w:rPr>
          <w:lang w:eastAsia="zh-CN"/>
        </w:rPr>
      </w:pPr>
    </w:p>
    <w:p w:rsidR="003D5CD4" w:rsidRDefault="003D5CD4" w:rsidP="00824E73">
      <w:pPr>
        <w:jc w:val="both"/>
        <w:rPr>
          <w:lang w:eastAsia="zh-CN"/>
        </w:rPr>
      </w:pPr>
    </w:p>
    <w:p w:rsidR="003D5CD4" w:rsidRDefault="003D5CD4" w:rsidP="00824E73">
      <w:pPr>
        <w:jc w:val="both"/>
        <w:rPr>
          <w:lang w:eastAsia="zh-CN"/>
        </w:rPr>
      </w:pPr>
    </w:p>
    <w:p w:rsidR="003D5CD4" w:rsidRDefault="003D5CD4" w:rsidP="00824E73">
      <w:pPr>
        <w:jc w:val="both"/>
        <w:rPr>
          <w:lang w:eastAsia="zh-CN"/>
        </w:rPr>
      </w:pPr>
    </w:p>
    <w:p w:rsidR="003D5CD4" w:rsidRDefault="003D5CD4" w:rsidP="00824E73">
      <w:pPr>
        <w:jc w:val="both"/>
        <w:rPr>
          <w:lang w:eastAsia="zh-CN"/>
        </w:rPr>
      </w:pPr>
    </w:p>
    <w:p w:rsidR="003D5CD4" w:rsidRDefault="003D5CD4" w:rsidP="00824E73">
      <w:pPr>
        <w:jc w:val="both"/>
        <w:rPr>
          <w:lang w:eastAsia="zh-CN"/>
        </w:rPr>
      </w:pPr>
    </w:p>
    <w:p w:rsidR="003D5CD4" w:rsidRDefault="003D5CD4" w:rsidP="00824E73">
      <w:pPr>
        <w:jc w:val="both"/>
        <w:rPr>
          <w:lang w:eastAsia="zh-CN"/>
        </w:rPr>
      </w:pPr>
    </w:p>
    <w:p w:rsidR="003D5CD4" w:rsidRDefault="003D5CD4" w:rsidP="00824E73">
      <w:pPr>
        <w:jc w:val="both"/>
        <w:rPr>
          <w:lang w:eastAsia="zh-CN"/>
        </w:rPr>
      </w:pPr>
    </w:p>
    <w:p w:rsidR="003D5CD4" w:rsidRDefault="003D5CD4" w:rsidP="00824E73">
      <w:pPr>
        <w:jc w:val="both"/>
        <w:rPr>
          <w:lang w:eastAsia="zh-CN"/>
        </w:rPr>
      </w:pPr>
    </w:p>
    <w:p w:rsidR="003D5CD4" w:rsidRDefault="003D5CD4" w:rsidP="00824E73">
      <w:pPr>
        <w:jc w:val="both"/>
        <w:rPr>
          <w:lang w:eastAsia="zh-CN"/>
        </w:rPr>
      </w:pPr>
    </w:p>
    <w:p w:rsidR="003D5CD4" w:rsidRDefault="003D5CD4" w:rsidP="00824E73">
      <w:pPr>
        <w:jc w:val="both"/>
        <w:rPr>
          <w:lang w:eastAsia="zh-CN"/>
        </w:rPr>
      </w:pPr>
    </w:p>
    <w:p w:rsidR="003D5CD4" w:rsidRDefault="003D5CD4" w:rsidP="00824E73">
      <w:pPr>
        <w:jc w:val="both"/>
        <w:rPr>
          <w:lang w:eastAsia="zh-CN"/>
        </w:rPr>
      </w:pPr>
    </w:p>
    <w:p w:rsidR="00D65D9A" w:rsidRDefault="00D65D9A" w:rsidP="00824E73">
      <w:pPr>
        <w:jc w:val="both"/>
        <w:rPr>
          <w:lang w:eastAsia="zh-CN"/>
        </w:rPr>
      </w:pPr>
    </w:p>
    <w:sectPr w:rsidR="00D65D9A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7710" w:rsidRDefault="005F7710" w:rsidP="00EB6194">
      <w:r>
        <w:separator/>
      </w:r>
    </w:p>
  </w:endnote>
  <w:endnote w:type="continuationSeparator" w:id="0">
    <w:p w:rsidR="005F7710" w:rsidRDefault="005F7710" w:rsidP="00EB61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5FAC" w:rsidRPr="00EB6194" w:rsidRDefault="00955FAC" w:rsidP="00EB6194">
    <w:pPr>
      <w:rPr>
        <w:rFonts w:eastAsiaTheme="majorEastAsia"/>
      </w:rPr>
    </w:pPr>
  </w:p>
  <w:p w:rsidR="00955FAC" w:rsidRPr="00EB6194" w:rsidRDefault="00955FAC" w:rsidP="00EB6194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5FAC" w:rsidRPr="00EB6194" w:rsidRDefault="00955FAC" w:rsidP="00EB6194">
    <w:pPr>
      <w:rPr>
        <w:rFonts w:eastAsiaTheme="majorEastAsia"/>
      </w:rPr>
    </w:pPr>
  </w:p>
  <w:p w:rsidR="00955FAC" w:rsidRPr="00EB6194" w:rsidRDefault="00955FAC" w:rsidP="00EB6194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7710" w:rsidRDefault="005F7710" w:rsidP="00EB6194">
      <w:r>
        <w:separator/>
      </w:r>
    </w:p>
  </w:footnote>
  <w:footnote w:type="continuationSeparator" w:id="0">
    <w:p w:rsidR="005F7710" w:rsidRDefault="005F7710" w:rsidP="00EB61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Num1"/>
    <w:lvl w:ilvl="0">
      <w:start w:val="1"/>
      <w:numFmt w:val="decimal"/>
      <w:lvlText w:val="%1."/>
      <w:lvlJc w:val="left"/>
      <w:pPr>
        <w:tabs>
          <w:tab w:val="num" w:pos="0"/>
        </w:tabs>
        <w:ind w:left="785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6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16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0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42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960" w:hanging="2160"/>
      </w:pPr>
      <w:rPr>
        <w:rFonts w:cs="Times New Roman"/>
      </w:rPr>
    </w:lvl>
  </w:abstractNum>
  <w:abstractNum w:abstractNumId="1">
    <w:nsid w:val="00000003"/>
    <w:multiLevelType w:val="multilevel"/>
    <w:tmpl w:val="00000003"/>
    <w:name w:val="WWNum44"/>
    <w:lvl w:ilvl="0">
      <w:start w:val="1"/>
      <w:numFmt w:val="bullet"/>
      <w:lvlText w:val=""/>
      <w:lvlJc w:val="left"/>
      <w:pPr>
        <w:tabs>
          <w:tab w:val="num" w:pos="0"/>
        </w:tabs>
        <w:ind w:left="126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98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4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5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0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20" w:hanging="360"/>
      </w:pPr>
      <w:rPr>
        <w:rFonts w:ascii="Wingdings" w:hAnsi="Wingdings"/>
      </w:rPr>
    </w:lvl>
  </w:abstractNum>
  <w:abstractNum w:abstractNumId="2">
    <w:nsid w:val="00000004"/>
    <w:multiLevelType w:val="multilevel"/>
    <w:tmpl w:val="00000004"/>
    <w:name w:val="WWNum45"/>
    <w:lvl w:ilvl="0">
      <w:start w:val="1"/>
      <w:numFmt w:val="bullet"/>
      <w:lvlText w:val=""/>
      <w:lvlJc w:val="left"/>
      <w:pPr>
        <w:tabs>
          <w:tab w:val="num" w:pos="0"/>
        </w:tabs>
        <w:ind w:left="126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98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4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5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0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20" w:hanging="360"/>
      </w:pPr>
      <w:rPr>
        <w:rFonts w:ascii="Wingdings" w:hAnsi="Wingdings"/>
      </w:rPr>
    </w:lvl>
  </w:abstractNum>
  <w:abstractNum w:abstractNumId="3">
    <w:nsid w:val="014A27E3"/>
    <w:multiLevelType w:val="hybridMultilevel"/>
    <w:tmpl w:val="1E4EE51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2483737"/>
    <w:multiLevelType w:val="hybridMultilevel"/>
    <w:tmpl w:val="31D63306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08292FF7"/>
    <w:multiLevelType w:val="multilevel"/>
    <w:tmpl w:val="961070D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rFonts w:hint="default"/>
      </w:rPr>
    </w:lvl>
  </w:abstractNum>
  <w:abstractNum w:abstractNumId="6">
    <w:nsid w:val="0DD26891"/>
    <w:multiLevelType w:val="hybridMultilevel"/>
    <w:tmpl w:val="C0AAB6B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9B5B84"/>
    <w:multiLevelType w:val="multilevel"/>
    <w:tmpl w:val="3AC6498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2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840" w:hanging="1080"/>
      </w:pPr>
      <w:rPr>
        <w:rFonts w:hint="default"/>
      </w:rPr>
    </w:lvl>
  </w:abstractNum>
  <w:abstractNum w:abstractNumId="8">
    <w:nsid w:val="21FF7294"/>
    <w:multiLevelType w:val="multilevel"/>
    <w:tmpl w:val="A92EE0E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36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080" w:hanging="72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080"/>
      </w:pPr>
      <w:rPr>
        <w:rFonts w:cs="Times New Roman" w:hint="default"/>
      </w:rPr>
    </w:lvl>
  </w:abstractNum>
  <w:abstractNum w:abstractNumId="9">
    <w:nsid w:val="24D65CCC"/>
    <w:multiLevelType w:val="multilevel"/>
    <w:tmpl w:val="B9522DF2"/>
    <w:lvl w:ilvl="0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E496642"/>
    <w:multiLevelType w:val="multilevel"/>
    <w:tmpl w:val="31D63306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>
    <w:nsid w:val="341540F0"/>
    <w:multiLevelType w:val="hybridMultilevel"/>
    <w:tmpl w:val="D158AB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F850633"/>
    <w:multiLevelType w:val="hybridMultilevel"/>
    <w:tmpl w:val="6FA230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41B32492"/>
    <w:multiLevelType w:val="hybridMultilevel"/>
    <w:tmpl w:val="70EA296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441F1336"/>
    <w:multiLevelType w:val="multilevel"/>
    <w:tmpl w:val="3364C930"/>
    <w:lvl w:ilvl="0">
      <w:start w:val="1"/>
      <w:numFmt w:val="decimal"/>
      <w:lvlText w:val="%1."/>
      <w:lvlJc w:val="left"/>
      <w:pPr>
        <w:ind w:left="1350" w:hanging="13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01" w:hanging="13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52" w:hanging="13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03" w:hanging="13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54" w:hanging="135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5">
    <w:nsid w:val="45685D21"/>
    <w:multiLevelType w:val="hybridMultilevel"/>
    <w:tmpl w:val="184EBE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C534374"/>
    <w:multiLevelType w:val="hybridMultilevel"/>
    <w:tmpl w:val="143C95FA"/>
    <w:lvl w:ilvl="0" w:tplc="4342C8A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3D25E57"/>
    <w:multiLevelType w:val="hybridMultilevel"/>
    <w:tmpl w:val="DC82144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5446583D"/>
    <w:multiLevelType w:val="hybridMultilevel"/>
    <w:tmpl w:val="7EBC8346"/>
    <w:lvl w:ilvl="0" w:tplc="0672BC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5618128E"/>
    <w:multiLevelType w:val="hybridMultilevel"/>
    <w:tmpl w:val="BA3035D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59140C3F"/>
    <w:multiLevelType w:val="hybridMultilevel"/>
    <w:tmpl w:val="1C94C438"/>
    <w:lvl w:ilvl="0" w:tplc="BD86423A">
      <w:start w:val="1"/>
      <w:numFmt w:val="decimal"/>
      <w:lvlText w:val="%1)"/>
      <w:lvlJc w:val="left"/>
      <w:pPr>
        <w:tabs>
          <w:tab w:val="num" w:pos="1410"/>
        </w:tabs>
        <w:ind w:left="1410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1">
    <w:nsid w:val="5C8536DA"/>
    <w:multiLevelType w:val="hybridMultilevel"/>
    <w:tmpl w:val="286AB35E"/>
    <w:lvl w:ilvl="0" w:tplc="FFFFFFFF">
      <w:start w:val="1"/>
      <w:numFmt w:val="bullet"/>
      <w:lvlText w:val="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>
    <w:nsid w:val="5CF143CC"/>
    <w:multiLevelType w:val="hybridMultilevel"/>
    <w:tmpl w:val="B9522DF2"/>
    <w:lvl w:ilvl="0" w:tplc="E4BE128A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2C02992"/>
    <w:multiLevelType w:val="hybridMultilevel"/>
    <w:tmpl w:val="7534BBD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2FE6FA3"/>
    <w:multiLevelType w:val="multilevel"/>
    <w:tmpl w:val="94CCD64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146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5">
    <w:nsid w:val="68386B34"/>
    <w:multiLevelType w:val="hybridMultilevel"/>
    <w:tmpl w:val="F0209A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69885334"/>
    <w:multiLevelType w:val="hybridMultilevel"/>
    <w:tmpl w:val="BD9476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0554A36"/>
    <w:multiLevelType w:val="hybridMultilevel"/>
    <w:tmpl w:val="263423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07F1579"/>
    <w:multiLevelType w:val="hybridMultilevel"/>
    <w:tmpl w:val="A8CC10F0"/>
    <w:lvl w:ilvl="0" w:tplc="2CB6BD9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>
    <w:nsid w:val="779560D0"/>
    <w:multiLevelType w:val="hybridMultilevel"/>
    <w:tmpl w:val="8B62BF7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7F9F3BD5"/>
    <w:multiLevelType w:val="hybridMultilevel"/>
    <w:tmpl w:val="A15A9AF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4"/>
  </w:num>
  <w:num w:numId="2">
    <w:abstractNumId w:val="14"/>
  </w:num>
  <w:num w:numId="3">
    <w:abstractNumId w:val="0"/>
  </w:num>
  <w:num w:numId="4">
    <w:abstractNumId w:val="1"/>
  </w:num>
  <w:num w:numId="5">
    <w:abstractNumId w:val="2"/>
  </w:num>
  <w:num w:numId="6">
    <w:abstractNumId w:val="16"/>
  </w:num>
  <w:num w:numId="7">
    <w:abstractNumId w:val="2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8"/>
  </w:num>
  <w:num w:numId="9">
    <w:abstractNumId w:val="9"/>
  </w:num>
  <w:num w:numId="10">
    <w:abstractNumId w:val="22"/>
  </w:num>
  <w:num w:numId="11">
    <w:abstractNumId w:val="15"/>
  </w:num>
  <w:num w:numId="12">
    <w:abstractNumId w:val="20"/>
  </w:num>
  <w:num w:numId="13">
    <w:abstractNumId w:val="23"/>
  </w:num>
  <w:num w:numId="14">
    <w:abstractNumId w:val="21"/>
  </w:num>
  <w:num w:numId="15">
    <w:abstractNumId w:val="12"/>
  </w:num>
  <w:num w:numId="16">
    <w:abstractNumId w:val="4"/>
  </w:num>
  <w:num w:numId="17">
    <w:abstractNumId w:val="10"/>
  </w:num>
  <w:num w:numId="18">
    <w:abstractNumId w:val="25"/>
  </w:num>
  <w:num w:numId="19">
    <w:abstractNumId w:val="13"/>
  </w:num>
  <w:num w:numId="20">
    <w:abstractNumId w:val="19"/>
  </w:num>
  <w:num w:numId="21">
    <w:abstractNumId w:val="3"/>
  </w:num>
  <w:num w:numId="22">
    <w:abstractNumId w:val="17"/>
  </w:num>
  <w:num w:numId="23">
    <w:abstractNumId w:val="30"/>
  </w:num>
  <w:num w:numId="24">
    <w:abstractNumId w:val="8"/>
  </w:num>
  <w:num w:numId="25">
    <w:abstractNumId w:val="29"/>
  </w:num>
  <w:num w:numId="26">
    <w:abstractNumId w:val="5"/>
  </w:num>
  <w:num w:numId="27">
    <w:abstractNumId w:val="26"/>
  </w:num>
  <w:num w:numId="28">
    <w:abstractNumId w:val="7"/>
  </w:num>
  <w:num w:numId="29">
    <w:abstractNumId w:val="27"/>
  </w:num>
  <w:num w:numId="30">
    <w:abstractNumId w:val="6"/>
  </w:num>
  <w:num w:numId="31">
    <w:abstractNumId w:val="11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17660"/>
    <w:rsid w:val="00031835"/>
    <w:rsid w:val="000376B6"/>
    <w:rsid w:val="00070593"/>
    <w:rsid w:val="00071A4F"/>
    <w:rsid w:val="000A3447"/>
    <w:rsid w:val="000A38E0"/>
    <w:rsid w:val="000B4FC5"/>
    <w:rsid w:val="000D3DC9"/>
    <w:rsid w:val="000D62AC"/>
    <w:rsid w:val="000F5C7A"/>
    <w:rsid w:val="00135537"/>
    <w:rsid w:val="00141F3D"/>
    <w:rsid w:val="0014397B"/>
    <w:rsid w:val="00144E4E"/>
    <w:rsid w:val="001725DA"/>
    <w:rsid w:val="0017440E"/>
    <w:rsid w:val="001A4E3C"/>
    <w:rsid w:val="001C679D"/>
    <w:rsid w:val="001D0956"/>
    <w:rsid w:val="001D386F"/>
    <w:rsid w:val="001E29EC"/>
    <w:rsid w:val="001E3FEA"/>
    <w:rsid w:val="001F4543"/>
    <w:rsid w:val="0022524F"/>
    <w:rsid w:val="00243DE9"/>
    <w:rsid w:val="00254424"/>
    <w:rsid w:val="00292109"/>
    <w:rsid w:val="002B3B07"/>
    <w:rsid w:val="002D52C9"/>
    <w:rsid w:val="002E777D"/>
    <w:rsid w:val="002F4FFD"/>
    <w:rsid w:val="002F70C1"/>
    <w:rsid w:val="00304A14"/>
    <w:rsid w:val="00307CF9"/>
    <w:rsid w:val="00325963"/>
    <w:rsid w:val="0033219F"/>
    <w:rsid w:val="00335023"/>
    <w:rsid w:val="003409A2"/>
    <w:rsid w:val="0035555C"/>
    <w:rsid w:val="00360332"/>
    <w:rsid w:val="00365C9B"/>
    <w:rsid w:val="00373954"/>
    <w:rsid w:val="0038477E"/>
    <w:rsid w:val="003850A0"/>
    <w:rsid w:val="003961F5"/>
    <w:rsid w:val="003A0CE5"/>
    <w:rsid w:val="003A7F02"/>
    <w:rsid w:val="003D0F53"/>
    <w:rsid w:val="003D5CD4"/>
    <w:rsid w:val="003F3D7F"/>
    <w:rsid w:val="00412344"/>
    <w:rsid w:val="0042255F"/>
    <w:rsid w:val="00460755"/>
    <w:rsid w:val="00463585"/>
    <w:rsid w:val="0046729C"/>
    <w:rsid w:val="004866E7"/>
    <w:rsid w:val="004977B3"/>
    <w:rsid w:val="004B4C94"/>
    <w:rsid w:val="004B5E91"/>
    <w:rsid w:val="004C1012"/>
    <w:rsid w:val="004C4E4B"/>
    <w:rsid w:val="004E04F4"/>
    <w:rsid w:val="004E482D"/>
    <w:rsid w:val="00514107"/>
    <w:rsid w:val="00526692"/>
    <w:rsid w:val="005313F5"/>
    <w:rsid w:val="00583544"/>
    <w:rsid w:val="005C0E2F"/>
    <w:rsid w:val="005C4865"/>
    <w:rsid w:val="005D353D"/>
    <w:rsid w:val="005E7D36"/>
    <w:rsid w:val="005F7710"/>
    <w:rsid w:val="00604BA8"/>
    <w:rsid w:val="006153E8"/>
    <w:rsid w:val="00627F7F"/>
    <w:rsid w:val="006500CE"/>
    <w:rsid w:val="00652A26"/>
    <w:rsid w:val="00654D16"/>
    <w:rsid w:val="00680673"/>
    <w:rsid w:val="006905F0"/>
    <w:rsid w:val="00690865"/>
    <w:rsid w:val="00691593"/>
    <w:rsid w:val="00695705"/>
    <w:rsid w:val="006A51BF"/>
    <w:rsid w:val="006B5A7F"/>
    <w:rsid w:val="006C5240"/>
    <w:rsid w:val="006D0488"/>
    <w:rsid w:val="006D3ACC"/>
    <w:rsid w:val="006D7F66"/>
    <w:rsid w:val="006E1435"/>
    <w:rsid w:val="006F04F9"/>
    <w:rsid w:val="00720FF6"/>
    <w:rsid w:val="00721D49"/>
    <w:rsid w:val="00725C72"/>
    <w:rsid w:val="007764AE"/>
    <w:rsid w:val="007764DD"/>
    <w:rsid w:val="00787A8D"/>
    <w:rsid w:val="00791F6A"/>
    <w:rsid w:val="007A6CCD"/>
    <w:rsid w:val="007D2743"/>
    <w:rsid w:val="007D630B"/>
    <w:rsid w:val="007D70F5"/>
    <w:rsid w:val="007E6B00"/>
    <w:rsid w:val="007F5465"/>
    <w:rsid w:val="00824E73"/>
    <w:rsid w:val="0083390C"/>
    <w:rsid w:val="008373BA"/>
    <w:rsid w:val="00874BB3"/>
    <w:rsid w:val="00886DC1"/>
    <w:rsid w:val="00894225"/>
    <w:rsid w:val="00894D6E"/>
    <w:rsid w:val="008A1A47"/>
    <w:rsid w:val="008A21ED"/>
    <w:rsid w:val="008B4B60"/>
    <w:rsid w:val="008C0D3B"/>
    <w:rsid w:val="008D4FC0"/>
    <w:rsid w:val="00926FCE"/>
    <w:rsid w:val="00931379"/>
    <w:rsid w:val="009367D2"/>
    <w:rsid w:val="00953BA0"/>
    <w:rsid w:val="00955FAC"/>
    <w:rsid w:val="00976723"/>
    <w:rsid w:val="0098477F"/>
    <w:rsid w:val="009915FF"/>
    <w:rsid w:val="00993EB4"/>
    <w:rsid w:val="009B68BC"/>
    <w:rsid w:val="009C2084"/>
    <w:rsid w:val="009C2097"/>
    <w:rsid w:val="009C692A"/>
    <w:rsid w:val="009F3C7E"/>
    <w:rsid w:val="00A36B4D"/>
    <w:rsid w:val="00A66F59"/>
    <w:rsid w:val="00A731AE"/>
    <w:rsid w:val="00AB5DBA"/>
    <w:rsid w:val="00AB74FB"/>
    <w:rsid w:val="00AC26B7"/>
    <w:rsid w:val="00AF3483"/>
    <w:rsid w:val="00AF3A67"/>
    <w:rsid w:val="00AF43DD"/>
    <w:rsid w:val="00B0130D"/>
    <w:rsid w:val="00B26096"/>
    <w:rsid w:val="00B4385E"/>
    <w:rsid w:val="00B64F4F"/>
    <w:rsid w:val="00B70E76"/>
    <w:rsid w:val="00B72D5F"/>
    <w:rsid w:val="00B9069C"/>
    <w:rsid w:val="00B97CA3"/>
    <w:rsid w:val="00BA0A6B"/>
    <w:rsid w:val="00BA3B68"/>
    <w:rsid w:val="00BA4F41"/>
    <w:rsid w:val="00BD3E7C"/>
    <w:rsid w:val="00BE1AFE"/>
    <w:rsid w:val="00BE47C0"/>
    <w:rsid w:val="00BF412F"/>
    <w:rsid w:val="00BF6C1C"/>
    <w:rsid w:val="00C230A9"/>
    <w:rsid w:val="00C452E8"/>
    <w:rsid w:val="00C53745"/>
    <w:rsid w:val="00C6666E"/>
    <w:rsid w:val="00CB3FE8"/>
    <w:rsid w:val="00CD343B"/>
    <w:rsid w:val="00D1638D"/>
    <w:rsid w:val="00D21050"/>
    <w:rsid w:val="00D314F3"/>
    <w:rsid w:val="00D358EC"/>
    <w:rsid w:val="00D47D1E"/>
    <w:rsid w:val="00D577BB"/>
    <w:rsid w:val="00D65D9A"/>
    <w:rsid w:val="00DB4F92"/>
    <w:rsid w:val="00DB616C"/>
    <w:rsid w:val="00DC0F66"/>
    <w:rsid w:val="00DC66CF"/>
    <w:rsid w:val="00E24E4B"/>
    <w:rsid w:val="00E30D0E"/>
    <w:rsid w:val="00E520EA"/>
    <w:rsid w:val="00E64448"/>
    <w:rsid w:val="00E7040A"/>
    <w:rsid w:val="00E72871"/>
    <w:rsid w:val="00E82D8D"/>
    <w:rsid w:val="00EA4D48"/>
    <w:rsid w:val="00EB1532"/>
    <w:rsid w:val="00EB6194"/>
    <w:rsid w:val="00ED46BB"/>
    <w:rsid w:val="00EE23CD"/>
    <w:rsid w:val="00F01548"/>
    <w:rsid w:val="00F03820"/>
    <w:rsid w:val="00F3152F"/>
    <w:rsid w:val="00F3798F"/>
    <w:rsid w:val="00F47B97"/>
    <w:rsid w:val="00F61BDC"/>
    <w:rsid w:val="00F67750"/>
    <w:rsid w:val="00F77C94"/>
    <w:rsid w:val="00F90C59"/>
    <w:rsid w:val="00FA72FE"/>
    <w:rsid w:val="00FB27D8"/>
    <w:rsid w:val="00FB6B1E"/>
    <w:rsid w:val="00FE6249"/>
    <w:rsid w:val="00FE67FF"/>
    <w:rsid w:val="00FF5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iPriority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Hyperlink" w:semiHidden="0" w:unhideWhenUsed="0"/>
    <w:lsdException w:name="FollowedHyperlink" w:uiPriority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0"/>
    <w:link w:val="70"/>
    <w:uiPriority w:val="99"/>
    <w:semiHidden/>
    <w:unhideWhenUsed/>
    <w:qFormat/>
    <w:rsid w:val="00D65D9A"/>
    <w:pPr>
      <w:tabs>
        <w:tab w:val="num" w:pos="1296"/>
      </w:tabs>
      <w:suppressAutoHyphens/>
      <w:spacing w:before="240" w:after="60" w:line="100" w:lineRule="atLeast"/>
      <w:ind w:left="1296" w:hanging="1296"/>
      <w:jc w:val="center"/>
      <w:outlineLvl w:val="6"/>
    </w:pPr>
    <w:rPr>
      <w:rFonts w:ascii="Calibri" w:hAnsi="Calibri" w:cs="Calibri"/>
      <w:color w:val="auto"/>
      <w:szCs w:val="24"/>
      <w:lang w:eastAsia="ar-SA"/>
    </w:rPr>
  </w:style>
  <w:style w:type="paragraph" w:styleId="8">
    <w:name w:val="heading 8"/>
    <w:basedOn w:val="a"/>
    <w:next w:val="a0"/>
    <w:link w:val="80"/>
    <w:uiPriority w:val="99"/>
    <w:semiHidden/>
    <w:unhideWhenUsed/>
    <w:qFormat/>
    <w:rsid w:val="00D65D9A"/>
    <w:pPr>
      <w:tabs>
        <w:tab w:val="left" w:pos="1440"/>
      </w:tabs>
      <w:suppressAutoHyphens/>
      <w:spacing w:before="240" w:after="60" w:line="100" w:lineRule="atLeast"/>
      <w:ind w:left="1440" w:hanging="1440"/>
      <w:jc w:val="both"/>
      <w:outlineLvl w:val="7"/>
    </w:pPr>
    <w:rPr>
      <w:rFonts w:ascii="Arial" w:hAnsi="Arial" w:cs="Arial"/>
      <w:i/>
      <w:iCs/>
      <w:color w:val="auto"/>
      <w:sz w:val="20"/>
      <w:lang w:eastAsia="ar-SA"/>
    </w:rPr>
  </w:style>
  <w:style w:type="paragraph" w:styleId="9">
    <w:name w:val="heading 9"/>
    <w:basedOn w:val="a"/>
    <w:next w:val="a0"/>
    <w:link w:val="90"/>
    <w:uiPriority w:val="99"/>
    <w:semiHidden/>
    <w:unhideWhenUsed/>
    <w:qFormat/>
    <w:rsid w:val="00D65D9A"/>
    <w:pPr>
      <w:tabs>
        <w:tab w:val="left" w:pos="1584"/>
      </w:tabs>
      <w:suppressAutoHyphens/>
      <w:spacing w:before="240" w:after="60" w:line="100" w:lineRule="atLeast"/>
      <w:ind w:left="1584" w:hanging="1584"/>
      <w:jc w:val="both"/>
      <w:outlineLvl w:val="8"/>
    </w:pPr>
    <w:rPr>
      <w:rFonts w:ascii="Arial" w:hAnsi="Arial" w:cs="Arial"/>
      <w:b/>
      <w:bCs/>
      <w:i/>
      <w:iCs/>
      <w:color w:val="auto"/>
      <w:sz w:val="18"/>
      <w:szCs w:val="18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0">
    <w:name w:val="Body Text"/>
    <w:basedOn w:val="a"/>
    <w:link w:val="a4"/>
    <w:uiPriority w:val="99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0"/>
    <w:uiPriority w:val="99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uiPriority w:val="99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uiPriority w:val="99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1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99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uiPriority w:val="99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99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uiPriority w:val="99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uiPriority w:val="99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uiPriority w:val="99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uiPriority w:val="99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2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uiPriority w:val="99"/>
    <w:rsid w:val="008D4FC0"/>
    <w:pPr>
      <w:jc w:val="both"/>
    </w:pPr>
    <w:rPr>
      <w:color w:val="auto"/>
      <w:sz w:val="28"/>
    </w:rPr>
  </w:style>
  <w:style w:type="numbering" w:customStyle="1" w:styleId="16">
    <w:name w:val="Нет списка1"/>
    <w:next w:val="a3"/>
    <w:uiPriority w:val="99"/>
    <w:semiHidden/>
    <w:unhideWhenUsed/>
    <w:rsid w:val="0083390C"/>
  </w:style>
  <w:style w:type="paragraph" w:customStyle="1" w:styleId="ConsPlusNormal">
    <w:name w:val="ConsPlusNormal"/>
    <w:uiPriority w:val="99"/>
    <w:rsid w:val="0083390C"/>
    <w:pPr>
      <w:widowControl w:val="0"/>
      <w:autoSpaceDE w:val="0"/>
      <w:autoSpaceDN w:val="0"/>
    </w:pPr>
    <w:rPr>
      <w:rFonts w:ascii="Arial" w:hAnsi="Arial" w:cs="Arial"/>
      <w:color w:val="auto"/>
    </w:rPr>
  </w:style>
  <w:style w:type="paragraph" w:customStyle="1" w:styleId="ConsPlusNonformat">
    <w:name w:val="ConsPlusNonformat"/>
    <w:uiPriority w:val="99"/>
    <w:rsid w:val="0083390C"/>
    <w:pPr>
      <w:widowControl w:val="0"/>
      <w:autoSpaceDE w:val="0"/>
      <w:autoSpaceDN w:val="0"/>
    </w:pPr>
    <w:rPr>
      <w:rFonts w:ascii="Courier New" w:hAnsi="Courier New" w:cs="Courier New"/>
      <w:color w:val="auto"/>
    </w:rPr>
  </w:style>
  <w:style w:type="paragraph" w:customStyle="1" w:styleId="ConsPlusTitle">
    <w:name w:val="ConsPlusTitle"/>
    <w:uiPriority w:val="99"/>
    <w:rsid w:val="0083390C"/>
    <w:pPr>
      <w:widowControl w:val="0"/>
      <w:autoSpaceDE w:val="0"/>
      <w:autoSpaceDN w:val="0"/>
    </w:pPr>
    <w:rPr>
      <w:rFonts w:ascii="Arial" w:hAnsi="Arial" w:cs="Arial"/>
      <w:b/>
      <w:color w:val="auto"/>
    </w:rPr>
  </w:style>
  <w:style w:type="paragraph" w:customStyle="1" w:styleId="ConsPlusCell">
    <w:name w:val="ConsPlusCell"/>
    <w:rsid w:val="0083390C"/>
    <w:pPr>
      <w:widowControl w:val="0"/>
      <w:autoSpaceDE w:val="0"/>
      <w:autoSpaceDN w:val="0"/>
    </w:pPr>
    <w:rPr>
      <w:rFonts w:ascii="Courier New" w:hAnsi="Courier New" w:cs="Courier New"/>
      <w:color w:val="auto"/>
    </w:rPr>
  </w:style>
  <w:style w:type="paragraph" w:customStyle="1" w:styleId="ConsPlusDocList">
    <w:name w:val="ConsPlusDocList"/>
    <w:uiPriority w:val="99"/>
    <w:rsid w:val="0083390C"/>
    <w:pPr>
      <w:widowControl w:val="0"/>
      <w:autoSpaceDE w:val="0"/>
      <w:autoSpaceDN w:val="0"/>
    </w:pPr>
    <w:rPr>
      <w:rFonts w:ascii="Courier New" w:hAnsi="Courier New" w:cs="Courier New"/>
      <w:color w:val="auto"/>
    </w:rPr>
  </w:style>
  <w:style w:type="paragraph" w:customStyle="1" w:styleId="ConsPlusTitlePage">
    <w:name w:val="ConsPlusTitlePage"/>
    <w:rsid w:val="0083390C"/>
    <w:pPr>
      <w:widowControl w:val="0"/>
      <w:autoSpaceDE w:val="0"/>
      <w:autoSpaceDN w:val="0"/>
    </w:pPr>
    <w:rPr>
      <w:rFonts w:ascii="Tahoma" w:hAnsi="Tahoma" w:cs="Tahoma"/>
      <w:color w:val="auto"/>
    </w:rPr>
  </w:style>
  <w:style w:type="paragraph" w:customStyle="1" w:styleId="ConsPlusJurTerm">
    <w:name w:val="ConsPlusJurTerm"/>
    <w:rsid w:val="0083390C"/>
    <w:pPr>
      <w:widowControl w:val="0"/>
      <w:autoSpaceDE w:val="0"/>
      <w:autoSpaceDN w:val="0"/>
    </w:pPr>
    <w:rPr>
      <w:rFonts w:ascii="Tahoma" w:hAnsi="Tahoma" w:cs="Tahoma"/>
      <w:color w:val="auto"/>
      <w:sz w:val="26"/>
    </w:rPr>
  </w:style>
  <w:style w:type="paragraph" w:customStyle="1" w:styleId="ConsPlusTextList">
    <w:name w:val="ConsPlusTextList"/>
    <w:rsid w:val="0083390C"/>
    <w:pPr>
      <w:widowControl w:val="0"/>
      <w:autoSpaceDE w:val="0"/>
      <w:autoSpaceDN w:val="0"/>
    </w:pPr>
    <w:rPr>
      <w:rFonts w:ascii="Arial" w:hAnsi="Arial" w:cs="Arial"/>
      <w:color w:val="auto"/>
    </w:rPr>
  </w:style>
  <w:style w:type="paragraph" w:styleId="ad">
    <w:name w:val="header"/>
    <w:basedOn w:val="a"/>
    <w:link w:val="ae"/>
    <w:uiPriority w:val="99"/>
    <w:unhideWhenUsed/>
    <w:rsid w:val="00EB6194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EB6194"/>
    <w:rPr>
      <w:sz w:val="24"/>
    </w:rPr>
  </w:style>
  <w:style w:type="paragraph" w:styleId="af">
    <w:name w:val="footer"/>
    <w:basedOn w:val="a"/>
    <w:link w:val="af0"/>
    <w:uiPriority w:val="99"/>
    <w:unhideWhenUsed/>
    <w:rsid w:val="00EB6194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EB6194"/>
    <w:rPr>
      <w:sz w:val="24"/>
    </w:rPr>
  </w:style>
  <w:style w:type="character" w:customStyle="1" w:styleId="allowtextselection">
    <w:name w:val="allowtextselection"/>
    <w:basedOn w:val="a1"/>
    <w:rsid w:val="00365C9B"/>
  </w:style>
  <w:style w:type="paragraph" w:styleId="af1">
    <w:name w:val="No Spacing"/>
    <w:uiPriority w:val="1"/>
    <w:qFormat/>
    <w:rsid w:val="005C4865"/>
    <w:rPr>
      <w:sz w:val="24"/>
    </w:rPr>
  </w:style>
  <w:style w:type="paragraph" w:styleId="af2">
    <w:name w:val="List Paragraph"/>
    <w:basedOn w:val="a"/>
    <w:uiPriority w:val="99"/>
    <w:qFormat/>
    <w:rsid w:val="00141F3D"/>
    <w:pPr>
      <w:ind w:left="720"/>
      <w:contextualSpacing/>
    </w:pPr>
  </w:style>
  <w:style w:type="character" w:customStyle="1" w:styleId="70">
    <w:name w:val="Заголовок 7 Знак"/>
    <w:basedOn w:val="a1"/>
    <w:link w:val="7"/>
    <w:uiPriority w:val="99"/>
    <w:semiHidden/>
    <w:rsid w:val="00D65D9A"/>
    <w:rPr>
      <w:rFonts w:ascii="Calibri" w:hAnsi="Calibri" w:cs="Calibri"/>
      <w:color w:val="auto"/>
      <w:sz w:val="24"/>
      <w:szCs w:val="24"/>
      <w:lang w:eastAsia="ar-SA"/>
    </w:rPr>
  </w:style>
  <w:style w:type="character" w:customStyle="1" w:styleId="80">
    <w:name w:val="Заголовок 8 Знак"/>
    <w:basedOn w:val="a1"/>
    <w:link w:val="8"/>
    <w:uiPriority w:val="99"/>
    <w:semiHidden/>
    <w:rsid w:val="00D65D9A"/>
    <w:rPr>
      <w:rFonts w:ascii="Arial" w:hAnsi="Arial" w:cs="Arial"/>
      <w:i/>
      <w:iCs/>
      <w:color w:val="auto"/>
      <w:lang w:eastAsia="ar-SA"/>
    </w:rPr>
  </w:style>
  <w:style w:type="character" w:customStyle="1" w:styleId="90">
    <w:name w:val="Заголовок 9 Знак"/>
    <w:basedOn w:val="a1"/>
    <w:link w:val="9"/>
    <w:uiPriority w:val="99"/>
    <w:semiHidden/>
    <w:rsid w:val="00D65D9A"/>
    <w:rPr>
      <w:rFonts w:ascii="Arial" w:hAnsi="Arial" w:cs="Arial"/>
      <w:b/>
      <w:bCs/>
      <w:i/>
      <w:iCs/>
      <w:color w:val="auto"/>
      <w:sz w:val="18"/>
      <w:szCs w:val="18"/>
      <w:lang w:eastAsia="ar-SA"/>
    </w:rPr>
  </w:style>
  <w:style w:type="numbering" w:customStyle="1" w:styleId="23">
    <w:name w:val="Нет списка2"/>
    <w:next w:val="a3"/>
    <w:uiPriority w:val="99"/>
    <w:semiHidden/>
    <w:unhideWhenUsed/>
    <w:rsid w:val="00D65D9A"/>
  </w:style>
  <w:style w:type="character" w:styleId="af3">
    <w:name w:val="FollowedHyperlink"/>
    <w:unhideWhenUsed/>
    <w:rsid w:val="00D65D9A"/>
    <w:rPr>
      <w:rFonts w:ascii="Times New Roman" w:hAnsi="Times New Roman" w:cs="Times New Roman" w:hint="default"/>
      <w:color w:val="800080"/>
      <w:u w:val="single"/>
    </w:rPr>
  </w:style>
  <w:style w:type="character" w:styleId="af4">
    <w:name w:val="Emphasis"/>
    <w:uiPriority w:val="99"/>
    <w:qFormat/>
    <w:rsid w:val="00D65D9A"/>
    <w:rPr>
      <w:rFonts w:ascii="Times New Roman" w:hAnsi="Times New Roman" w:cs="Times New Roman" w:hint="default"/>
      <w:i/>
      <w:iCs/>
    </w:rPr>
  </w:style>
  <w:style w:type="paragraph" w:styleId="HTML">
    <w:name w:val="HTML Preformatted"/>
    <w:basedOn w:val="a"/>
    <w:link w:val="HTML2"/>
    <w:uiPriority w:val="99"/>
    <w:semiHidden/>
    <w:unhideWhenUsed/>
    <w:rsid w:val="00D65D9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line="100" w:lineRule="atLeast"/>
    </w:pPr>
    <w:rPr>
      <w:rFonts w:ascii="Courier New" w:hAnsi="Courier New" w:cs="Courier New"/>
      <w:color w:val="000090"/>
      <w:sz w:val="20"/>
      <w:lang w:eastAsia="ar-SA"/>
    </w:rPr>
  </w:style>
  <w:style w:type="character" w:customStyle="1" w:styleId="HTML0">
    <w:name w:val="Стандартный HTML Знак"/>
    <w:basedOn w:val="a1"/>
    <w:uiPriority w:val="99"/>
    <w:semiHidden/>
    <w:rsid w:val="00D65D9A"/>
    <w:rPr>
      <w:rFonts w:ascii="Consolas" w:hAnsi="Consolas" w:cs="Consolas"/>
    </w:rPr>
  </w:style>
  <w:style w:type="character" w:styleId="af5">
    <w:name w:val="Strong"/>
    <w:uiPriority w:val="99"/>
    <w:qFormat/>
    <w:rsid w:val="00D65D9A"/>
    <w:rPr>
      <w:rFonts w:ascii="Times New Roman" w:hAnsi="Times New Roman" w:cs="Times New Roman" w:hint="default"/>
      <w:b/>
      <w:bCs/>
    </w:rPr>
  </w:style>
  <w:style w:type="paragraph" w:styleId="af6">
    <w:name w:val="Normal (Web)"/>
    <w:basedOn w:val="a"/>
    <w:uiPriority w:val="99"/>
    <w:unhideWhenUsed/>
    <w:rsid w:val="00D65D9A"/>
    <w:pPr>
      <w:suppressAutoHyphens/>
      <w:spacing w:before="280" w:after="280"/>
    </w:pPr>
    <w:rPr>
      <w:rFonts w:ascii="Calibri" w:hAnsi="Calibri" w:cs="Calibri"/>
      <w:color w:val="auto"/>
      <w:szCs w:val="24"/>
      <w:lang w:eastAsia="ar-SA"/>
    </w:rPr>
  </w:style>
  <w:style w:type="paragraph" w:styleId="af7">
    <w:name w:val="footnote text"/>
    <w:basedOn w:val="a"/>
    <w:link w:val="17"/>
    <w:uiPriority w:val="99"/>
    <w:semiHidden/>
    <w:unhideWhenUsed/>
    <w:rsid w:val="00D65D9A"/>
    <w:pPr>
      <w:suppressAutoHyphens/>
      <w:spacing w:line="100" w:lineRule="atLeast"/>
    </w:pPr>
    <w:rPr>
      <w:rFonts w:ascii="Calibri" w:hAnsi="Calibri" w:cs="Calibri"/>
      <w:color w:val="auto"/>
      <w:sz w:val="20"/>
      <w:lang w:eastAsia="ar-SA"/>
    </w:rPr>
  </w:style>
  <w:style w:type="character" w:customStyle="1" w:styleId="af8">
    <w:name w:val="Текст сноски Знак"/>
    <w:basedOn w:val="a1"/>
    <w:uiPriority w:val="99"/>
    <w:semiHidden/>
    <w:rsid w:val="00D65D9A"/>
  </w:style>
  <w:style w:type="paragraph" w:styleId="af9">
    <w:name w:val="annotation text"/>
    <w:basedOn w:val="a"/>
    <w:link w:val="18"/>
    <w:uiPriority w:val="99"/>
    <w:semiHidden/>
    <w:unhideWhenUsed/>
    <w:rsid w:val="00D65D9A"/>
    <w:pPr>
      <w:suppressAutoHyphens/>
      <w:spacing w:after="200" w:line="100" w:lineRule="atLeast"/>
    </w:pPr>
    <w:rPr>
      <w:rFonts w:ascii="Calibri" w:hAnsi="Calibri" w:cs="Calibri"/>
      <w:color w:val="auto"/>
      <w:sz w:val="20"/>
      <w:lang w:eastAsia="ar-SA"/>
    </w:rPr>
  </w:style>
  <w:style w:type="character" w:customStyle="1" w:styleId="afa">
    <w:name w:val="Текст примечания Знак"/>
    <w:basedOn w:val="a1"/>
    <w:uiPriority w:val="99"/>
    <w:semiHidden/>
    <w:rsid w:val="00D65D9A"/>
  </w:style>
  <w:style w:type="paragraph" w:styleId="afb">
    <w:name w:val="caption"/>
    <w:basedOn w:val="a"/>
    <w:uiPriority w:val="99"/>
    <w:semiHidden/>
    <w:unhideWhenUsed/>
    <w:qFormat/>
    <w:rsid w:val="00D65D9A"/>
    <w:pPr>
      <w:suppressAutoHyphens/>
      <w:spacing w:line="216" w:lineRule="auto"/>
      <w:jc w:val="center"/>
    </w:pPr>
    <w:rPr>
      <w:rFonts w:ascii="Calibri" w:hAnsi="Calibri" w:cs="Calibri"/>
      <w:b/>
      <w:bCs/>
      <w:color w:val="auto"/>
      <w:sz w:val="22"/>
      <w:szCs w:val="22"/>
      <w:lang w:eastAsia="ar-SA"/>
    </w:rPr>
  </w:style>
  <w:style w:type="paragraph" w:styleId="afc">
    <w:name w:val="List"/>
    <w:basedOn w:val="a0"/>
    <w:uiPriority w:val="99"/>
    <w:semiHidden/>
    <w:unhideWhenUsed/>
    <w:rsid w:val="00D65D9A"/>
    <w:pPr>
      <w:suppressAutoHyphens/>
      <w:spacing w:line="100" w:lineRule="atLeast"/>
      <w:jc w:val="both"/>
    </w:pPr>
    <w:rPr>
      <w:rFonts w:ascii="Calibri" w:hAnsi="Calibri" w:cs="Calibri"/>
      <w:b w:val="0"/>
      <w:color w:val="auto"/>
      <w:sz w:val="28"/>
      <w:szCs w:val="28"/>
      <w:lang w:eastAsia="ar-SA"/>
    </w:rPr>
  </w:style>
  <w:style w:type="paragraph" w:styleId="afd">
    <w:name w:val="Signature"/>
    <w:basedOn w:val="a"/>
    <w:link w:val="19"/>
    <w:uiPriority w:val="99"/>
    <w:semiHidden/>
    <w:unhideWhenUsed/>
    <w:rsid w:val="00D65D9A"/>
    <w:pPr>
      <w:suppressLineNumbers/>
      <w:suppressAutoHyphens/>
      <w:spacing w:line="100" w:lineRule="atLeast"/>
      <w:ind w:left="4252"/>
    </w:pPr>
    <w:rPr>
      <w:rFonts w:ascii="Calibri" w:hAnsi="Calibri" w:cs="Calibri"/>
      <w:b/>
      <w:bCs/>
      <w:color w:val="auto"/>
      <w:sz w:val="28"/>
      <w:szCs w:val="28"/>
      <w:lang w:eastAsia="ar-SA"/>
    </w:rPr>
  </w:style>
  <w:style w:type="character" w:customStyle="1" w:styleId="afe">
    <w:name w:val="Подпись Знак"/>
    <w:basedOn w:val="a1"/>
    <w:uiPriority w:val="99"/>
    <w:semiHidden/>
    <w:rsid w:val="00D65D9A"/>
    <w:rPr>
      <w:sz w:val="24"/>
    </w:rPr>
  </w:style>
  <w:style w:type="paragraph" w:styleId="aff">
    <w:name w:val="Body Text Indent"/>
    <w:basedOn w:val="a0"/>
    <w:link w:val="1a"/>
    <w:uiPriority w:val="99"/>
    <w:semiHidden/>
    <w:unhideWhenUsed/>
    <w:rsid w:val="00D65D9A"/>
    <w:pPr>
      <w:suppressAutoHyphens/>
      <w:spacing w:after="120" w:line="100" w:lineRule="atLeast"/>
      <w:ind w:firstLine="210"/>
      <w:jc w:val="left"/>
    </w:pPr>
    <w:rPr>
      <w:rFonts w:ascii="Calibri" w:hAnsi="Calibri" w:cs="Calibri"/>
      <w:b w:val="0"/>
      <w:color w:val="auto"/>
      <w:szCs w:val="24"/>
      <w:lang w:eastAsia="ar-SA"/>
    </w:rPr>
  </w:style>
  <w:style w:type="character" w:customStyle="1" w:styleId="aff0">
    <w:name w:val="Основной текст с отступом Знак"/>
    <w:basedOn w:val="a1"/>
    <w:uiPriority w:val="99"/>
    <w:semiHidden/>
    <w:rsid w:val="00D65D9A"/>
    <w:rPr>
      <w:sz w:val="24"/>
    </w:rPr>
  </w:style>
  <w:style w:type="paragraph" w:styleId="24">
    <w:name w:val="Body Text First Indent 2"/>
    <w:basedOn w:val="aff"/>
    <w:link w:val="211"/>
    <w:uiPriority w:val="99"/>
    <w:semiHidden/>
    <w:unhideWhenUsed/>
    <w:rsid w:val="00D65D9A"/>
    <w:pPr>
      <w:widowControl w:val="0"/>
      <w:ind w:left="283"/>
    </w:pPr>
  </w:style>
  <w:style w:type="character" w:customStyle="1" w:styleId="25">
    <w:name w:val="Красная строка 2 Знак"/>
    <w:basedOn w:val="aff0"/>
    <w:uiPriority w:val="99"/>
    <w:semiHidden/>
    <w:rsid w:val="00D65D9A"/>
    <w:rPr>
      <w:sz w:val="24"/>
    </w:rPr>
  </w:style>
  <w:style w:type="paragraph" w:styleId="26">
    <w:name w:val="Body Text 2"/>
    <w:basedOn w:val="a"/>
    <w:link w:val="212"/>
    <w:uiPriority w:val="99"/>
    <w:semiHidden/>
    <w:unhideWhenUsed/>
    <w:rsid w:val="00D65D9A"/>
    <w:pPr>
      <w:suppressAutoHyphens/>
      <w:spacing w:line="100" w:lineRule="atLeast"/>
    </w:pPr>
    <w:rPr>
      <w:rFonts w:ascii="Calibri" w:hAnsi="Calibri" w:cs="Calibri"/>
      <w:b/>
      <w:bCs/>
      <w:color w:val="auto"/>
      <w:szCs w:val="24"/>
      <w:lang w:eastAsia="ar-SA"/>
    </w:rPr>
  </w:style>
  <w:style w:type="character" w:customStyle="1" w:styleId="27">
    <w:name w:val="Основной текст 2 Знак"/>
    <w:basedOn w:val="a1"/>
    <w:uiPriority w:val="99"/>
    <w:semiHidden/>
    <w:rsid w:val="00D65D9A"/>
    <w:rPr>
      <w:sz w:val="24"/>
    </w:rPr>
  </w:style>
  <w:style w:type="paragraph" w:styleId="35">
    <w:name w:val="Body Text Indent 3"/>
    <w:basedOn w:val="a"/>
    <w:link w:val="310"/>
    <w:uiPriority w:val="99"/>
    <w:semiHidden/>
    <w:unhideWhenUsed/>
    <w:rsid w:val="00D65D9A"/>
    <w:pPr>
      <w:suppressAutoHyphens/>
      <w:spacing w:after="120" w:line="100" w:lineRule="atLeast"/>
      <w:ind w:left="283"/>
      <w:jc w:val="center"/>
    </w:pPr>
    <w:rPr>
      <w:rFonts w:ascii="Calibri" w:hAnsi="Calibri" w:cs="Calibri"/>
      <w:color w:val="auto"/>
      <w:sz w:val="16"/>
      <w:szCs w:val="16"/>
      <w:lang w:eastAsia="ar-SA"/>
    </w:rPr>
  </w:style>
  <w:style w:type="character" w:customStyle="1" w:styleId="36">
    <w:name w:val="Основной текст с отступом 3 Знак"/>
    <w:basedOn w:val="a1"/>
    <w:uiPriority w:val="99"/>
    <w:semiHidden/>
    <w:rsid w:val="00D65D9A"/>
    <w:rPr>
      <w:sz w:val="16"/>
      <w:szCs w:val="16"/>
    </w:rPr>
  </w:style>
  <w:style w:type="paragraph" w:styleId="aff1">
    <w:name w:val="Plain Text"/>
    <w:basedOn w:val="a"/>
    <w:link w:val="1b"/>
    <w:uiPriority w:val="99"/>
    <w:semiHidden/>
    <w:unhideWhenUsed/>
    <w:rsid w:val="00D65D9A"/>
    <w:pPr>
      <w:suppressAutoHyphens/>
      <w:spacing w:line="100" w:lineRule="atLeast"/>
      <w:jc w:val="center"/>
    </w:pPr>
    <w:rPr>
      <w:rFonts w:ascii="Courier New" w:hAnsi="Courier New" w:cs="Courier New"/>
      <w:color w:val="auto"/>
      <w:sz w:val="20"/>
      <w:lang w:eastAsia="ar-SA"/>
    </w:rPr>
  </w:style>
  <w:style w:type="character" w:customStyle="1" w:styleId="aff2">
    <w:name w:val="Текст Знак"/>
    <w:basedOn w:val="a1"/>
    <w:uiPriority w:val="99"/>
    <w:semiHidden/>
    <w:rsid w:val="00D65D9A"/>
    <w:rPr>
      <w:rFonts w:ascii="Consolas" w:hAnsi="Consolas" w:cs="Consolas"/>
      <w:sz w:val="21"/>
      <w:szCs w:val="21"/>
    </w:rPr>
  </w:style>
  <w:style w:type="paragraph" w:styleId="aff3">
    <w:name w:val="annotation subject"/>
    <w:basedOn w:val="af9"/>
    <w:link w:val="1c"/>
    <w:uiPriority w:val="99"/>
    <w:semiHidden/>
    <w:unhideWhenUsed/>
    <w:rsid w:val="00D65D9A"/>
    <w:rPr>
      <w:b/>
      <w:bCs/>
    </w:rPr>
  </w:style>
  <w:style w:type="character" w:customStyle="1" w:styleId="aff4">
    <w:name w:val="Тема примечания Знак"/>
    <w:basedOn w:val="afa"/>
    <w:uiPriority w:val="99"/>
    <w:semiHidden/>
    <w:rsid w:val="00D65D9A"/>
    <w:rPr>
      <w:b/>
      <w:bCs/>
    </w:rPr>
  </w:style>
  <w:style w:type="paragraph" w:customStyle="1" w:styleId="1d">
    <w:name w:val="Название1"/>
    <w:basedOn w:val="a"/>
    <w:uiPriority w:val="99"/>
    <w:rsid w:val="00D65D9A"/>
    <w:pPr>
      <w:suppressLineNumbers/>
      <w:suppressAutoHyphens/>
      <w:spacing w:before="120" w:after="120" w:line="276" w:lineRule="auto"/>
    </w:pPr>
    <w:rPr>
      <w:rFonts w:ascii="Calibri" w:eastAsia="SimSun" w:hAnsi="Calibri" w:cs="Calibri"/>
      <w:i/>
      <w:iCs/>
      <w:color w:val="auto"/>
      <w:szCs w:val="24"/>
      <w:lang w:eastAsia="ar-SA"/>
    </w:rPr>
  </w:style>
  <w:style w:type="paragraph" w:customStyle="1" w:styleId="1e">
    <w:name w:val="Указатель1"/>
    <w:basedOn w:val="a"/>
    <w:uiPriority w:val="99"/>
    <w:rsid w:val="00D65D9A"/>
    <w:pPr>
      <w:suppressLineNumbers/>
      <w:suppressAutoHyphens/>
      <w:spacing w:after="200" w:line="276" w:lineRule="auto"/>
    </w:pPr>
    <w:rPr>
      <w:rFonts w:ascii="Calibri" w:eastAsia="SimSun" w:hAnsi="Calibri" w:cs="Calibri"/>
      <w:color w:val="auto"/>
      <w:sz w:val="22"/>
      <w:szCs w:val="22"/>
      <w:lang w:eastAsia="ar-SA"/>
    </w:rPr>
  </w:style>
  <w:style w:type="paragraph" w:customStyle="1" w:styleId="aff5">
    <w:name w:val="МУ Обычный стиль"/>
    <w:basedOn w:val="a"/>
    <w:uiPriority w:val="99"/>
    <w:rsid w:val="00D65D9A"/>
    <w:pPr>
      <w:widowControl w:val="0"/>
      <w:tabs>
        <w:tab w:val="left" w:pos="1134"/>
        <w:tab w:val="left" w:pos="1560"/>
      </w:tabs>
      <w:suppressAutoHyphens/>
      <w:spacing w:line="276" w:lineRule="auto"/>
      <w:jc w:val="both"/>
    </w:pPr>
    <w:rPr>
      <w:rFonts w:eastAsia="SimSun"/>
      <w:color w:val="auto"/>
      <w:sz w:val="28"/>
      <w:szCs w:val="28"/>
      <w:lang w:eastAsia="ar-SA"/>
    </w:rPr>
  </w:style>
  <w:style w:type="paragraph" w:customStyle="1" w:styleId="aff6">
    <w:name w:val="Знак"/>
    <w:basedOn w:val="a"/>
    <w:uiPriority w:val="99"/>
    <w:rsid w:val="00D65D9A"/>
    <w:pPr>
      <w:widowControl w:val="0"/>
      <w:suppressAutoHyphens/>
      <w:spacing w:after="160" w:line="240" w:lineRule="exact"/>
      <w:jc w:val="both"/>
    </w:pPr>
    <w:rPr>
      <w:rFonts w:ascii="Calibri" w:hAnsi="Calibri" w:cs="Calibri"/>
      <w:color w:val="auto"/>
      <w:szCs w:val="24"/>
      <w:lang w:val="en-US" w:eastAsia="ar-SA"/>
    </w:rPr>
  </w:style>
  <w:style w:type="paragraph" w:customStyle="1" w:styleId="aff7">
    <w:name w:val="Готовый"/>
    <w:basedOn w:val="a"/>
    <w:uiPriority w:val="99"/>
    <w:rsid w:val="00D65D9A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spacing w:line="100" w:lineRule="atLeast"/>
    </w:pPr>
    <w:rPr>
      <w:rFonts w:ascii="Courier New" w:hAnsi="Courier New" w:cs="Courier New"/>
      <w:color w:val="auto"/>
      <w:sz w:val="20"/>
      <w:lang w:eastAsia="ar-SA"/>
    </w:rPr>
  </w:style>
  <w:style w:type="paragraph" w:customStyle="1" w:styleId="1f">
    <w:name w:val="Абзац списка1"/>
    <w:basedOn w:val="a"/>
    <w:uiPriority w:val="99"/>
    <w:rsid w:val="00D65D9A"/>
    <w:pPr>
      <w:suppressAutoHyphens/>
      <w:spacing w:line="276" w:lineRule="auto"/>
      <w:ind w:left="720"/>
      <w:jc w:val="center"/>
    </w:pPr>
    <w:rPr>
      <w:rFonts w:ascii="Calibri" w:hAnsi="Calibri" w:cs="Calibri"/>
      <w:color w:val="auto"/>
      <w:sz w:val="22"/>
      <w:szCs w:val="22"/>
      <w:lang w:eastAsia="ar-SA"/>
    </w:rPr>
  </w:style>
  <w:style w:type="paragraph" w:customStyle="1" w:styleId="Style3">
    <w:name w:val="Style3"/>
    <w:basedOn w:val="a"/>
    <w:uiPriority w:val="99"/>
    <w:rsid w:val="00D65D9A"/>
    <w:pPr>
      <w:widowControl w:val="0"/>
      <w:suppressAutoHyphens/>
      <w:spacing w:line="317" w:lineRule="exact"/>
    </w:pPr>
    <w:rPr>
      <w:rFonts w:ascii="Calibri" w:hAnsi="Calibri" w:cs="Calibri"/>
      <w:color w:val="auto"/>
      <w:szCs w:val="24"/>
      <w:lang w:eastAsia="ar-SA"/>
    </w:rPr>
  </w:style>
  <w:style w:type="paragraph" w:customStyle="1" w:styleId="aff8">
    <w:name w:val="Знак Знак Знак Знак Знак Знак Знак Знак Знак Знак"/>
    <w:basedOn w:val="a"/>
    <w:uiPriority w:val="99"/>
    <w:rsid w:val="00D65D9A"/>
    <w:pPr>
      <w:suppressAutoHyphens/>
      <w:spacing w:after="160" w:line="240" w:lineRule="exact"/>
      <w:jc w:val="center"/>
    </w:pPr>
    <w:rPr>
      <w:rFonts w:ascii="Verdana" w:hAnsi="Verdana" w:cs="Verdana"/>
      <w:color w:val="auto"/>
      <w:szCs w:val="24"/>
      <w:lang w:val="en-US" w:eastAsia="ar-SA"/>
    </w:rPr>
  </w:style>
  <w:style w:type="paragraph" w:customStyle="1" w:styleId="1251">
    <w:name w:val="Стиль Без интервала + 125 пт Черный По ширине Первая строка:  1..."/>
    <w:uiPriority w:val="99"/>
    <w:rsid w:val="00D65D9A"/>
    <w:pPr>
      <w:widowControl w:val="0"/>
      <w:suppressAutoHyphens/>
      <w:spacing w:after="200" w:line="276" w:lineRule="auto"/>
      <w:ind w:firstLine="709"/>
      <w:jc w:val="both"/>
    </w:pPr>
    <w:rPr>
      <w:rFonts w:eastAsia="SimSun"/>
      <w:spacing w:val="1"/>
      <w:sz w:val="25"/>
      <w:szCs w:val="25"/>
      <w:lang w:eastAsia="ar-SA"/>
    </w:rPr>
  </w:style>
  <w:style w:type="paragraph" w:customStyle="1" w:styleId="1f0">
    <w:name w:val="Без интервала1"/>
    <w:uiPriority w:val="99"/>
    <w:rsid w:val="00D65D9A"/>
    <w:pPr>
      <w:suppressAutoHyphens/>
      <w:spacing w:line="100" w:lineRule="atLeast"/>
    </w:pPr>
    <w:rPr>
      <w:rFonts w:ascii="Calibri" w:hAnsi="Calibri" w:cs="Calibri"/>
      <w:color w:val="auto"/>
      <w:sz w:val="22"/>
      <w:szCs w:val="22"/>
      <w:lang w:eastAsia="ar-SA"/>
    </w:rPr>
  </w:style>
  <w:style w:type="paragraph" w:customStyle="1" w:styleId="ConsNormal">
    <w:name w:val="ConsNormal"/>
    <w:uiPriority w:val="99"/>
    <w:rsid w:val="00D65D9A"/>
    <w:pPr>
      <w:widowControl w:val="0"/>
      <w:suppressAutoHyphens/>
      <w:spacing w:line="100" w:lineRule="atLeast"/>
      <w:ind w:right="19772" w:firstLine="720"/>
      <w:jc w:val="center"/>
    </w:pPr>
    <w:rPr>
      <w:rFonts w:ascii="Arial" w:hAnsi="Arial" w:cs="Arial"/>
      <w:color w:val="auto"/>
      <w:lang w:eastAsia="ar-SA"/>
    </w:rPr>
  </w:style>
  <w:style w:type="paragraph" w:customStyle="1" w:styleId="ConsTitle">
    <w:name w:val="ConsTitle"/>
    <w:uiPriority w:val="99"/>
    <w:rsid w:val="00D65D9A"/>
    <w:pPr>
      <w:widowControl w:val="0"/>
      <w:suppressAutoHyphens/>
      <w:spacing w:line="100" w:lineRule="atLeast"/>
      <w:ind w:right="19772"/>
      <w:jc w:val="center"/>
    </w:pPr>
    <w:rPr>
      <w:rFonts w:ascii="Arial" w:hAnsi="Arial" w:cs="Arial"/>
      <w:b/>
      <w:bCs/>
      <w:color w:val="auto"/>
      <w:lang w:eastAsia="ar-SA"/>
    </w:rPr>
  </w:style>
  <w:style w:type="paragraph" w:customStyle="1" w:styleId="Preformat">
    <w:name w:val="Preformat"/>
    <w:uiPriority w:val="99"/>
    <w:rsid w:val="00D65D9A"/>
    <w:pPr>
      <w:suppressAutoHyphens/>
      <w:spacing w:line="100" w:lineRule="atLeast"/>
      <w:jc w:val="center"/>
    </w:pPr>
    <w:rPr>
      <w:rFonts w:ascii="Courier New" w:hAnsi="Courier New" w:cs="Courier New"/>
      <w:color w:val="auto"/>
      <w:lang w:eastAsia="ar-SA"/>
    </w:rPr>
  </w:style>
  <w:style w:type="paragraph" w:customStyle="1" w:styleId="aff9">
    <w:name w:val="Нумерованный Список"/>
    <w:basedOn w:val="a"/>
    <w:uiPriority w:val="99"/>
    <w:rsid w:val="00D65D9A"/>
    <w:pPr>
      <w:suppressAutoHyphens/>
      <w:spacing w:before="120" w:after="120" w:line="100" w:lineRule="atLeast"/>
      <w:jc w:val="both"/>
    </w:pPr>
    <w:rPr>
      <w:rFonts w:ascii="Calibri" w:hAnsi="Calibri" w:cs="Calibri"/>
      <w:color w:val="auto"/>
      <w:szCs w:val="24"/>
      <w:lang w:eastAsia="ar-SA"/>
    </w:rPr>
  </w:style>
  <w:style w:type="paragraph" w:customStyle="1" w:styleId="ConsNonformat">
    <w:name w:val="ConsNonformat"/>
    <w:uiPriority w:val="99"/>
    <w:rsid w:val="00D65D9A"/>
    <w:pPr>
      <w:widowControl w:val="0"/>
      <w:suppressAutoHyphens/>
      <w:spacing w:line="100" w:lineRule="atLeast"/>
      <w:ind w:right="19772"/>
      <w:jc w:val="center"/>
    </w:pPr>
    <w:rPr>
      <w:rFonts w:ascii="Courier New" w:hAnsi="Courier New" w:cs="Courier New"/>
      <w:color w:val="auto"/>
      <w:lang w:eastAsia="ar-SA"/>
    </w:rPr>
  </w:style>
  <w:style w:type="paragraph" w:customStyle="1" w:styleId="ConsCell">
    <w:name w:val="ConsCell"/>
    <w:uiPriority w:val="99"/>
    <w:rsid w:val="00D65D9A"/>
    <w:pPr>
      <w:widowControl w:val="0"/>
      <w:suppressAutoHyphens/>
      <w:spacing w:line="100" w:lineRule="atLeast"/>
      <w:ind w:right="19772"/>
      <w:jc w:val="center"/>
    </w:pPr>
    <w:rPr>
      <w:rFonts w:ascii="Arial" w:hAnsi="Arial" w:cs="Arial"/>
      <w:color w:val="auto"/>
      <w:lang w:eastAsia="ar-SA"/>
    </w:rPr>
  </w:style>
  <w:style w:type="paragraph" w:customStyle="1" w:styleId="110">
    <w:name w:val="Обычный11"/>
    <w:uiPriority w:val="99"/>
    <w:rsid w:val="00D65D9A"/>
    <w:pPr>
      <w:widowControl w:val="0"/>
      <w:suppressAutoHyphens/>
      <w:spacing w:line="300" w:lineRule="auto"/>
      <w:ind w:firstLine="820"/>
      <w:jc w:val="both"/>
    </w:pPr>
    <w:rPr>
      <w:rFonts w:ascii="Calibri" w:hAnsi="Calibri" w:cs="Calibri"/>
      <w:color w:val="auto"/>
      <w:sz w:val="22"/>
      <w:szCs w:val="22"/>
      <w:lang w:eastAsia="ar-SA"/>
    </w:rPr>
  </w:style>
  <w:style w:type="paragraph" w:customStyle="1" w:styleId="text">
    <w:name w:val="text"/>
    <w:basedOn w:val="a"/>
    <w:uiPriority w:val="99"/>
    <w:rsid w:val="00D65D9A"/>
    <w:pPr>
      <w:suppressAutoHyphens/>
      <w:spacing w:line="100" w:lineRule="atLeast"/>
      <w:jc w:val="center"/>
    </w:pPr>
    <w:rPr>
      <w:rFonts w:ascii="Verdana" w:hAnsi="Verdana" w:cs="Verdana"/>
      <w:sz w:val="16"/>
      <w:szCs w:val="16"/>
      <w:lang w:eastAsia="ar-SA"/>
    </w:rPr>
  </w:style>
  <w:style w:type="paragraph" w:customStyle="1" w:styleId="affa">
    <w:name w:val="Адресат"/>
    <w:basedOn w:val="a"/>
    <w:uiPriority w:val="99"/>
    <w:rsid w:val="00D65D9A"/>
    <w:pPr>
      <w:suppressAutoHyphens/>
      <w:spacing w:after="120" w:line="240" w:lineRule="exact"/>
      <w:jc w:val="center"/>
    </w:pPr>
    <w:rPr>
      <w:rFonts w:ascii="Calibri" w:hAnsi="Calibri" w:cs="Calibri"/>
      <w:b/>
      <w:bCs/>
      <w:color w:val="auto"/>
      <w:sz w:val="28"/>
      <w:szCs w:val="28"/>
      <w:lang w:eastAsia="ar-SA"/>
    </w:rPr>
  </w:style>
  <w:style w:type="paragraph" w:customStyle="1" w:styleId="affb">
    <w:name w:val="Приложение"/>
    <w:basedOn w:val="a0"/>
    <w:uiPriority w:val="99"/>
    <w:rsid w:val="00D65D9A"/>
    <w:pPr>
      <w:tabs>
        <w:tab w:val="left" w:pos="1673"/>
      </w:tabs>
      <w:suppressAutoHyphens/>
      <w:spacing w:before="240" w:line="240" w:lineRule="exact"/>
      <w:ind w:left="1985" w:hanging="1985"/>
      <w:jc w:val="both"/>
    </w:pPr>
    <w:rPr>
      <w:rFonts w:ascii="Calibri" w:hAnsi="Calibri" w:cs="Calibri"/>
      <w:bCs/>
      <w:color w:val="auto"/>
      <w:sz w:val="28"/>
      <w:szCs w:val="28"/>
      <w:lang w:eastAsia="ar-SA"/>
    </w:rPr>
  </w:style>
  <w:style w:type="paragraph" w:customStyle="1" w:styleId="affc">
    <w:name w:val="Заголовок к тексту"/>
    <w:basedOn w:val="a"/>
    <w:uiPriority w:val="99"/>
    <w:rsid w:val="00D65D9A"/>
    <w:pPr>
      <w:suppressAutoHyphens/>
      <w:spacing w:after="480" w:line="240" w:lineRule="exact"/>
      <w:jc w:val="center"/>
    </w:pPr>
    <w:rPr>
      <w:rFonts w:ascii="Calibri" w:hAnsi="Calibri" w:cs="Calibri"/>
      <w:color w:val="auto"/>
      <w:sz w:val="28"/>
      <w:szCs w:val="28"/>
      <w:lang w:eastAsia="ar-SA"/>
    </w:rPr>
  </w:style>
  <w:style w:type="paragraph" w:customStyle="1" w:styleId="affd">
    <w:name w:val="регистрационные поля"/>
    <w:basedOn w:val="a"/>
    <w:uiPriority w:val="99"/>
    <w:rsid w:val="00D65D9A"/>
    <w:pPr>
      <w:suppressAutoHyphens/>
      <w:spacing w:line="240" w:lineRule="exact"/>
      <w:jc w:val="center"/>
    </w:pPr>
    <w:rPr>
      <w:rFonts w:ascii="Calibri" w:hAnsi="Calibri" w:cs="Calibri"/>
      <w:b/>
      <w:bCs/>
      <w:color w:val="auto"/>
      <w:sz w:val="28"/>
      <w:szCs w:val="28"/>
      <w:lang w:val="en-US" w:eastAsia="ar-SA"/>
    </w:rPr>
  </w:style>
  <w:style w:type="paragraph" w:customStyle="1" w:styleId="affe">
    <w:name w:val="Исполнитель"/>
    <w:basedOn w:val="a0"/>
    <w:uiPriority w:val="99"/>
    <w:rsid w:val="00D65D9A"/>
    <w:pPr>
      <w:suppressAutoHyphens/>
      <w:spacing w:after="120" w:line="240" w:lineRule="exact"/>
      <w:jc w:val="left"/>
    </w:pPr>
    <w:rPr>
      <w:rFonts w:ascii="Calibri" w:hAnsi="Calibri" w:cs="Calibri"/>
      <w:bCs/>
      <w:color w:val="auto"/>
      <w:szCs w:val="24"/>
      <w:lang w:eastAsia="ar-SA"/>
    </w:rPr>
  </w:style>
  <w:style w:type="paragraph" w:customStyle="1" w:styleId="afff">
    <w:name w:val="Подпись на общем бланке"/>
    <w:basedOn w:val="afd"/>
    <w:uiPriority w:val="99"/>
    <w:rsid w:val="00D65D9A"/>
    <w:pPr>
      <w:tabs>
        <w:tab w:val="right" w:pos="9639"/>
      </w:tabs>
      <w:spacing w:before="480" w:line="240" w:lineRule="exact"/>
      <w:ind w:left="0"/>
      <w:jc w:val="center"/>
    </w:pPr>
    <w:rPr>
      <w:b w:val="0"/>
      <w:bCs w:val="0"/>
    </w:rPr>
  </w:style>
  <w:style w:type="paragraph" w:customStyle="1" w:styleId="afff0">
    <w:name w:val="Таблицы (моноширинный)"/>
    <w:basedOn w:val="a"/>
    <w:uiPriority w:val="99"/>
    <w:rsid w:val="00D65D9A"/>
    <w:pPr>
      <w:suppressAutoHyphens/>
      <w:spacing w:line="100" w:lineRule="atLeast"/>
      <w:jc w:val="both"/>
    </w:pPr>
    <w:rPr>
      <w:rFonts w:ascii="Courier New" w:hAnsi="Courier New" w:cs="Courier New"/>
      <w:color w:val="auto"/>
      <w:sz w:val="20"/>
      <w:lang w:eastAsia="ar-SA"/>
    </w:rPr>
  </w:style>
  <w:style w:type="paragraph" w:customStyle="1" w:styleId="afff1">
    <w:name w:val="Заголовок статьи"/>
    <w:basedOn w:val="a"/>
    <w:uiPriority w:val="99"/>
    <w:rsid w:val="00D65D9A"/>
    <w:pPr>
      <w:suppressAutoHyphens/>
      <w:spacing w:line="100" w:lineRule="atLeast"/>
      <w:ind w:left="1612" w:hanging="892"/>
      <w:jc w:val="both"/>
    </w:pPr>
    <w:rPr>
      <w:rFonts w:ascii="Arial" w:hAnsi="Arial" w:cs="Arial"/>
      <w:color w:val="auto"/>
      <w:sz w:val="20"/>
      <w:lang w:eastAsia="ar-SA"/>
    </w:rPr>
  </w:style>
  <w:style w:type="paragraph" w:customStyle="1" w:styleId="afff2">
    <w:name w:val="Комментарий"/>
    <w:basedOn w:val="a"/>
    <w:uiPriority w:val="99"/>
    <w:rsid w:val="00D65D9A"/>
    <w:pPr>
      <w:suppressAutoHyphens/>
      <w:spacing w:line="100" w:lineRule="atLeast"/>
      <w:ind w:left="170"/>
      <w:jc w:val="both"/>
    </w:pPr>
    <w:rPr>
      <w:rFonts w:ascii="Arial" w:hAnsi="Arial" w:cs="Arial"/>
      <w:i/>
      <w:iCs/>
      <w:color w:val="800080"/>
      <w:sz w:val="20"/>
      <w:lang w:eastAsia="ar-SA"/>
    </w:rPr>
  </w:style>
  <w:style w:type="paragraph" w:customStyle="1" w:styleId="100">
    <w:name w:val="Обычный 10"/>
    <w:basedOn w:val="a"/>
    <w:uiPriority w:val="99"/>
    <w:rsid w:val="00D65D9A"/>
    <w:pPr>
      <w:suppressAutoHyphens/>
      <w:spacing w:line="100" w:lineRule="atLeast"/>
      <w:ind w:right="2" w:firstLine="110"/>
      <w:jc w:val="both"/>
    </w:pPr>
    <w:rPr>
      <w:rFonts w:ascii="Calibri" w:hAnsi="Calibri" w:cs="Calibri"/>
      <w:color w:val="auto"/>
      <w:sz w:val="20"/>
      <w:lang w:eastAsia="ar-SA"/>
    </w:rPr>
  </w:style>
  <w:style w:type="paragraph" w:customStyle="1" w:styleId="1f1">
    <w:name w:val="Стиль1"/>
    <w:basedOn w:val="aff"/>
    <w:uiPriority w:val="99"/>
    <w:rsid w:val="00D65D9A"/>
    <w:pPr>
      <w:spacing w:after="60"/>
      <w:ind w:firstLine="709"/>
      <w:jc w:val="both"/>
    </w:pPr>
    <w:rPr>
      <w:sz w:val="28"/>
      <w:szCs w:val="28"/>
    </w:rPr>
  </w:style>
  <w:style w:type="paragraph" w:customStyle="1" w:styleId="1f2">
    <w:name w:val="Знак1"/>
    <w:basedOn w:val="a"/>
    <w:uiPriority w:val="99"/>
    <w:rsid w:val="00D65D9A"/>
    <w:pPr>
      <w:suppressAutoHyphens/>
      <w:spacing w:after="160" w:line="240" w:lineRule="exact"/>
      <w:jc w:val="both"/>
    </w:pPr>
    <w:rPr>
      <w:rFonts w:ascii="Calibri" w:hAnsi="Calibri" w:cs="Calibri"/>
      <w:color w:val="auto"/>
      <w:szCs w:val="24"/>
      <w:lang w:val="en-US" w:eastAsia="ar-SA"/>
    </w:rPr>
  </w:style>
  <w:style w:type="paragraph" w:customStyle="1" w:styleId="Normal1">
    <w:name w:val="Normal1"/>
    <w:uiPriority w:val="99"/>
    <w:rsid w:val="00D65D9A"/>
    <w:pPr>
      <w:widowControl w:val="0"/>
      <w:suppressAutoHyphens/>
      <w:spacing w:line="100" w:lineRule="atLeast"/>
      <w:jc w:val="center"/>
    </w:pPr>
    <w:rPr>
      <w:rFonts w:ascii="Calibri" w:hAnsi="Calibri" w:cs="Calibri"/>
      <w:color w:val="auto"/>
      <w:lang w:eastAsia="ar-SA"/>
    </w:rPr>
  </w:style>
  <w:style w:type="paragraph" w:customStyle="1" w:styleId="afff3">
    <w:name w:val="Знак Знак Знак Знак Знак Знак Знак"/>
    <w:basedOn w:val="a"/>
    <w:uiPriority w:val="99"/>
    <w:rsid w:val="00D65D9A"/>
    <w:pPr>
      <w:suppressAutoHyphens/>
      <w:spacing w:before="100" w:after="100" w:line="100" w:lineRule="atLeast"/>
      <w:jc w:val="center"/>
    </w:pPr>
    <w:rPr>
      <w:rFonts w:ascii="Tahoma" w:hAnsi="Tahoma" w:cs="Tahoma"/>
      <w:color w:val="auto"/>
      <w:sz w:val="20"/>
      <w:lang w:val="en-US" w:eastAsia="ar-SA"/>
    </w:rPr>
  </w:style>
  <w:style w:type="paragraph" w:customStyle="1" w:styleId="1f3">
    <w:name w:val="Знак Знак Знак Знак Знак Знак Знак Знак Знак Знак1"/>
    <w:basedOn w:val="a"/>
    <w:uiPriority w:val="99"/>
    <w:rsid w:val="00D65D9A"/>
    <w:pPr>
      <w:suppressAutoHyphens/>
      <w:spacing w:after="160" w:line="240" w:lineRule="exact"/>
      <w:jc w:val="center"/>
    </w:pPr>
    <w:rPr>
      <w:rFonts w:ascii="Verdana" w:hAnsi="Verdana" w:cs="Verdana"/>
      <w:color w:val="auto"/>
      <w:szCs w:val="24"/>
      <w:lang w:val="en-US" w:eastAsia="ar-SA"/>
    </w:rPr>
  </w:style>
  <w:style w:type="paragraph" w:customStyle="1" w:styleId="1f4">
    <w:name w:val="Знак Знак Знак Знак Знак Знак Знак1"/>
    <w:basedOn w:val="a"/>
    <w:uiPriority w:val="99"/>
    <w:rsid w:val="00D65D9A"/>
    <w:pPr>
      <w:suppressAutoHyphens/>
      <w:spacing w:before="100" w:after="100" w:line="100" w:lineRule="atLeast"/>
      <w:jc w:val="center"/>
    </w:pPr>
    <w:rPr>
      <w:rFonts w:ascii="Tahoma" w:hAnsi="Tahoma" w:cs="Tahoma"/>
      <w:color w:val="auto"/>
      <w:sz w:val="20"/>
      <w:lang w:val="en-US" w:eastAsia="ar-SA"/>
    </w:rPr>
  </w:style>
  <w:style w:type="paragraph" w:customStyle="1" w:styleId="msonormalcxspmiddle">
    <w:name w:val="msonormalcxspmiddle"/>
    <w:basedOn w:val="a"/>
    <w:uiPriority w:val="99"/>
    <w:rsid w:val="00D65D9A"/>
    <w:pPr>
      <w:suppressAutoHyphens/>
      <w:spacing w:before="100" w:after="100" w:line="100" w:lineRule="atLeast"/>
      <w:jc w:val="center"/>
    </w:pPr>
    <w:rPr>
      <w:rFonts w:ascii="Calibri" w:hAnsi="Calibri" w:cs="Calibri"/>
      <w:szCs w:val="24"/>
      <w:lang w:eastAsia="ar-SA"/>
    </w:rPr>
  </w:style>
  <w:style w:type="paragraph" w:customStyle="1" w:styleId="msonormalcxsplast">
    <w:name w:val="msonormalcxsplast"/>
    <w:basedOn w:val="a"/>
    <w:uiPriority w:val="99"/>
    <w:rsid w:val="00D65D9A"/>
    <w:pPr>
      <w:suppressAutoHyphens/>
      <w:spacing w:before="100" w:after="100" w:line="100" w:lineRule="atLeast"/>
      <w:jc w:val="center"/>
    </w:pPr>
    <w:rPr>
      <w:rFonts w:ascii="Calibri" w:hAnsi="Calibri" w:cs="Calibri"/>
      <w:szCs w:val="24"/>
      <w:lang w:eastAsia="ar-SA"/>
    </w:rPr>
  </w:style>
  <w:style w:type="paragraph" w:customStyle="1" w:styleId="afff4">
    <w:name w:val="......."/>
    <w:basedOn w:val="a"/>
    <w:uiPriority w:val="99"/>
    <w:rsid w:val="00D65D9A"/>
    <w:pPr>
      <w:suppressAutoHyphens/>
      <w:spacing w:line="100" w:lineRule="atLeast"/>
      <w:jc w:val="center"/>
    </w:pPr>
    <w:rPr>
      <w:rFonts w:ascii="Calibri" w:hAnsi="Calibri" w:cs="Calibri"/>
      <w:color w:val="auto"/>
      <w:szCs w:val="24"/>
      <w:lang w:eastAsia="ar-SA"/>
    </w:rPr>
  </w:style>
  <w:style w:type="paragraph" w:customStyle="1" w:styleId="28">
    <w:name w:val="Обычный2"/>
    <w:uiPriority w:val="99"/>
    <w:rsid w:val="00D65D9A"/>
    <w:pPr>
      <w:widowControl w:val="0"/>
      <w:suppressAutoHyphens/>
      <w:spacing w:line="100" w:lineRule="atLeast"/>
    </w:pPr>
    <w:rPr>
      <w:rFonts w:ascii="Calibri" w:hAnsi="Calibri" w:cs="Calibri"/>
      <w:color w:val="auto"/>
      <w:lang w:eastAsia="ar-SA"/>
    </w:rPr>
  </w:style>
  <w:style w:type="paragraph" w:customStyle="1" w:styleId="220">
    <w:name w:val="Основной текст 22"/>
    <w:basedOn w:val="a"/>
    <w:uiPriority w:val="99"/>
    <w:rsid w:val="00D65D9A"/>
    <w:pPr>
      <w:suppressAutoHyphens/>
      <w:spacing w:line="216" w:lineRule="auto"/>
      <w:ind w:firstLine="709"/>
      <w:jc w:val="both"/>
    </w:pPr>
    <w:rPr>
      <w:rFonts w:ascii="Calibri" w:hAnsi="Calibri" w:cs="Calibri"/>
      <w:color w:val="auto"/>
      <w:sz w:val="20"/>
      <w:lang w:eastAsia="ar-SA"/>
    </w:rPr>
  </w:style>
  <w:style w:type="paragraph" w:customStyle="1" w:styleId="Default">
    <w:name w:val="Default"/>
    <w:rsid w:val="00D65D9A"/>
    <w:pPr>
      <w:suppressAutoHyphens/>
      <w:spacing w:line="100" w:lineRule="atLeast"/>
    </w:pPr>
    <w:rPr>
      <w:rFonts w:ascii="Calibri" w:hAnsi="Calibri" w:cs="Calibri"/>
      <w:sz w:val="24"/>
      <w:szCs w:val="24"/>
      <w:lang w:eastAsia="ar-SA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uiPriority w:val="99"/>
    <w:rsid w:val="00D65D9A"/>
    <w:pPr>
      <w:suppressAutoHyphens/>
      <w:spacing w:line="100" w:lineRule="atLeast"/>
    </w:pPr>
    <w:rPr>
      <w:rFonts w:ascii="Verdana" w:hAnsi="Verdana" w:cs="Verdana"/>
      <w:color w:val="auto"/>
      <w:sz w:val="20"/>
      <w:lang w:val="en-US" w:eastAsia="ar-SA"/>
    </w:rPr>
  </w:style>
  <w:style w:type="paragraph" w:customStyle="1" w:styleId="afff5">
    <w:name w:val="Прижатый влево"/>
    <w:basedOn w:val="a"/>
    <w:next w:val="a"/>
    <w:uiPriority w:val="99"/>
    <w:rsid w:val="00D65D9A"/>
    <w:pPr>
      <w:autoSpaceDE w:val="0"/>
      <w:autoSpaceDN w:val="0"/>
      <w:adjustRightInd w:val="0"/>
    </w:pPr>
    <w:rPr>
      <w:rFonts w:ascii="Arial" w:hAnsi="Arial" w:cs="Arial"/>
      <w:color w:val="auto"/>
      <w:szCs w:val="24"/>
    </w:rPr>
  </w:style>
  <w:style w:type="paragraph" w:customStyle="1" w:styleId="s1">
    <w:name w:val="s_1"/>
    <w:basedOn w:val="a"/>
    <w:uiPriority w:val="99"/>
    <w:rsid w:val="00D65D9A"/>
    <w:pPr>
      <w:spacing w:before="100" w:beforeAutospacing="1" w:after="100" w:afterAutospacing="1"/>
    </w:pPr>
    <w:rPr>
      <w:rFonts w:ascii="Calibri" w:hAnsi="Calibri" w:cs="Calibri"/>
      <w:color w:val="auto"/>
      <w:szCs w:val="24"/>
    </w:rPr>
  </w:style>
  <w:style w:type="paragraph" w:customStyle="1" w:styleId="msonormal0">
    <w:name w:val="msonormal"/>
    <w:basedOn w:val="a"/>
    <w:uiPriority w:val="99"/>
    <w:rsid w:val="00D65D9A"/>
    <w:pPr>
      <w:spacing w:before="100" w:beforeAutospacing="1" w:after="100" w:afterAutospacing="1"/>
    </w:pPr>
    <w:rPr>
      <w:color w:val="auto"/>
      <w:szCs w:val="24"/>
    </w:rPr>
  </w:style>
  <w:style w:type="paragraph" w:customStyle="1" w:styleId="a12">
    <w:name w:val="a12"/>
    <w:basedOn w:val="a"/>
    <w:uiPriority w:val="99"/>
    <w:rsid w:val="00D65D9A"/>
    <w:pPr>
      <w:spacing w:before="100" w:beforeAutospacing="1" w:after="100" w:afterAutospacing="1"/>
    </w:pPr>
    <w:rPr>
      <w:color w:val="auto"/>
      <w:szCs w:val="24"/>
    </w:rPr>
  </w:style>
  <w:style w:type="paragraph" w:customStyle="1" w:styleId="consnonformat0">
    <w:name w:val="consnonformat"/>
    <w:basedOn w:val="a"/>
    <w:uiPriority w:val="99"/>
    <w:rsid w:val="00D65D9A"/>
    <w:pPr>
      <w:spacing w:before="100" w:beforeAutospacing="1" w:after="100" w:afterAutospacing="1"/>
    </w:pPr>
    <w:rPr>
      <w:color w:val="auto"/>
      <w:szCs w:val="24"/>
    </w:rPr>
  </w:style>
  <w:style w:type="paragraph" w:customStyle="1" w:styleId="consplusnonformat0">
    <w:name w:val="consplusnonformat"/>
    <w:basedOn w:val="a"/>
    <w:uiPriority w:val="99"/>
    <w:rsid w:val="00D65D9A"/>
    <w:pPr>
      <w:spacing w:before="100" w:beforeAutospacing="1" w:after="100" w:afterAutospacing="1"/>
    </w:pPr>
    <w:rPr>
      <w:color w:val="auto"/>
      <w:szCs w:val="24"/>
    </w:rPr>
  </w:style>
  <w:style w:type="paragraph" w:customStyle="1" w:styleId="bodytextindent">
    <w:name w:val="bodytextindent"/>
    <w:basedOn w:val="a"/>
    <w:uiPriority w:val="99"/>
    <w:rsid w:val="00D65D9A"/>
    <w:pPr>
      <w:spacing w:before="100" w:beforeAutospacing="1" w:after="100" w:afterAutospacing="1"/>
    </w:pPr>
    <w:rPr>
      <w:color w:val="auto"/>
      <w:szCs w:val="24"/>
    </w:rPr>
  </w:style>
  <w:style w:type="paragraph" w:customStyle="1" w:styleId="default0">
    <w:name w:val="default"/>
    <w:basedOn w:val="a"/>
    <w:uiPriority w:val="99"/>
    <w:rsid w:val="00D65D9A"/>
    <w:pPr>
      <w:spacing w:before="100" w:beforeAutospacing="1" w:after="100" w:afterAutospacing="1"/>
    </w:pPr>
    <w:rPr>
      <w:color w:val="auto"/>
      <w:szCs w:val="24"/>
    </w:rPr>
  </w:style>
  <w:style w:type="character" w:styleId="afff6">
    <w:name w:val="footnote reference"/>
    <w:uiPriority w:val="99"/>
    <w:semiHidden/>
    <w:unhideWhenUsed/>
    <w:rsid w:val="00D65D9A"/>
    <w:rPr>
      <w:rFonts w:ascii="Times New Roman" w:hAnsi="Times New Roman" w:cs="Times New Roman" w:hint="default"/>
      <w:vertAlign w:val="superscript"/>
    </w:rPr>
  </w:style>
  <w:style w:type="character" w:styleId="afff7">
    <w:name w:val="annotation reference"/>
    <w:uiPriority w:val="99"/>
    <w:semiHidden/>
    <w:unhideWhenUsed/>
    <w:rsid w:val="00D65D9A"/>
    <w:rPr>
      <w:rFonts w:ascii="Times New Roman" w:hAnsi="Times New Roman" w:cs="Times New Roman" w:hint="default"/>
      <w:sz w:val="16"/>
      <w:szCs w:val="16"/>
    </w:rPr>
  </w:style>
  <w:style w:type="character" w:styleId="afff8">
    <w:name w:val="page number"/>
    <w:unhideWhenUsed/>
    <w:rsid w:val="00D65D9A"/>
    <w:rPr>
      <w:rFonts w:ascii="Times New Roman" w:hAnsi="Times New Roman" w:cs="Times New Roman" w:hint="default"/>
    </w:rPr>
  </w:style>
  <w:style w:type="character" w:customStyle="1" w:styleId="111">
    <w:name w:val="Заголовок 1 Знак1"/>
    <w:uiPriority w:val="99"/>
    <w:rsid w:val="00D65D9A"/>
    <w:rPr>
      <w:rFonts w:ascii="Times New Roman" w:hAnsi="Times New Roman" w:cs="Times New Roman" w:hint="default"/>
      <w:b/>
      <w:bCs w:val="0"/>
      <w:i/>
      <w:iCs w:val="0"/>
      <w:sz w:val="24"/>
    </w:rPr>
  </w:style>
  <w:style w:type="character" w:customStyle="1" w:styleId="230">
    <w:name w:val="Заголовок 2 Знак3"/>
    <w:uiPriority w:val="99"/>
    <w:rsid w:val="00D65D9A"/>
    <w:rPr>
      <w:rFonts w:ascii="Arial" w:hAnsi="Arial" w:cs="Arial" w:hint="default"/>
      <w:b/>
      <w:bCs w:val="0"/>
      <w:i/>
      <w:iCs w:val="0"/>
      <w:sz w:val="28"/>
    </w:rPr>
  </w:style>
  <w:style w:type="character" w:customStyle="1" w:styleId="ConsPlusNormal0">
    <w:name w:val="ConsPlusNormal Знак"/>
    <w:uiPriority w:val="99"/>
    <w:rsid w:val="00D65D9A"/>
    <w:rPr>
      <w:rFonts w:ascii="Arial" w:hAnsi="Arial" w:cs="Arial" w:hint="default"/>
      <w:sz w:val="20"/>
    </w:rPr>
  </w:style>
  <w:style w:type="character" w:customStyle="1" w:styleId="43">
    <w:name w:val="Знак Знак4"/>
    <w:uiPriority w:val="99"/>
    <w:rsid w:val="00D65D9A"/>
    <w:rPr>
      <w:rFonts w:ascii="Arial" w:hAnsi="Arial" w:cs="Arial" w:hint="default"/>
      <w:sz w:val="24"/>
      <w:lang w:val="ru-RU" w:eastAsia="ar-SA" w:bidi="ar-SA"/>
    </w:rPr>
  </w:style>
  <w:style w:type="character" w:customStyle="1" w:styleId="afff9">
    <w:name w:val="Красная строка Знак"/>
    <w:uiPriority w:val="99"/>
    <w:rsid w:val="00D65D9A"/>
  </w:style>
  <w:style w:type="character" w:customStyle="1" w:styleId="BodyTextIndentChar">
    <w:name w:val="Body Text Indent Char"/>
    <w:uiPriority w:val="99"/>
    <w:rsid w:val="00D65D9A"/>
    <w:rPr>
      <w:sz w:val="24"/>
      <w:lang w:val="ru-RU" w:eastAsia="ar-SA" w:bidi="ar-SA"/>
    </w:rPr>
  </w:style>
  <w:style w:type="character" w:customStyle="1" w:styleId="BodyTextChar">
    <w:name w:val="Body Text Char"/>
    <w:uiPriority w:val="99"/>
    <w:rsid w:val="00D65D9A"/>
    <w:rPr>
      <w:sz w:val="24"/>
      <w:lang w:val="ru-RU" w:eastAsia="ar-SA" w:bidi="ar-SA"/>
    </w:rPr>
  </w:style>
  <w:style w:type="character" w:customStyle="1" w:styleId="FontStyle13">
    <w:name w:val="Font Style13"/>
    <w:uiPriority w:val="99"/>
    <w:rsid w:val="00D65D9A"/>
    <w:rPr>
      <w:rFonts w:ascii="Times New Roman" w:hAnsi="Times New Roman" w:cs="Times New Roman" w:hint="default"/>
      <w:sz w:val="22"/>
    </w:rPr>
  </w:style>
  <w:style w:type="character" w:customStyle="1" w:styleId="afffa">
    <w:name w:val="Знак Знак"/>
    <w:uiPriority w:val="99"/>
    <w:rsid w:val="00D65D9A"/>
    <w:rPr>
      <w:rFonts w:ascii="Tahoma" w:hAnsi="Tahoma" w:cs="Tahoma" w:hint="default"/>
      <w:sz w:val="20"/>
      <w:lang w:val="en-US"/>
    </w:rPr>
  </w:style>
  <w:style w:type="character" w:customStyle="1" w:styleId="350">
    <w:name w:val="Знак Знак35"/>
    <w:uiPriority w:val="99"/>
    <w:rsid w:val="00D65D9A"/>
    <w:rPr>
      <w:rFonts w:ascii="Arial" w:hAnsi="Arial" w:cs="Arial" w:hint="default"/>
      <w:b/>
      <w:bCs w:val="0"/>
      <w:i/>
      <w:iCs w:val="0"/>
      <w:sz w:val="28"/>
      <w:lang w:val="en-US"/>
    </w:rPr>
  </w:style>
  <w:style w:type="character" w:customStyle="1" w:styleId="340">
    <w:name w:val="Знак Знак34"/>
    <w:uiPriority w:val="99"/>
    <w:rsid w:val="00D65D9A"/>
    <w:rPr>
      <w:rFonts w:ascii="Arial" w:hAnsi="Arial" w:cs="Arial" w:hint="default"/>
      <w:b/>
      <w:bCs w:val="0"/>
      <w:sz w:val="26"/>
      <w:lang w:val="en-US"/>
    </w:rPr>
  </w:style>
  <w:style w:type="character" w:customStyle="1" w:styleId="330">
    <w:name w:val="Знак Знак33"/>
    <w:uiPriority w:val="99"/>
    <w:rsid w:val="00D65D9A"/>
    <w:rPr>
      <w:rFonts w:ascii="Times New Roman" w:hAnsi="Times New Roman" w:cs="Times New Roman" w:hint="default"/>
      <w:b/>
      <w:bCs w:val="0"/>
      <w:sz w:val="20"/>
      <w:lang w:val="en-US"/>
    </w:rPr>
  </w:style>
  <w:style w:type="character" w:customStyle="1" w:styleId="320">
    <w:name w:val="Знак Знак32"/>
    <w:uiPriority w:val="99"/>
    <w:rsid w:val="00D65D9A"/>
    <w:rPr>
      <w:rFonts w:ascii="Times New Roman" w:hAnsi="Times New Roman" w:cs="Times New Roman" w:hint="default"/>
      <w:b/>
      <w:bCs w:val="0"/>
      <w:i/>
      <w:iCs w:val="0"/>
      <w:sz w:val="26"/>
      <w:lang w:val="en-US"/>
    </w:rPr>
  </w:style>
  <w:style w:type="character" w:customStyle="1" w:styleId="blk">
    <w:name w:val="blk"/>
    <w:uiPriority w:val="99"/>
    <w:rsid w:val="00D65D9A"/>
  </w:style>
  <w:style w:type="character" w:customStyle="1" w:styleId="u">
    <w:name w:val="u"/>
    <w:uiPriority w:val="99"/>
    <w:rsid w:val="00D65D9A"/>
  </w:style>
  <w:style w:type="character" w:customStyle="1" w:styleId="170">
    <w:name w:val="Знак Знак17"/>
    <w:uiPriority w:val="99"/>
    <w:rsid w:val="00D65D9A"/>
    <w:rPr>
      <w:rFonts w:ascii="Times New Roman" w:eastAsia="Times New Roman" w:hAnsi="Times New Roman" w:cs="Times New Roman" w:hint="default"/>
      <w:i/>
      <w:iCs w:val="0"/>
      <w:sz w:val="22"/>
      <w:lang w:val="ru-RU"/>
    </w:rPr>
  </w:style>
  <w:style w:type="character" w:customStyle="1" w:styleId="160">
    <w:name w:val="Знак Знак16"/>
    <w:uiPriority w:val="99"/>
    <w:rsid w:val="00D65D9A"/>
    <w:rPr>
      <w:rFonts w:ascii="Arial" w:hAnsi="Arial" w:cs="Arial" w:hint="default"/>
      <w:lang w:val="ru-RU"/>
    </w:rPr>
  </w:style>
  <w:style w:type="character" w:customStyle="1" w:styleId="1f5">
    <w:name w:val="бпОсновной текст Знак Знак1"/>
    <w:uiPriority w:val="99"/>
    <w:rsid w:val="00D65D9A"/>
    <w:rPr>
      <w:rFonts w:ascii="Times New Roman" w:hAnsi="Times New Roman" w:cs="Times New Roman" w:hint="default"/>
      <w:sz w:val="24"/>
      <w:lang w:val="en-US"/>
    </w:rPr>
  </w:style>
  <w:style w:type="character" w:customStyle="1" w:styleId="1f6">
    <w:name w:val="Обычный1 Знак"/>
    <w:uiPriority w:val="99"/>
    <w:rsid w:val="00D65D9A"/>
    <w:rPr>
      <w:rFonts w:ascii="Times New Roman" w:hAnsi="Times New Roman" w:cs="Times New Roman" w:hint="default"/>
      <w:sz w:val="20"/>
    </w:rPr>
  </w:style>
  <w:style w:type="character" w:customStyle="1" w:styleId="Heading1Char">
    <w:name w:val="Heading 1 Char"/>
    <w:uiPriority w:val="99"/>
    <w:rsid w:val="00D65D9A"/>
    <w:rPr>
      <w:rFonts w:ascii="Arial" w:hAnsi="Arial" w:cs="Arial" w:hint="default"/>
      <w:b/>
      <w:bCs w:val="0"/>
      <w:color w:val="000080"/>
      <w:lang w:val="ru-RU"/>
    </w:rPr>
  </w:style>
  <w:style w:type="character" w:customStyle="1" w:styleId="Heading2Char">
    <w:name w:val="Heading 2 Char"/>
    <w:uiPriority w:val="99"/>
    <w:rsid w:val="00D65D9A"/>
    <w:rPr>
      <w:rFonts w:ascii="Arial" w:hAnsi="Arial" w:cs="Arial" w:hint="default"/>
      <w:sz w:val="24"/>
      <w:lang w:val="ru-RU"/>
    </w:rPr>
  </w:style>
  <w:style w:type="character" w:customStyle="1" w:styleId="Heading3Char">
    <w:name w:val="Heading 3 Char"/>
    <w:uiPriority w:val="99"/>
    <w:rsid w:val="00D65D9A"/>
    <w:rPr>
      <w:rFonts w:ascii="Arial" w:hAnsi="Arial" w:cs="Arial" w:hint="default"/>
      <w:b/>
      <w:bCs w:val="0"/>
      <w:sz w:val="24"/>
      <w:lang w:val="ru-RU"/>
    </w:rPr>
  </w:style>
  <w:style w:type="character" w:customStyle="1" w:styleId="Heading4Char">
    <w:name w:val="Heading 4 Char"/>
    <w:uiPriority w:val="99"/>
    <w:rsid w:val="00D65D9A"/>
    <w:rPr>
      <w:sz w:val="24"/>
      <w:lang w:val="ru-RU"/>
    </w:rPr>
  </w:style>
  <w:style w:type="character" w:customStyle="1" w:styleId="BodyTextChar1">
    <w:name w:val="Body Text Char1"/>
    <w:uiPriority w:val="99"/>
    <w:rsid w:val="00D65D9A"/>
    <w:rPr>
      <w:sz w:val="24"/>
      <w:lang w:val="ru-RU"/>
    </w:rPr>
  </w:style>
  <w:style w:type="character" w:customStyle="1" w:styleId="BodyTextIndentChar1">
    <w:name w:val="Body Text Indent Char1"/>
    <w:uiPriority w:val="99"/>
    <w:rsid w:val="00D65D9A"/>
    <w:rPr>
      <w:sz w:val="24"/>
      <w:lang w:val="ru-RU"/>
    </w:rPr>
  </w:style>
  <w:style w:type="character" w:customStyle="1" w:styleId="150">
    <w:name w:val="Знак Знак15"/>
    <w:uiPriority w:val="99"/>
    <w:rsid w:val="00D65D9A"/>
    <w:rPr>
      <w:rFonts w:ascii="Times New Roman" w:hAnsi="Times New Roman" w:cs="Times New Roman" w:hint="default"/>
      <w:sz w:val="24"/>
      <w:lang w:val="en-US"/>
    </w:rPr>
  </w:style>
  <w:style w:type="character" w:customStyle="1" w:styleId="HeaderChar">
    <w:name w:val="Header Char"/>
    <w:uiPriority w:val="99"/>
    <w:rsid w:val="00D65D9A"/>
    <w:rPr>
      <w:sz w:val="24"/>
      <w:lang w:val="ru-RU" w:eastAsia="ar-SA" w:bidi="ar-SA"/>
    </w:rPr>
  </w:style>
  <w:style w:type="character" w:customStyle="1" w:styleId="FooterChar">
    <w:name w:val="Footer Char"/>
    <w:uiPriority w:val="99"/>
    <w:rsid w:val="00D65D9A"/>
    <w:rPr>
      <w:sz w:val="24"/>
      <w:lang w:val="ru-RU" w:eastAsia="ar-SA" w:bidi="ar-SA"/>
    </w:rPr>
  </w:style>
  <w:style w:type="character" w:customStyle="1" w:styleId="120">
    <w:name w:val="Знак Знак12"/>
    <w:uiPriority w:val="99"/>
    <w:rsid w:val="00D65D9A"/>
    <w:rPr>
      <w:rFonts w:ascii="Arial" w:hAnsi="Arial" w:cs="Arial" w:hint="default"/>
      <w:b/>
      <w:bCs w:val="0"/>
      <w:color w:val="000080"/>
      <w:sz w:val="20"/>
      <w:lang w:val="en-US"/>
    </w:rPr>
  </w:style>
  <w:style w:type="character" w:customStyle="1" w:styleId="SignatureChar">
    <w:name w:val="Signature Char"/>
    <w:uiPriority w:val="99"/>
    <w:rsid w:val="00D65D9A"/>
    <w:rPr>
      <w:b/>
      <w:bCs w:val="0"/>
      <w:sz w:val="28"/>
      <w:lang w:val="ru-RU"/>
    </w:rPr>
  </w:style>
  <w:style w:type="character" w:customStyle="1" w:styleId="afffb">
    <w:name w:val="Цветовое выделение"/>
    <w:uiPriority w:val="99"/>
    <w:rsid w:val="00D65D9A"/>
    <w:rPr>
      <w:b/>
      <w:bCs w:val="0"/>
      <w:color w:val="000080"/>
      <w:sz w:val="20"/>
    </w:rPr>
  </w:style>
  <w:style w:type="character" w:customStyle="1" w:styleId="afffc">
    <w:name w:val="Гипертекстовая ссылка"/>
    <w:uiPriority w:val="99"/>
    <w:rsid w:val="00D65D9A"/>
    <w:rPr>
      <w:b/>
      <w:bCs w:val="0"/>
      <w:color w:val="008000"/>
      <w:sz w:val="20"/>
      <w:u w:val="single"/>
    </w:rPr>
  </w:style>
  <w:style w:type="character" w:customStyle="1" w:styleId="afffd">
    <w:name w:val="Продолжение ссылки"/>
    <w:uiPriority w:val="99"/>
    <w:rsid w:val="00D65D9A"/>
    <w:rPr>
      <w:rFonts w:ascii="Times New Roman" w:hAnsi="Times New Roman" w:cs="Times New Roman" w:hint="default"/>
      <w:b/>
      <w:bCs/>
      <w:color w:val="008000"/>
      <w:sz w:val="20"/>
      <w:szCs w:val="20"/>
      <w:u w:val="single"/>
    </w:rPr>
  </w:style>
  <w:style w:type="character" w:customStyle="1" w:styleId="BodyTextFirstIndentChar">
    <w:name w:val="Body Text First Indent Char"/>
    <w:uiPriority w:val="99"/>
    <w:rsid w:val="00D65D9A"/>
    <w:rPr>
      <w:rFonts w:ascii="Times New Roman" w:hAnsi="Times New Roman" w:cs="Times New Roman" w:hint="default"/>
      <w:sz w:val="24"/>
      <w:szCs w:val="24"/>
      <w:lang w:val="ru-RU"/>
    </w:rPr>
  </w:style>
  <w:style w:type="character" w:customStyle="1" w:styleId="BodyText2Char">
    <w:name w:val="Body Text 2 Char"/>
    <w:uiPriority w:val="99"/>
    <w:rsid w:val="00D65D9A"/>
    <w:rPr>
      <w:sz w:val="24"/>
      <w:lang w:val="ru-RU"/>
    </w:rPr>
  </w:style>
  <w:style w:type="character" w:customStyle="1" w:styleId="BodyText3Char">
    <w:name w:val="Body Text 3 Char"/>
    <w:uiPriority w:val="99"/>
    <w:rsid w:val="00D65D9A"/>
    <w:rPr>
      <w:sz w:val="16"/>
      <w:lang w:val="ru-RU"/>
    </w:rPr>
  </w:style>
  <w:style w:type="character" w:customStyle="1" w:styleId="270">
    <w:name w:val="Знак Знак27"/>
    <w:uiPriority w:val="99"/>
    <w:rsid w:val="00D65D9A"/>
    <w:rPr>
      <w:sz w:val="28"/>
      <w:lang w:val="ru-RU"/>
    </w:rPr>
  </w:style>
  <w:style w:type="character" w:customStyle="1" w:styleId="260">
    <w:name w:val="Знак Знак26"/>
    <w:uiPriority w:val="99"/>
    <w:rsid w:val="00D65D9A"/>
    <w:rPr>
      <w:rFonts w:ascii="Arial" w:hAnsi="Arial" w:cs="Arial" w:hint="default"/>
      <w:b/>
      <w:bCs w:val="0"/>
      <w:sz w:val="26"/>
      <w:lang w:val="ru-RU"/>
    </w:rPr>
  </w:style>
  <w:style w:type="character" w:customStyle="1" w:styleId="250">
    <w:name w:val="Знак Знак25"/>
    <w:uiPriority w:val="99"/>
    <w:rsid w:val="00D65D9A"/>
    <w:rPr>
      <w:rFonts w:ascii="Arial" w:hAnsi="Arial" w:cs="Arial" w:hint="default"/>
      <w:b/>
      <w:bCs w:val="0"/>
      <w:sz w:val="24"/>
      <w:lang w:val="ru-RU"/>
    </w:rPr>
  </w:style>
  <w:style w:type="character" w:customStyle="1" w:styleId="HTML1">
    <w:name w:val="Стандартный HTML Знак1"/>
    <w:uiPriority w:val="99"/>
    <w:rsid w:val="00D65D9A"/>
    <w:rPr>
      <w:rFonts w:ascii="Courier New" w:hAnsi="Courier New" w:cs="Courier New" w:hint="default"/>
      <w:lang w:val="en-US" w:eastAsia="ar-SA" w:bidi="ar-SA"/>
    </w:rPr>
  </w:style>
  <w:style w:type="character" w:customStyle="1" w:styleId="280">
    <w:name w:val="Знак Знак28"/>
    <w:uiPriority w:val="99"/>
    <w:rsid w:val="00D65D9A"/>
    <w:rPr>
      <w:sz w:val="24"/>
      <w:lang w:val="ru-RU"/>
    </w:rPr>
  </w:style>
  <w:style w:type="character" w:customStyle="1" w:styleId="221">
    <w:name w:val="Заголовок 2 Знак2"/>
    <w:uiPriority w:val="99"/>
    <w:rsid w:val="00D65D9A"/>
    <w:rPr>
      <w:rFonts w:ascii="Arial" w:hAnsi="Arial" w:cs="Arial" w:hint="default"/>
      <w:b/>
      <w:bCs w:val="0"/>
      <w:i/>
      <w:iCs w:val="0"/>
      <w:sz w:val="28"/>
      <w:lang w:val="ru-RU"/>
    </w:rPr>
  </w:style>
  <w:style w:type="character" w:customStyle="1" w:styleId="231">
    <w:name w:val="Знак Знак23"/>
    <w:uiPriority w:val="99"/>
    <w:rsid w:val="00D65D9A"/>
    <w:rPr>
      <w:rFonts w:ascii="Times New Roman" w:hAnsi="Times New Roman" w:cs="Times New Roman" w:hint="default"/>
      <w:sz w:val="24"/>
    </w:rPr>
  </w:style>
  <w:style w:type="character" w:customStyle="1" w:styleId="222">
    <w:name w:val="Знак Знак22"/>
    <w:uiPriority w:val="99"/>
    <w:rsid w:val="00D65D9A"/>
    <w:rPr>
      <w:rFonts w:ascii="Times New Roman" w:hAnsi="Times New Roman" w:cs="Times New Roman" w:hint="default"/>
      <w:sz w:val="28"/>
    </w:rPr>
  </w:style>
  <w:style w:type="character" w:customStyle="1" w:styleId="213">
    <w:name w:val="Знак Знак21"/>
    <w:uiPriority w:val="99"/>
    <w:rsid w:val="00D65D9A"/>
    <w:rPr>
      <w:rFonts w:ascii="Arial" w:hAnsi="Arial" w:cs="Arial" w:hint="default"/>
      <w:b/>
      <w:bCs w:val="0"/>
      <w:sz w:val="26"/>
    </w:rPr>
  </w:style>
  <w:style w:type="character" w:customStyle="1" w:styleId="200">
    <w:name w:val="Знак Знак20"/>
    <w:uiPriority w:val="99"/>
    <w:rsid w:val="00D65D9A"/>
    <w:rPr>
      <w:rFonts w:ascii="Times New Roman" w:hAnsi="Times New Roman" w:cs="Times New Roman" w:hint="default"/>
      <w:b/>
      <w:bCs w:val="0"/>
      <w:sz w:val="28"/>
    </w:rPr>
  </w:style>
  <w:style w:type="character" w:customStyle="1" w:styleId="214">
    <w:name w:val="Заголовок 2 Знак1"/>
    <w:uiPriority w:val="99"/>
    <w:rsid w:val="00D65D9A"/>
    <w:rPr>
      <w:rFonts w:ascii="Arial" w:hAnsi="Arial" w:cs="Arial" w:hint="default"/>
      <w:b/>
      <w:bCs w:val="0"/>
      <w:i/>
      <w:iCs w:val="0"/>
      <w:sz w:val="28"/>
      <w:lang w:val="ru-RU"/>
    </w:rPr>
  </w:style>
  <w:style w:type="character" w:customStyle="1" w:styleId="2210">
    <w:name w:val="Знак Знак221"/>
    <w:uiPriority w:val="99"/>
    <w:rsid w:val="00D65D9A"/>
    <w:rPr>
      <w:sz w:val="24"/>
      <w:lang w:val="ru-RU"/>
    </w:rPr>
  </w:style>
  <w:style w:type="character" w:customStyle="1" w:styleId="2110">
    <w:name w:val="Знак Знак211"/>
    <w:uiPriority w:val="99"/>
    <w:rsid w:val="00D65D9A"/>
    <w:rPr>
      <w:sz w:val="28"/>
      <w:lang w:val="ru-RU"/>
    </w:rPr>
  </w:style>
  <w:style w:type="character" w:customStyle="1" w:styleId="201">
    <w:name w:val="Знак Знак201"/>
    <w:uiPriority w:val="99"/>
    <w:rsid w:val="00D65D9A"/>
    <w:rPr>
      <w:rFonts w:ascii="Arial" w:hAnsi="Arial" w:cs="Arial" w:hint="default"/>
      <w:b/>
      <w:bCs w:val="0"/>
      <w:sz w:val="26"/>
      <w:lang w:val="ru-RU"/>
    </w:rPr>
  </w:style>
  <w:style w:type="character" w:customStyle="1" w:styleId="190">
    <w:name w:val="Знак Знак19"/>
    <w:uiPriority w:val="99"/>
    <w:rsid w:val="00D65D9A"/>
    <w:rPr>
      <w:rFonts w:ascii="Arial" w:hAnsi="Arial" w:cs="Arial" w:hint="default"/>
      <w:b/>
      <w:bCs w:val="0"/>
      <w:sz w:val="24"/>
      <w:lang w:val="ru-RU" w:eastAsia="ar-SA" w:bidi="ar-SA"/>
    </w:rPr>
  </w:style>
  <w:style w:type="character" w:customStyle="1" w:styleId="180">
    <w:name w:val="Знак Знак18"/>
    <w:uiPriority w:val="99"/>
    <w:rsid w:val="00D65D9A"/>
    <w:rPr>
      <w:b/>
      <w:bCs w:val="0"/>
      <w:i/>
      <w:iCs w:val="0"/>
      <w:sz w:val="24"/>
      <w:lang w:val="ru-RU" w:eastAsia="ar-SA" w:bidi="ar-SA"/>
    </w:rPr>
  </w:style>
  <w:style w:type="character" w:customStyle="1" w:styleId="151">
    <w:name w:val="Знак Знак151"/>
    <w:uiPriority w:val="99"/>
    <w:rsid w:val="00D65D9A"/>
    <w:rPr>
      <w:rFonts w:ascii="Arial" w:hAnsi="Arial" w:cs="Arial" w:hint="default"/>
      <w:i/>
      <w:iCs w:val="0"/>
      <w:lang w:val="ru-RU"/>
    </w:rPr>
  </w:style>
  <w:style w:type="character" w:customStyle="1" w:styleId="112">
    <w:name w:val="Знак Знак11"/>
    <w:uiPriority w:val="99"/>
    <w:rsid w:val="00D65D9A"/>
    <w:rPr>
      <w:sz w:val="24"/>
      <w:lang w:val="ru-RU"/>
    </w:rPr>
  </w:style>
  <w:style w:type="character" w:customStyle="1" w:styleId="93">
    <w:name w:val="Знак Знак9"/>
    <w:uiPriority w:val="99"/>
    <w:rsid w:val="00D65D9A"/>
    <w:rPr>
      <w:lang w:val="ru-RU"/>
    </w:rPr>
  </w:style>
  <w:style w:type="character" w:customStyle="1" w:styleId="37">
    <w:name w:val="Знак Знак3"/>
    <w:uiPriority w:val="99"/>
    <w:rsid w:val="00D65D9A"/>
    <w:rPr>
      <w:b/>
      <w:bCs w:val="0"/>
      <w:sz w:val="28"/>
      <w:lang w:val="ru-RU"/>
    </w:rPr>
  </w:style>
  <w:style w:type="character" w:customStyle="1" w:styleId="140">
    <w:name w:val="Знак Знак14"/>
    <w:uiPriority w:val="99"/>
    <w:rsid w:val="00D65D9A"/>
    <w:rPr>
      <w:sz w:val="24"/>
      <w:lang w:val="ru-RU"/>
    </w:rPr>
  </w:style>
  <w:style w:type="character" w:customStyle="1" w:styleId="29">
    <w:name w:val="Знак Знак2"/>
    <w:uiPriority w:val="99"/>
    <w:rsid w:val="00D65D9A"/>
    <w:rPr>
      <w:rFonts w:ascii="Times New Roman" w:hAnsi="Times New Roman" w:cs="Times New Roman" w:hint="default"/>
      <w:sz w:val="24"/>
      <w:lang w:val="ru-RU"/>
    </w:rPr>
  </w:style>
  <w:style w:type="character" w:customStyle="1" w:styleId="101">
    <w:name w:val="Знак Знак10"/>
    <w:uiPriority w:val="99"/>
    <w:rsid w:val="00D65D9A"/>
    <w:rPr>
      <w:sz w:val="24"/>
      <w:lang w:val="ru-RU"/>
    </w:rPr>
  </w:style>
  <w:style w:type="character" w:customStyle="1" w:styleId="1f7">
    <w:name w:val="Знак Знак1"/>
    <w:uiPriority w:val="99"/>
    <w:rsid w:val="00D65D9A"/>
    <w:rPr>
      <w:sz w:val="16"/>
      <w:lang w:val="ru-RU"/>
    </w:rPr>
  </w:style>
  <w:style w:type="character" w:customStyle="1" w:styleId="53">
    <w:name w:val="Знак Знак5"/>
    <w:uiPriority w:val="99"/>
    <w:rsid w:val="00D65D9A"/>
    <w:rPr>
      <w:rFonts w:ascii="Tahoma" w:hAnsi="Tahoma" w:cs="Tahoma" w:hint="default"/>
      <w:sz w:val="16"/>
    </w:rPr>
  </w:style>
  <w:style w:type="character" w:customStyle="1" w:styleId="121">
    <w:name w:val="Знак Знак121"/>
    <w:uiPriority w:val="99"/>
    <w:rsid w:val="00D65D9A"/>
    <w:rPr>
      <w:rFonts w:ascii="Arial" w:hAnsi="Arial" w:cs="Arial" w:hint="default"/>
      <w:b/>
      <w:bCs w:val="0"/>
      <w:color w:val="000080"/>
      <w:sz w:val="20"/>
      <w:lang w:val="en-US"/>
    </w:rPr>
  </w:style>
  <w:style w:type="character" w:customStyle="1" w:styleId="1f8">
    <w:name w:val="Текст выноски Знак1"/>
    <w:uiPriority w:val="99"/>
    <w:rsid w:val="00D65D9A"/>
    <w:rPr>
      <w:rFonts w:ascii="Tahoma" w:hAnsi="Tahoma" w:cs="Tahoma" w:hint="default"/>
      <w:sz w:val="16"/>
      <w:lang w:val="en-US" w:eastAsia="ar-SA" w:bidi="ar-SA"/>
    </w:rPr>
  </w:style>
  <w:style w:type="character" w:customStyle="1" w:styleId="1f9">
    <w:name w:val="Схема документа Знак1"/>
    <w:uiPriority w:val="99"/>
    <w:rsid w:val="00D65D9A"/>
    <w:rPr>
      <w:rFonts w:ascii="Tahoma" w:hAnsi="Tahoma" w:cs="Tahoma" w:hint="default"/>
      <w:sz w:val="16"/>
      <w:lang w:val="en-US" w:eastAsia="ar-SA" w:bidi="ar-SA"/>
    </w:rPr>
  </w:style>
  <w:style w:type="character" w:customStyle="1" w:styleId="2a">
    <w:name w:val="Заголовок 2 Знак Знак Знак"/>
    <w:uiPriority w:val="99"/>
    <w:rsid w:val="00D65D9A"/>
    <w:rPr>
      <w:rFonts w:ascii="Arial" w:hAnsi="Arial" w:cs="Arial" w:hint="default"/>
      <w:b/>
      <w:bCs w:val="0"/>
      <w:i/>
      <w:iCs w:val="0"/>
      <w:sz w:val="28"/>
      <w:lang w:val="ru-RU" w:eastAsia="ar-SA" w:bidi="ar-SA"/>
    </w:rPr>
  </w:style>
  <w:style w:type="character" w:customStyle="1" w:styleId="Heading1Char1">
    <w:name w:val="Heading 1 Char1"/>
    <w:uiPriority w:val="99"/>
    <w:rsid w:val="00D65D9A"/>
    <w:rPr>
      <w:rFonts w:ascii="Tahoma" w:hAnsi="Tahoma" w:cs="Tahoma" w:hint="default"/>
      <w:lang w:val="en-US" w:eastAsia="ar-SA" w:bidi="ar-SA"/>
    </w:rPr>
  </w:style>
  <w:style w:type="character" w:customStyle="1" w:styleId="Heading2Char1">
    <w:name w:val="Heading 2 Char1"/>
    <w:uiPriority w:val="99"/>
    <w:rsid w:val="00D65D9A"/>
    <w:rPr>
      <w:rFonts w:ascii="Arial" w:hAnsi="Arial" w:cs="Arial" w:hint="default"/>
      <w:b/>
      <w:bCs w:val="0"/>
      <w:i/>
      <w:iCs w:val="0"/>
      <w:sz w:val="28"/>
      <w:lang w:val="ru-RU" w:eastAsia="ar-SA" w:bidi="ar-SA"/>
    </w:rPr>
  </w:style>
  <w:style w:type="character" w:customStyle="1" w:styleId="Heading3Char1">
    <w:name w:val="Heading 3 Char1"/>
    <w:uiPriority w:val="99"/>
    <w:rsid w:val="00D65D9A"/>
    <w:rPr>
      <w:rFonts w:ascii="Arial" w:hAnsi="Arial" w:cs="Arial" w:hint="default"/>
      <w:b/>
      <w:bCs w:val="0"/>
      <w:sz w:val="26"/>
      <w:lang w:val="ru-RU" w:eastAsia="ar-SA" w:bidi="ar-SA"/>
    </w:rPr>
  </w:style>
  <w:style w:type="character" w:customStyle="1" w:styleId="Heading4Char1">
    <w:name w:val="Heading 4 Char1"/>
    <w:uiPriority w:val="99"/>
    <w:rsid w:val="00D65D9A"/>
    <w:rPr>
      <w:rFonts w:ascii="Times New Roman" w:eastAsia="Times New Roman" w:hAnsi="Times New Roman" w:cs="Times New Roman" w:hint="default"/>
      <w:b/>
      <w:bCs w:val="0"/>
      <w:sz w:val="24"/>
      <w:lang w:val="ru-RU" w:eastAsia="ar-SA" w:bidi="ar-SA"/>
    </w:rPr>
  </w:style>
  <w:style w:type="character" w:customStyle="1" w:styleId="Heading5Char">
    <w:name w:val="Heading 5 Char"/>
    <w:uiPriority w:val="99"/>
    <w:rsid w:val="00D65D9A"/>
    <w:rPr>
      <w:rFonts w:ascii="Times New Roman" w:eastAsia="Times New Roman" w:hAnsi="Times New Roman" w:cs="Times New Roman" w:hint="default"/>
      <w:b/>
      <w:bCs w:val="0"/>
      <w:i/>
      <w:iCs w:val="0"/>
      <w:sz w:val="26"/>
      <w:lang w:val="ru-RU" w:eastAsia="ar-SA" w:bidi="ar-SA"/>
    </w:rPr>
  </w:style>
  <w:style w:type="character" w:customStyle="1" w:styleId="Heading6Char">
    <w:name w:val="Heading 6 Char"/>
    <w:uiPriority w:val="99"/>
    <w:rsid w:val="00D65D9A"/>
    <w:rPr>
      <w:rFonts w:ascii="Times New Roman" w:eastAsia="Times New Roman" w:hAnsi="Times New Roman" w:cs="Times New Roman" w:hint="default"/>
      <w:i/>
      <w:iCs w:val="0"/>
      <w:sz w:val="22"/>
      <w:lang w:val="ru-RU" w:eastAsia="ar-SA" w:bidi="ar-SA"/>
    </w:rPr>
  </w:style>
  <w:style w:type="character" w:customStyle="1" w:styleId="Heading7Char">
    <w:name w:val="Heading 7 Char"/>
    <w:uiPriority w:val="99"/>
    <w:rsid w:val="00D65D9A"/>
    <w:rPr>
      <w:rFonts w:ascii="Times New Roman" w:eastAsia="Times New Roman" w:hAnsi="Times New Roman" w:cs="Times New Roman" w:hint="default"/>
      <w:sz w:val="24"/>
      <w:lang w:val="ru-RU" w:eastAsia="ar-SA" w:bidi="ar-SA"/>
    </w:rPr>
  </w:style>
  <w:style w:type="character" w:customStyle="1" w:styleId="Heading8Char">
    <w:name w:val="Heading 8 Char"/>
    <w:uiPriority w:val="99"/>
    <w:rsid w:val="00D65D9A"/>
    <w:rPr>
      <w:rFonts w:ascii="Arial" w:hAnsi="Arial" w:cs="Arial" w:hint="default"/>
      <w:i/>
      <w:iCs w:val="0"/>
      <w:lang w:val="ru-RU" w:eastAsia="ar-SA" w:bidi="ar-SA"/>
    </w:rPr>
  </w:style>
  <w:style w:type="character" w:customStyle="1" w:styleId="Heading9Char">
    <w:name w:val="Heading 9 Char"/>
    <w:uiPriority w:val="99"/>
    <w:rsid w:val="00D65D9A"/>
    <w:rPr>
      <w:rFonts w:ascii="Arial" w:hAnsi="Arial" w:cs="Arial" w:hint="default"/>
      <w:b/>
      <w:bCs w:val="0"/>
      <w:i/>
      <w:iCs w:val="0"/>
      <w:sz w:val="18"/>
      <w:lang w:val="ru-RU" w:eastAsia="ar-SA" w:bidi="ar-SA"/>
    </w:rPr>
  </w:style>
  <w:style w:type="character" w:customStyle="1" w:styleId="HeaderChar1">
    <w:name w:val="Header Char1"/>
    <w:uiPriority w:val="99"/>
    <w:rsid w:val="00D65D9A"/>
    <w:rPr>
      <w:rFonts w:ascii="Calibri" w:hAnsi="Calibri" w:hint="default"/>
      <w:sz w:val="22"/>
      <w:lang w:val="ru-RU" w:eastAsia="ar-SA" w:bidi="ar-SA"/>
    </w:rPr>
  </w:style>
  <w:style w:type="character" w:customStyle="1" w:styleId="FooterChar1">
    <w:name w:val="Footer Char1"/>
    <w:uiPriority w:val="99"/>
    <w:rsid w:val="00D65D9A"/>
    <w:rPr>
      <w:rFonts w:ascii="Calibri" w:hAnsi="Calibri" w:hint="default"/>
      <w:sz w:val="22"/>
      <w:lang w:val="ru-RU" w:eastAsia="ar-SA" w:bidi="ar-SA"/>
    </w:rPr>
  </w:style>
  <w:style w:type="character" w:customStyle="1" w:styleId="BodyTextChar2">
    <w:name w:val="Body Text Char2"/>
    <w:uiPriority w:val="99"/>
    <w:rsid w:val="00D65D9A"/>
    <w:rPr>
      <w:rFonts w:ascii="Times New Roman" w:eastAsia="Times New Roman" w:hAnsi="Times New Roman" w:cs="Times New Roman" w:hint="default"/>
      <w:sz w:val="24"/>
      <w:lang w:val="ru-RU" w:eastAsia="ar-SA" w:bidi="ar-SA"/>
    </w:rPr>
  </w:style>
  <w:style w:type="character" w:customStyle="1" w:styleId="BodyTextIndentChar2">
    <w:name w:val="Body Text Indent Char2"/>
    <w:uiPriority w:val="99"/>
    <w:rsid w:val="00D65D9A"/>
    <w:rPr>
      <w:rFonts w:ascii="Times New Roman" w:eastAsia="Times New Roman" w:hAnsi="Times New Roman" w:cs="Times New Roman" w:hint="default"/>
      <w:sz w:val="24"/>
      <w:lang w:val="ru-RU" w:eastAsia="ar-SA" w:bidi="ar-SA"/>
    </w:rPr>
  </w:style>
  <w:style w:type="character" w:customStyle="1" w:styleId="HTMLPreformattedChar">
    <w:name w:val="HTML Preformatted Char"/>
    <w:uiPriority w:val="99"/>
    <w:rsid w:val="00D65D9A"/>
    <w:rPr>
      <w:rFonts w:ascii="Courier New" w:hAnsi="Courier New" w:cs="Courier New" w:hint="default"/>
      <w:color w:val="000090"/>
      <w:lang w:val="ru-RU" w:eastAsia="ar-SA" w:bidi="ar-SA"/>
    </w:rPr>
  </w:style>
  <w:style w:type="character" w:customStyle="1" w:styleId="BodyText2Char1">
    <w:name w:val="Body Text 2 Char1"/>
    <w:uiPriority w:val="99"/>
    <w:rsid w:val="00D65D9A"/>
    <w:rPr>
      <w:rFonts w:ascii="Times New Roman" w:eastAsia="Times New Roman" w:hAnsi="Times New Roman" w:cs="Times New Roman" w:hint="default"/>
      <w:b/>
      <w:bCs w:val="0"/>
      <w:sz w:val="24"/>
      <w:lang w:val="ru-RU" w:eastAsia="ar-SA" w:bidi="ar-SA"/>
    </w:rPr>
  </w:style>
  <w:style w:type="character" w:customStyle="1" w:styleId="SignatureChar1">
    <w:name w:val="Signature Char1"/>
    <w:uiPriority w:val="99"/>
    <w:rsid w:val="00D65D9A"/>
    <w:rPr>
      <w:rFonts w:ascii="Times New Roman" w:eastAsia="Times New Roman" w:hAnsi="Times New Roman" w:cs="Times New Roman" w:hint="default"/>
      <w:b/>
      <w:bCs w:val="0"/>
      <w:sz w:val="28"/>
      <w:lang w:val="ru-RU" w:eastAsia="ar-SA" w:bidi="ar-SA"/>
    </w:rPr>
  </w:style>
  <w:style w:type="character" w:customStyle="1" w:styleId="BodyTextFirstIndentChar1">
    <w:name w:val="Body Text First Indent Char1"/>
    <w:uiPriority w:val="99"/>
    <w:rsid w:val="00D65D9A"/>
    <w:rPr>
      <w:rFonts w:ascii="Times New Roman" w:eastAsia="Times New Roman" w:hAnsi="Times New Roman" w:cs="Times New Roman" w:hint="default"/>
      <w:sz w:val="24"/>
      <w:lang w:val="ru-RU" w:eastAsia="ar-SA" w:bidi="ar-SA"/>
    </w:rPr>
  </w:style>
  <w:style w:type="character" w:customStyle="1" w:styleId="BodyText3Char1">
    <w:name w:val="Body Text 3 Char1"/>
    <w:uiPriority w:val="99"/>
    <w:rsid w:val="00D65D9A"/>
    <w:rPr>
      <w:rFonts w:ascii="Times New Roman" w:eastAsia="Times New Roman" w:hAnsi="Times New Roman" w:cs="Times New Roman" w:hint="default"/>
      <w:sz w:val="16"/>
      <w:lang w:val="ru-RU" w:eastAsia="ar-SA" w:bidi="ar-SA"/>
    </w:rPr>
  </w:style>
  <w:style w:type="character" w:customStyle="1" w:styleId="TitleChar">
    <w:name w:val="Title Char"/>
    <w:uiPriority w:val="99"/>
    <w:rsid w:val="00D65D9A"/>
    <w:rPr>
      <w:rFonts w:ascii="Arial" w:hAnsi="Arial" w:cs="Arial" w:hint="default"/>
      <w:b/>
      <w:bCs w:val="0"/>
      <w:sz w:val="24"/>
      <w:lang w:val="ru-RU" w:eastAsia="ar-SA" w:bidi="ar-SA"/>
    </w:rPr>
  </w:style>
  <w:style w:type="character" w:customStyle="1" w:styleId="BodyTextIndent3Char">
    <w:name w:val="Body Text Indent 3 Char"/>
    <w:uiPriority w:val="99"/>
    <w:rsid w:val="00D65D9A"/>
    <w:rPr>
      <w:rFonts w:ascii="Times New Roman" w:eastAsia="Times New Roman" w:hAnsi="Times New Roman" w:cs="Times New Roman" w:hint="default"/>
      <w:sz w:val="16"/>
      <w:lang w:val="ru-RU" w:eastAsia="ar-SA" w:bidi="ar-SA"/>
    </w:rPr>
  </w:style>
  <w:style w:type="character" w:customStyle="1" w:styleId="PlainTextChar">
    <w:name w:val="Plain Text Char"/>
    <w:uiPriority w:val="99"/>
    <w:rsid w:val="00D65D9A"/>
    <w:rPr>
      <w:rFonts w:ascii="Courier New" w:hAnsi="Courier New" w:cs="Courier New" w:hint="default"/>
      <w:lang w:val="ru-RU" w:eastAsia="ar-SA" w:bidi="ar-SA"/>
    </w:rPr>
  </w:style>
  <w:style w:type="character" w:customStyle="1" w:styleId="apple-style-span">
    <w:name w:val="apple-style-span"/>
    <w:uiPriority w:val="99"/>
    <w:rsid w:val="00D65D9A"/>
    <w:rPr>
      <w:rFonts w:ascii="Times New Roman" w:hAnsi="Times New Roman" w:cs="Times New Roman" w:hint="default"/>
    </w:rPr>
  </w:style>
  <w:style w:type="character" w:customStyle="1" w:styleId="ListLabel1">
    <w:name w:val="ListLabel 1"/>
    <w:uiPriority w:val="99"/>
    <w:rsid w:val="00D65D9A"/>
    <w:rPr>
      <w:color w:val="auto"/>
      <w:sz w:val="28"/>
    </w:rPr>
  </w:style>
  <w:style w:type="character" w:customStyle="1" w:styleId="ListLabel2">
    <w:name w:val="ListLabel 2"/>
    <w:uiPriority w:val="99"/>
    <w:rsid w:val="00D65D9A"/>
    <w:rPr>
      <w:sz w:val="24"/>
    </w:rPr>
  </w:style>
  <w:style w:type="character" w:customStyle="1" w:styleId="ListLabel3">
    <w:name w:val="ListLabel 3"/>
    <w:uiPriority w:val="99"/>
    <w:rsid w:val="00D65D9A"/>
    <w:rPr>
      <w:rFonts w:ascii="Times New Roman" w:eastAsia="Times New Roman" w:hAnsi="Times New Roman" w:cs="Times New Roman" w:hint="default"/>
      <w:sz w:val="22"/>
    </w:rPr>
  </w:style>
  <w:style w:type="character" w:customStyle="1" w:styleId="ListLabel4">
    <w:name w:val="ListLabel 4"/>
    <w:uiPriority w:val="99"/>
    <w:rsid w:val="00D65D9A"/>
    <w:rPr>
      <w:sz w:val="28"/>
    </w:rPr>
  </w:style>
  <w:style w:type="character" w:customStyle="1" w:styleId="ListLabel5">
    <w:name w:val="ListLabel 5"/>
    <w:uiPriority w:val="99"/>
    <w:rsid w:val="00D65D9A"/>
  </w:style>
  <w:style w:type="character" w:customStyle="1" w:styleId="ListLabel6">
    <w:name w:val="ListLabel 6"/>
    <w:uiPriority w:val="99"/>
    <w:rsid w:val="00D65D9A"/>
  </w:style>
  <w:style w:type="character" w:customStyle="1" w:styleId="ListLabel7">
    <w:name w:val="ListLabel 7"/>
    <w:uiPriority w:val="99"/>
    <w:rsid w:val="00D65D9A"/>
  </w:style>
  <w:style w:type="character" w:customStyle="1" w:styleId="ListLabel8">
    <w:name w:val="ListLabel 8"/>
    <w:uiPriority w:val="99"/>
    <w:rsid w:val="00D65D9A"/>
  </w:style>
  <w:style w:type="character" w:customStyle="1" w:styleId="1fa">
    <w:name w:val="Название Знак1"/>
    <w:basedOn w:val="a1"/>
    <w:uiPriority w:val="99"/>
    <w:locked/>
    <w:rsid w:val="00D65D9A"/>
    <w:rPr>
      <w:rFonts w:ascii="Arial" w:hAnsi="Arial" w:cs="Arial"/>
      <w:b/>
      <w:bCs/>
      <w:color w:val="auto"/>
      <w:sz w:val="24"/>
      <w:szCs w:val="24"/>
      <w:lang w:eastAsia="ar-SA"/>
    </w:rPr>
  </w:style>
  <w:style w:type="character" w:customStyle="1" w:styleId="1fb">
    <w:name w:val="Основной текст Знак1"/>
    <w:basedOn w:val="a1"/>
    <w:uiPriority w:val="99"/>
    <w:semiHidden/>
    <w:locked/>
    <w:rsid w:val="00D65D9A"/>
    <w:rPr>
      <w:rFonts w:ascii="Calibri" w:hAnsi="Calibri" w:cs="Calibri"/>
      <w:color w:val="auto"/>
      <w:sz w:val="28"/>
      <w:szCs w:val="28"/>
      <w:lang w:eastAsia="ar-SA"/>
    </w:rPr>
  </w:style>
  <w:style w:type="character" w:customStyle="1" w:styleId="1fc">
    <w:name w:val="Верхний колонтитул Знак1"/>
    <w:basedOn w:val="a1"/>
    <w:uiPriority w:val="99"/>
    <w:semiHidden/>
    <w:locked/>
    <w:rsid w:val="00D65D9A"/>
    <w:rPr>
      <w:color w:val="auto"/>
      <w:sz w:val="24"/>
      <w:szCs w:val="24"/>
    </w:rPr>
  </w:style>
  <w:style w:type="character" w:customStyle="1" w:styleId="1fd">
    <w:name w:val="Нижний колонтитул Знак1"/>
    <w:basedOn w:val="a1"/>
    <w:uiPriority w:val="99"/>
    <w:semiHidden/>
    <w:locked/>
    <w:rsid w:val="00D65D9A"/>
    <w:rPr>
      <w:color w:val="auto"/>
      <w:sz w:val="24"/>
      <w:szCs w:val="24"/>
    </w:rPr>
  </w:style>
  <w:style w:type="character" w:customStyle="1" w:styleId="2b">
    <w:name w:val="Текст выноски Знак2"/>
    <w:basedOn w:val="a1"/>
    <w:uiPriority w:val="99"/>
    <w:semiHidden/>
    <w:locked/>
    <w:rsid w:val="00D65D9A"/>
    <w:rPr>
      <w:rFonts w:ascii="Tahoma" w:eastAsia="SimSun" w:hAnsi="Tahoma" w:cs="Tahoma"/>
      <w:color w:val="auto"/>
      <w:sz w:val="16"/>
      <w:szCs w:val="16"/>
      <w:lang w:eastAsia="ar-SA"/>
    </w:rPr>
  </w:style>
  <w:style w:type="character" w:customStyle="1" w:styleId="17">
    <w:name w:val="Текст сноски Знак1"/>
    <w:basedOn w:val="a1"/>
    <w:link w:val="af7"/>
    <w:uiPriority w:val="99"/>
    <w:semiHidden/>
    <w:locked/>
    <w:rsid w:val="00D65D9A"/>
    <w:rPr>
      <w:rFonts w:ascii="Calibri" w:hAnsi="Calibri" w:cs="Calibri"/>
      <w:color w:val="auto"/>
      <w:lang w:eastAsia="ar-SA"/>
    </w:rPr>
  </w:style>
  <w:style w:type="character" w:customStyle="1" w:styleId="1a">
    <w:name w:val="Основной текст с отступом Знак1"/>
    <w:basedOn w:val="a1"/>
    <w:link w:val="aff"/>
    <w:uiPriority w:val="99"/>
    <w:semiHidden/>
    <w:locked/>
    <w:rsid w:val="00D65D9A"/>
    <w:rPr>
      <w:rFonts w:ascii="Calibri" w:hAnsi="Calibri" w:cs="Calibri"/>
      <w:color w:val="auto"/>
      <w:sz w:val="24"/>
      <w:szCs w:val="24"/>
      <w:lang w:eastAsia="ar-SA"/>
    </w:rPr>
  </w:style>
  <w:style w:type="character" w:customStyle="1" w:styleId="HTML2">
    <w:name w:val="Стандартный HTML Знак2"/>
    <w:basedOn w:val="a1"/>
    <w:link w:val="HTML"/>
    <w:uiPriority w:val="99"/>
    <w:semiHidden/>
    <w:locked/>
    <w:rsid w:val="00D65D9A"/>
    <w:rPr>
      <w:rFonts w:ascii="Courier New" w:hAnsi="Courier New" w:cs="Courier New"/>
      <w:color w:val="000090"/>
      <w:lang w:eastAsia="ar-SA"/>
    </w:rPr>
  </w:style>
  <w:style w:type="character" w:customStyle="1" w:styleId="212">
    <w:name w:val="Основной текст 2 Знак1"/>
    <w:basedOn w:val="a1"/>
    <w:link w:val="26"/>
    <w:uiPriority w:val="99"/>
    <w:semiHidden/>
    <w:locked/>
    <w:rsid w:val="00D65D9A"/>
    <w:rPr>
      <w:rFonts w:ascii="Calibri" w:hAnsi="Calibri" w:cs="Calibri"/>
      <w:b/>
      <w:bCs/>
      <w:color w:val="auto"/>
      <w:sz w:val="24"/>
      <w:szCs w:val="24"/>
      <w:lang w:eastAsia="ar-SA"/>
    </w:rPr>
  </w:style>
  <w:style w:type="character" w:customStyle="1" w:styleId="19">
    <w:name w:val="Подпись Знак1"/>
    <w:basedOn w:val="a1"/>
    <w:link w:val="afd"/>
    <w:uiPriority w:val="99"/>
    <w:semiHidden/>
    <w:locked/>
    <w:rsid w:val="00D65D9A"/>
    <w:rPr>
      <w:rFonts w:ascii="Calibri" w:hAnsi="Calibri" w:cs="Calibri"/>
      <w:b/>
      <w:bCs/>
      <w:color w:val="auto"/>
      <w:sz w:val="28"/>
      <w:szCs w:val="28"/>
      <w:lang w:eastAsia="ar-SA"/>
    </w:rPr>
  </w:style>
  <w:style w:type="character" w:customStyle="1" w:styleId="311">
    <w:name w:val="Основной текст 3 Знак1"/>
    <w:basedOn w:val="a1"/>
    <w:uiPriority w:val="99"/>
    <w:semiHidden/>
    <w:locked/>
    <w:rsid w:val="00D65D9A"/>
    <w:rPr>
      <w:rFonts w:ascii="Calibri" w:hAnsi="Calibri" w:cs="Calibri"/>
      <w:color w:val="auto"/>
      <w:sz w:val="16"/>
      <w:szCs w:val="16"/>
      <w:lang w:eastAsia="ar-SA"/>
    </w:rPr>
  </w:style>
  <w:style w:type="character" w:customStyle="1" w:styleId="18">
    <w:name w:val="Текст примечания Знак1"/>
    <w:basedOn w:val="a1"/>
    <w:link w:val="af9"/>
    <w:uiPriority w:val="99"/>
    <w:semiHidden/>
    <w:locked/>
    <w:rsid w:val="00D65D9A"/>
    <w:rPr>
      <w:rFonts w:ascii="Calibri" w:hAnsi="Calibri" w:cs="Calibri"/>
      <w:color w:val="auto"/>
      <w:lang w:eastAsia="ar-SA"/>
    </w:rPr>
  </w:style>
  <w:style w:type="character" w:customStyle="1" w:styleId="1c">
    <w:name w:val="Тема примечания Знак1"/>
    <w:basedOn w:val="18"/>
    <w:link w:val="aff3"/>
    <w:uiPriority w:val="99"/>
    <w:semiHidden/>
    <w:locked/>
    <w:rsid w:val="00D65D9A"/>
    <w:rPr>
      <w:rFonts w:ascii="Calibri" w:hAnsi="Calibri" w:cs="Calibri"/>
      <w:b/>
      <w:bCs/>
      <w:color w:val="auto"/>
      <w:lang w:eastAsia="ar-SA"/>
    </w:rPr>
  </w:style>
  <w:style w:type="character" w:customStyle="1" w:styleId="310">
    <w:name w:val="Основной текст с отступом 3 Знак1"/>
    <w:basedOn w:val="a1"/>
    <w:link w:val="35"/>
    <w:uiPriority w:val="99"/>
    <w:semiHidden/>
    <w:locked/>
    <w:rsid w:val="00D65D9A"/>
    <w:rPr>
      <w:rFonts w:ascii="Calibri" w:hAnsi="Calibri" w:cs="Calibri"/>
      <w:color w:val="auto"/>
      <w:sz w:val="16"/>
      <w:szCs w:val="16"/>
      <w:lang w:eastAsia="ar-SA"/>
    </w:rPr>
  </w:style>
  <w:style w:type="character" w:customStyle="1" w:styleId="1b">
    <w:name w:val="Текст Знак1"/>
    <w:basedOn w:val="a1"/>
    <w:link w:val="aff1"/>
    <w:uiPriority w:val="99"/>
    <w:semiHidden/>
    <w:locked/>
    <w:rsid w:val="00D65D9A"/>
    <w:rPr>
      <w:rFonts w:ascii="Courier New" w:hAnsi="Courier New" w:cs="Courier New"/>
      <w:color w:val="auto"/>
      <w:lang w:eastAsia="ar-SA"/>
    </w:rPr>
  </w:style>
  <w:style w:type="character" w:customStyle="1" w:styleId="211">
    <w:name w:val="Красная строка 2 Знак1"/>
    <w:basedOn w:val="1a"/>
    <w:link w:val="24"/>
    <w:uiPriority w:val="99"/>
    <w:semiHidden/>
    <w:locked/>
    <w:rsid w:val="00D65D9A"/>
    <w:rPr>
      <w:rFonts w:ascii="Calibri" w:hAnsi="Calibri" w:cs="Calibri"/>
      <w:color w:val="auto"/>
      <w:sz w:val="24"/>
      <w:szCs w:val="24"/>
      <w:lang w:eastAsia="ar-SA"/>
    </w:rPr>
  </w:style>
  <w:style w:type="character" w:customStyle="1" w:styleId="ListLabel11">
    <w:name w:val="ListLabel 11"/>
    <w:uiPriority w:val="99"/>
    <w:rsid w:val="00D65D9A"/>
    <w:rPr>
      <w:rFonts w:ascii="Times New Roman" w:hAnsi="Times New Roman" w:cs="Times New Roman" w:hint="default"/>
      <w:color w:val="FF0000"/>
      <w:sz w:val="28"/>
    </w:rPr>
  </w:style>
  <w:style w:type="numbering" w:customStyle="1" w:styleId="38">
    <w:name w:val="Нет списка3"/>
    <w:next w:val="a3"/>
    <w:semiHidden/>
    <w:rsid w:val="001F4543"/>
  </w:style>
  <w:style w:type="paragraph" w:customStyle="1" w:styleId="afffe">
    <w:name w:val="Содержимое таблицы"/>
    <w:basedOn w:val="a"/>
    <w:rsid w:val="001F4543"/>
    <w:pPr>
      <w:widowControl w:val="0"/>
      <w:suppressLineNumbers/>
      <w:suppressAutoHyphens/>
    </w:pPr>
    <w:rPr>
      <w:rFonts w:eastAsia="Lucida Sans Unicode"/>
      <w:color w:val="auto"/>
      <w:kern w:val="1"/>
      <w:szCs w:val="24"/>
    </w:rPr>
  </w:style>
  <w:style w:type="numbering" w:customStyle="1" w:styleId="113">
    <w:name w:val="Нет списка11"/>
    <w:next w:val="a3"/>
    <w:semiHidden/>
    <w:rsid w:val="001F4543"/>
  </w:style>
  <w:style w:type="table" w:customStyle="1" w:styleId="1fe">
    <w:name w:val="Сетка таблицы1"/>
    <w:basedOn w:val="a2"/>
    <w:next w:val="ac"/>
    <w:rsid w:val="001F4543"/>
    <w:rPr>
      <w:rFonts w:eastAsia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c">
    <w:name w:val="Абзац списка2"/>
    <w:basedOn w:val="a"/>
    <w:rsid w:val="001F4543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affff">
    <w:name w:val="Document Map"/>
    <w:basedOn w:val="a"/>
    <w:link w:val="affff0"/>
    <w:uiPriority w:val="99"/>
    <w:rsid w:val="001F4543"/>
    <w:rPr>
      <w:rFonts w:ascii="Tahoma" w:eastAsia="Calibri" w:hAnsi="Tahoma"/>
      <w:color w:val="auto"/>
      <w:sz w:val="16"/>
      <w:lang w:val="x-none"/>
    </w:rPr>
  </w:style>
  <w:style w:type="character" w:customStyle="1" w:styleId="affff0">
    <w:name w:val="Схема документа Знак"/>
    <w:basedOn w:val="a1"/>
    <w:link w:val="affff"/>
    <w:uiPriority w:val="99"/>
    <w:rsid w:val="001F4543"/>
    <w:rPr>
      <w:rFonts w:ascii="Tahoma" w:eastAsia="Calibri" w:hAnsi="Tahoma"/>
      <w:color w:val="auto"/>
      <w:sz w:val="16"/>
      <w:lang w:val="x-none"/>
    </w:rPr>
  </w:style>
  <w:style w:type="numbering" w:customStyle="1" w:styleId="1110">
    <w:name w:val="Нет списка111"/>
    <w:next w:val="a3"/>
    <w:uiPriority w:val="99"/>
    <w:semiHidden/>
    <w:unhideWhenUsed/>
    <w:rsid w:val="001F4543"/>
  </w:style>
  <w:style w:type="table" w:customStyle="1" w:styleId="114">
    <w:name w:val="Сетка таблицы11"/>
    <w:basedOn w:val="a2"/>
    <w:next w:val="ac"/>
    <w:uiPriority w:val="99"/>
    <w:rsid w:val="001F4543"/>
    <w:rPr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5">
    <w:name w:val="Нет списка21"/>
    <w:next w:val="a3"/>
    <w:uiPriority w:val="99"/>
    <w:semiHidden/>
    <w:unhideWhenUsed/>
    <w:rsid w:val="001F4543"/>
  </w:style>
  <w:style w:type="table" w:customStyle="1" w:styleId="2d">
    <w:name w:val="Сетка таблицы2"/>
    <w:basedOn w:val="a2"/>
    <w:next w:val="ac"/>
    <w:uiPriority w:val="99"/>
    <w:rsid w:val="001F4543"/>
    <w:rPr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2">
    <w:name w:val="Нет списка31"/>
    <w:next w:val="a3"/>
    <w:semiHidden/>
    <w:unhideWhenUsed/>
    <w:rsid w:val="001F4543"/>
  </w:style>
  <w:style w:type="table" w:customStyle="1" w:styleId="39">
    <w:name w:val="Сетка таблицы3"/>
    <w:basedOn w:val="a2"/>
    <w:next w:val="ac"/>
    <w:rsid w:val="001F4543"/>
    <w:rPr>
      <w:rFonts w:eastAsia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1">
    <w:name w:val="Нет списка1111"/>
    <w:next w:val="a3"/>
    <w:uiPriority w:val="99"/>
    <w:semiHidden/>
    <w:unhideWhenUsed/>
    <w:rsid w:val="001F4543"/>
  </w:style>
  <w:style w:type="numbering" w:customStyle="1" w:styleId="2111">
    <w:name w:val="Нет списка211"/>
    <w:next w:val="a3"/>
    <w:uiPriority w:val="99"/>
    <w:semiHidden/>
    <w:unhideWhenUsed/>
    <w:rsid w:val="001F4543"/>
  </w:style>
  <w:style w:type="table" w:customStyle="1" w:styleId="216">
    <w:name w:val="Сетка таблицы21"/>
    <w:basedOn w:val="a2"/>
    <w:next w:val="ac"/>
    <w:uiPriority w:val="99"/>
    <w:rsid w:val="001F4543"/>
    <w:rPr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">
    <w:name w:val="Сетка таблицы4"/>
    <w:basedOn w:val="a2"/>
    <w:uiPriority w:val="59"/>
    <w:rsid w:val="009C2084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">
    <w:name w:val="Сетка таблицы5"/>
    <w:basedOn w:val="a2"/>
    <w:next w:val="ac"/>
    <w:uiPriority w:val="59"/>
    <w:rsid w:val="003F3D7F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iPriority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Hyperlink" w:semiHidden="0" w:unhideWhenUsed="0"/>
    <w:lsdException w:name="FollowedHyperlink" w:uiPriority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0"/>
    <w:link w:val="70"/>
    <w:uiPriority w:val="99"/>
    <w:semiHidden/>
    <w:unhideWhenUsed/>
    <w:qFormat/>
    <w:rsid w:val="00D65D9A"/>
    <w:pPr>
      <w:tabs>
        <w:tab w:val="num" w:pos="1296"/>
      </w:tabs>
      <w:suppressAutoHyphens/>
      <w:spacing w:before="240" w:after="60" w:line="100" w:lineRule="atLeast"/>
      <w:ind w:left="1296" w:hanging="1296"/>
      <w:jc w:val="center"/>
      <w:outlineLvl w:val="6"/>
    </w:pPr>
    <w:rPr>
      <w:rFonts w:ascii="Calibri" w:hAnsi="Calibri" w:cs="Calibri"/>
      <w:color w:val="auto"/>
      <w:szCs w:val="24"/>
      <w:lang w:eastAsia="ar-SA"/>
    </w:rPr>
  </w:style>
  <w:style w:type="paragraph" w:styleId="8">
    <w:name w:val="heading 8"/>
    <w:basedOn w:val="a"/>
    <w:next w:val="a0"/>
    <w:link w:val="80"/>
    <w:uiPriority w:val="99"/>
    <w:semiHidden/>
    <w:unhideWhenUsed/>
    <w:qFormat/>
    <w:rsid w:val="00D65D9A"/>
    <w:pPr>
      <w:tabs>
        <w:tab w:val="left" w:pos="1440"/>
      </w:tabs>
      <w:suppressAutoHyphens/>
      <w:spacing w:before="240" w:after="60" w:line="100" w:lineRule="atLeast"/>
      <w:ind w:left="1440" w:hanging="1440"/>
      <w:jc w:val="both"/>
      <w:outlineLvl w:val="7"/>
    </w:pPr>
    <w:rPr>
      <w:rFonts w:ascii="Arial" w:hAnsi="Arial" w:cs="Arial"/>
      <w:i/>
      <w:iCs/>
      <w:color w:val="auto"/>
      <w:sz w:val="20"/>
      <w:lang w:eastAsia="ar-SA"/>
    </w:rPr>
  </w:style>
  <w:style w:type="paragraph" w:styleId="9">
    <w:name w:val="heading 9"/>
    <w:basedOn w:val="a"/>
    <w:next w:val="a0"/>
    <w:link w:val="90"/>
    <w:uiPriority w:val="99"/>
    <w:semiHidden/>
    <w:unhideWhenUsed/>
    <w:qFormat/>
    <w:rsid w:val="00D65D9A"/>
    <w:pPr>
      <w:tabs>
        <w:tab w:val="left" w:pos="1584"/>
      </w:tabs>
      <w:suppressAutoHyphens/>
      <w:spacing w:before="240" w:after="60" w:line="100" w:lineRule="atLeast"/>
      <w:ind w:left="1584" w:hanging="1584"/>
      <w:jc w:val="both"/>
      <w:outlineLvl w:val="8"/>
    </w:pPr>
    <w:rPr>
      <w:rFonts w:ascii="Arial" w:hAnsi="Arial" w:cs="Arial"/>
      <w:b/>
      <w:bCs/>
      <w:i/>
      <w:iCs/>
      <w:color w:val="auto"/>
      <w:sz w:val="18"/>
      <w:szCs w:val="18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0">
    <w:name w:val="Body Text"/>
    <w:basedOn w:val="a"/>
    <w:link w:val="a4"/>
    <w:uiPriority w:val="99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0"/>
    <w:uiPriority w:val="99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uiPriority w:val="99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uiPriority w:val="99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1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99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uiPriority w:val="99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99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uiPriority w:val="99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uiPriority w:val="99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uiPriority w:val="99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uiPriority w:val="99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2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uiPriority w:val="99"/>
    <w:rsid w:val="008D4FC0"/>
    <w:pPr>
      <w:jc w:val="both"/>
    </w:pPr>
    <w:rPr>
      <w:color w:val="auto"/>
      <w:sz w:val="28"/>
    </w:rPr>
  </w:style>
  <w:style w:type="numbering" w:customStyle="1" w:styleId="16">
    <w:name w:val="Нет списка1"/>
    <w:next w:val="a3"/>
    <w:uiPriority w:val="99"/>
    <w:semiHidden/>
    <w:unhideWhenUsed/>
    <w:rsid w:val="0083390C"/>
  </w:style>
  <w:style w:type="paragraph" w:customStyle="1" w:styleId="ConsPlusNormal">
    <w:name w:val="ConsPlusNormal"/>
    <w:uiPriority w:val="99"/>
    <w:rsid w:val="0083390C"/>
    <w:pPr>
      <w:widowControl w:val="0"/>
      <w:autoSpaceDE w:val="0"/>
      <w:autoSpaceDN w:val="0"/>
    </w:pPr>
    <w:rPr>
      <w:rFonts w:ascii="Arial" w:hAnsi="Arial" w:cs="Arial"/>
      <w:color w:val="auto"/>
    </w:rPr>
  </w:style>
  <w:style w:type="paragraph" w:customStyle="1" w:styleId="ConsPlusNonformat">
    <w:name w:val="ConsPlusNonformat"/>
    <w:uiPriority w:val="99"/>
    <w:rsid w:val="0083390C"/>
    <w:pPr>
      <w:widowControl w:val="0"/>
      <w:autoSpaceDE w:val="0"/>
      <w:autoSpaceDN w:val="0"/>
    </w:pPr>
    <w:rPr>
      <w:rFonts w:ascii="Courier New" w:hAnsi="Courier New" w:cs="Courier New"/>
      <w:color w:val="auto"/>
    </w:rPr>
  </w:style>
  <w:style w:type="paragraph" w:customStyle="1" w:styleId="ConsPlusTitle">
    <w:name w:val="ConsPlusTitle"/>
    <w:uiPriority w:val="99"/>
    <w:rsid w:val="0083390C"/>
    <w:pPr>
      <w:widowControl w:val="0"/>
      <w:autoSpaceDE w:val="0"/>
      <w:autoSpaceDN w:val="0"/>
    </w:pPr>
    <w:rPr>
      <w:rFonts w:ascii="Arial" w:hAnsi="Arial" w:cs="Arial"/>
      <w:b/>
      <w:color w:val="auto"/>
    </w:rPr>
  </w:style>
  <w:style w:type="paragraph" w:customStyle="1" w:styleId="ConsPlusCell">
    <w:name w:val="ConsPlusCell"/>
    <w:rsid w:val="0083390C"/>
    <w:pPr>
      <w:widowControl w:val="0"/>
      <w:autoSpaceDE w:val="0"/>
      <w:autoSpaceDN w:val="0"/>
    </w:pPr>
    <w:rPr>
      <w:rFonts w:ascii="Courier New" w:hAnsi="Courier New" w:cs="Courier New"/>
      <w:color w:val="auto"/>
    </w:rPr>
  </w:style>
  <w:style w:type="paragraph" w:customStyle="1" w:styleId="ConsPlusDocList">
    <w:name w:val="ConsPlusDocList"/>
    <w:uiPriority w:val="99"/>
    <w:rsid w:val="0083390C"/>
    <w:pPr>
      <w:widowControl w:val="0"/>
      <w:autoSpaceDE w:val="0"/>
      <w:autoSpaceDN w:val="0"/>
    </w:pPr>
    <w:rPr>
      <w:rFonts w:ascii="Courier New" w:hAnsi="Courier New" w:cs="Courier New"/>
      <w:color w:val="auto"/>
    </w:rPr>
  </w:style>
  <w:style w:type="paragraph" w:customStyle="1" w:styleId="ConsPlusTitlePage">
    <w:name w:val="ConsPlusTitlePage"/>
    <w:rsid w:val="0083390C"/>
    <w:pPr>
      <w:widowControl w:val="0"/>
      <w:autoSpaceDE w:val="0"/>
      <w:autoSpaceDN w:val="0"/>
    </w:pPr>
    <w:rPr>
      <w:rFonts w:ascii="Tahoma" w:hAnsi="Tahoma" w:cs="Tahoma"/>
      <w:color w:val="auto"/>
    </w:rPr>
  </w:style>
  <w:style w:type="paragraph" w:customStyle="1" w:styleId="ConsPlusJurTerm">
    <w:name w:val="ConsPlusJurTerm"/>
    <w:rsid w:val="0083390C"/>
    <w:pPr>
      <w:widowControl w:val="0"/>
      <w:autoSpaceDE w:val="0"/>
      <w:autoSpaceDN w:val="0"/>
    </w:pPr>
    <w:rPr>
      <w:rFonts w:ascii="Tahoma" w:hAnsi="Tahoma" w:cs="Tahoma"/>
      <w:color w:val="auto"/>
      <w:sz w:val="26"/>
    </w:rPr>
  </w:style>
  <w:style w:type="paragraph" w:customStyle="1" w:styleId="ConsPlusTextList">
    <w:name w:val="ConsPlusTextList"/>
    <w:rsid w:val="0083390C"/>
    <w:pPr>
      <w:widowControl w:val="0"/>
      <w:autoSpaceDE w:val="0"/>
      <w:autoSpaceDN w:val="0"/>
    </w:pPr>
    <w:rPr>
      <w:rFonts w:ascii="Arial" w:hAnsi="Arial" w:cs="Arial"/>
      <w:color w:val="auto"/>
    </w:rPr>
  </w:style>
  <w:style w:type="paragraph" w:styleId="ad">
    <w:name w:val="header"/>
    <w:basedOn w:val="a"/>
    <w:link w:val="ae"/>
    <w:uiPriority w:val="99"/>
    <w:unhideWhenUsed/>
    <w:rsid w:val="00EB6194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EB6194"/>
    <w:rPr>
      <w:sz w:val="24"/>
    </w:rPr>
  </w:style>
  <w:style w:type="paragraph" w:styleId="af">
    <w:name w:val="footer"/>
    <w:basedOn w:val="a"/>
    <w:link w:val="af0"/>
    <w:uiPriority w:val="99"/>
    <w:unhideWhenUsed/>
    <w:rsid w:val="00EB6194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EB6194"/>
    <w:rPr>
      <w:sz w:val="24"/>
    </w:rPr>
  </w:style>
  <w:style w:type="character" w:customStyle="1" w:styleId="allowtextselection">
    <w:name w:val="allowtextselection"/>
    <w:basedOn w:val="a1"/>
    <w:rsid w:val="00365C9B"/>
  </w:style>
  <w:style w:type="paragraph" w:styleId="af1">
    <w:name w:val="No Spacing"/>
    <w:uiPriority w:val="1"/>
    <w:qFormat/>
    <w:rsid w:val="005C4865"/>
    <w:rPr>
      <w:sz w:val="24"/>
    </w:rPr>
  </w:style>
  <w:style w:type="paragraph" w:styleId="af2">
    <w:name w:val="List Paragraph"/>
    <w:basedOn w:val="a"/>
    <w:uiPriority w:val="99"/>
    <w:qFormat/>
    <w:rsid w:val="00141F3D"/>
    <w:pPr>
      <w:ind w:left="720"/>
      <w:contextualSpacing/>
    </w:pPr>
  </w:style>
  <w:style w:type="character" w:customStyle="1" w:styleId="70">
    <w:name w:val="Заголовок 7 Знак"/>
    <w:basedOn w:val="a1"/>
    <w:link w:val="7"/>
    <w:uiPriority w:val="99"/>
    <w:semiHidden/>
    <w:rsid w:val="00D65D9A"/>
    <w:rPr>
      <w:rFonts w:ascii="Calibri" w:hAnsi="Calibri" w:cs="Calibri"/>
      <w:color w:val="auto"/>
      <w:sz w:val="24"/>
      <w:szCs w:val="24"/>
      <w:lang w:eastAsia="ar-SA"/>
    </w:rPr>
  </w:style>
  <w:style w:type="character" w:customStyle="1" w:styleId="80">
    <w:name w:val="Заголовок 8 Знак"/>
    <w:basedOn w:val="a1"/>
    <w:link w:val="8"/>
    <w:uiPriority w:val="99"/>
    <w:semiHidden/>
    <w:rsid w:val="00D65D9A"/>
    <w:rPr>
      <w:rFonts w:ascii="Arial" w:hAnsi="Arial" w:cs="Arial"/>
      <w:i/>
      <w:iCs/>
      <w:color w:val="auto"/>
      <w:lang w:eastAsia="ar-SA"/>
    </w:rPr>
  </w:style>
  <w:style w:type="character" w:customStyle="1" w:styleId="90">
    <w:name w:val="Заголовок 9 Знак"/>
    <w:basedOn w:val="a1"/>
    <w:link w:val="9"/>
    <w:uiPriority w:val="99"/>
    <w:semiHidden/>
    <w:rsid w:val="00D65D9A"/>
    <w:rPr>
      <w:rFonts w:ascii="Arial" w:hAnsi="Arial" w:cs="Arial"/>
      <w:b/>
      <w:bCs/>
      <w:i/>
      <w:iCs/>
      <w:color w:val="auto"/>
      <w:sz w:val="18"/>
      <w:szCs w:val="18"/>
      <w:lang w:eastAsia="ar-SA"/>
    </w:rPr>
  </w:style>
  <w:style w:type="numbering" w:customStyle="1" w:styleId="23">
    <w:name w:val="Нет списка2"/>
    <w:next w:val="a3"/>
    <w:uiPriority w:val="99"/>
    <w:semiHidden/>
    <w:unhideWhenUsed/>
    <w:rsid w:val="00D65D9A"/>
  </w:style>
  <w:style w:type="character" w:styleId="af3">
    <w:name w:val="FollowedHyperlink"/>
    <w:unhideWhenUsed/>
    <w:rsid w:val="00D65D9A"/>
    <w:rPr>
      <w:rFonts w:ascii="Times New Roman" w:hAnsi="Times New Roman" w:cs="Times New Roman" w:hint="default"/>
      <w:color w:val="800080"/>
      <w:u w:val="single"/>
    </w:rPr>
  </w:style>
  <w:style w:type="character" w:styleId="af4">
    <w:name w:val="Emphasis"/>
    <w:uiPriority w:val="99"/>
    <w:qFormat/>
    <w:rsid w:val="00D65D9A"/>
    <w:rPr>
      <w:rFonts w:ascii="Times New Roman" w:hAnsi="Times New Roman" w:cs="Times New Roman" w:hint="default"/>
      <w:i/>
      <w:iCs/>
    </w:rPr>
  </w:style>
  <w:style w:type="paragraph" w:styleId="HTML">
    <w:name w:val="HTML Preformatted"/>
    <w:basedOn w:val="a"/>
    <w:link w:val="HTML2"/>
    <w:uiPriority w:val="99"/>
    <w:semiHidden/>
    <w:unhideWhenUsed/>
    <w:rsid w:val="00D65D9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line="100" w:lineRule="atLeast"/>
    </w:pPr>
    <w:rPr>
      <w:rFonts w:ascii="Courier New" w:hAnsi="Courier New" w:cs="Courier New"/>
      <w:color w:val="000090"/>
      <w:sz w:val="20"/>
      <w:lang w:eastAsia="ar-SA"/>
    </w:rPr>
  </w:style>
  <w:style w:type="character" w:customStyle="1" w:styleId="HTML0">
    <w:name w:val="Стандартный HTML Знак"/>
    <w:basedOn w:val="a1"/>
    <w:uiPriority w:val="99"/>
    <w:semiHidden/>
    <w:rsid w:val="00D65D9A"/>
    <w:rPr>
      <w:rFonts w:ascii="Consolas" w:hAnsi="Consolas" w:cs="Consolas"/>
    </w:rPr>
  </w:style>
  <w:style w:type="character" w:styleId="af5">
    <w:name w:val="Strong"/>
    <w:uiPriority w:val="99"/>
    <w:qFormat/>
    <w:rsid w:val="00D65D9A"/>
    <w:rPr>
      <w:rFonts w:ascii="Times New Roman" w:hAnsi="Times New Roman" w:cs="Times New Roman" w:hint="default"/>
      <w:b/>
      <w:bCs/>
    </w:rPr>
  </w:style>
  <w:style w:type="paragraph" w:styleId="af6">
    <w:name w:val="Normal (Web)"/>
    <w:basedOn w:val="a"/>
    <w:uiPriority w:val="99"/>
    <w:unhideWhenUsed/>
    <w:rsid w:val="00D65D9A"/>
    <w:pPr>
      <w:suppressAutoHyphens/>
      <w:spacing w:before="280" w:after="280"/>
    </w:pPr>
    <w:rPr>
      <w:rFonts w:ascii="Calibri" w:hAnsi="Calibri" w:cs="Calibri"/>
      <w:color w:val="auto"/>
      <w:szCs w:val="24"/>
      <w:lang w:eastAsia="ar-SA"/>
    </w:rPr>
  </w:style>
  <w:style w:type="paragraph" w:styleId="af7">
    <w:name w:val="footnote text"/>
    <w:basedOn w:val="a"/>
    <w:link w:val="17"/>
    <w:uiPriority w:val="99"/>
    <w:semiHidden/>
    <w:unhideWhenUsed/>
    <w:rsid w:val="00D65D9A"/>
    <w:pPr>
      <w:suppressAutoHyphens/>
      <w:spacing w:line="100" w:lineRule="atLeast"/>
    </w:pPr>
    <w:rPr>
      <w:rFonts w:ascii="Calibri" w:hAnsi="Calibri" w:cs="Calibri"/>
      <w:color w:val="auto"/>
      <w:sz w:val="20"/>
      <w:lang w:eastAsia="ar-SA"/>
    </w:rPr>
  </w:style>
  <w:style w:type="character" w:customStyle="1" w:styleId="af8">
    <w:name w:val="Текст сноски Знак"/>
    <w:basedOn w:val="a1"/>
    <w:uiPriority w:val="99"/>
    <w:semiHidden/>
    <w:rsid w:val="00D65D9A"/>
  </w:style>
  <w:style w:type="paragraph" w:styleId="af9">
    <w:name w:val="annotation text"/>
    <w:basedOn w:val="a"/>
    <w:link w:val="18"/>
    <w:uiPriority w:val="99"/>
    <w:semiHidden/>
    <w:unhideWhenUsed/>
    <w:rsid w:val="00D65D9A"/>
    <w:pPr>
      <w:suppressAutoHyphens/>
      <w:spacing w:after="200" w:line="100" w:lineRule="atLeast"/>
    </w:pPr>
    <w:rPr>
      <w:rFonts w:ascii="Calibri" w:hAnsi="Calibri" w:cs="Calibri"/>
      <w:color w:val="auto"/>
      <w:sz w:val="20"/>
      <w:lang w:eastAsia="ar-SA"/>
    </w:rPr>
  </w:style>
  <w:style w:type="character" w:customStyle="1" w:styleId="afa">
    <w:name w:val="Текст примечания Знак"/>
    <w:basedOn w:val="a1"/>
    <w:uiPriority w:val="99"/>
    <w:semiHidden/>
    <w:rsid w:val="00D65D9A"/>
  </w:style>
  <w:style w:type="paragraph" w:styleId="afb">
    <w:name w:val="caption"/>
    <w:basedOn w:val="a"/>
    <w:uiPriority w:val="99"/>
    <w:semiHidden/>
    <w:unhideWhenUsed/>
    <w:qFormat/>
    <w:rsid w:val="00D65D9A"/>
    <w:pPr>
      <w:suppressAutoHyphens/>
      <w:spacing w:line="216" w:lineRule="auto"/>
      <w:jc w:val="center"/>
    </w:pPr>
    <w:rPr>
      <w:rFonts w:ascii="Calibri" w:hAnsi="Calibri" w:cs="Calibri"/>
      <w:b/>
      <w:bCs/>
      <w:color w:val="auto"/>
      <w:sz w:val="22"/>
      <w:szCs w:val="22"/>
      <w:lang w:eastAsia="ar-SA"/>
    </w:rPr>
  </w:style>
  <w:style w:type="paragraph" w:styleId="afc">
    <w:name w:val="List"/>
    <w:basedOn w:val="a0"/>
    <w:uiPriority w:val="99"/>
    <w:semiHidden/>
    <w:unhideWhenUsed/>
    <w:rsid w:val="00D65D9A"/>
    <w:pPr>
      <w:suppressAutoHyphens/>
      <w:spacing w:line="100" w:lineRule="atLeast"/>
      <w:jc w:val="both"/>
    </w:pPr>
    <w:rPr>
      <w:rFonts w:ascii="Calibri" w:hAnsi="Calibri" w:cs="Calibri"/>
      <w:b w:val="0"/>
      <w:color w:val="auto"/>
      <w:sz w:val="28"/>
      <w:szCs w:val="28"/>
      <w:lang w:eastAsia="ar-SA"/>
    </w:rPr>
  </w:style>
  <w:style w:type="paragraph" w:styleId="afd">
    <w:name w:val="Signature"/>
    <w:basedOn w:val="a"/>
    <w:link w:val="19"/>
    <w:uiPriority w:val="99"/>
    <w:semiHidden/>
    <w:unhideWhenUsed/>
    <w:rsid w:val="00D65D9A"/>
    <w:pPr>
      <w:suppressLineNumbers/>
      <w:suppressAutoHyphens/>
      <w:spacing w:line="100" w:lineRule="atLeast"/>
      <w:ind w:left="4252"/>
    </w:pPr>
    <w:rPr>
      <w:rFonts w:ascii="Calibri" w:hAnsi="Calibri" w:cs="Calibri"/>
      <w:b/>
      <w:bCs/>
      <w:color w:val="auto"/>
      <w:sz w:val="28"/>
      <w:szCs w:val="28"/>
      <w:lang w:eastAsia="ar-SA"/>
    </w:rPr>
  </w:style>
  <w:style w:type="character" w:customStyle="1" w:styleId="afe">
    <w:name w:val="Подпись Знак"/>
    <w:basedOn w:val="a1"/>
    <w:uiPriority w:val="99"/>
    <w:semiHidden/>
    <w:rsid w:val="00D65D9A"/>
    <w:rPr>
      <w:sz w:val="24"/>
    </w:rPr>
  </w:style>
  <w:style w:type="paragraph" w:styleId="aff">
    <w:name w:val="Body Text Indent"/>
    <w:basedOn w:val="a0"/>
    <w:link w:val="1a"/>
    <w:uiPriority w:val="99"/>
    <w:semiHidden/>
    <w:unhideWhenUsed/>
    <w:rsid w:val="00D65D9A"/>
    <w:pPr>
      <w:suppressAutoHyphens/>
      <w:spacing w:after="120" w:line="100" w:lineRule="atLeast"/>
      <w:ind w:firstLine="210"/>
      <w:jc w:val="left"/>
    </w:pPr>
    <w:rPr>
      <w:rFonts w:ascii="Calibri" w:hAnsi="Calibri" w:cs="Calibri"/>
      <w:b w:val="0"/>
      <w:color w:val="auto"/>
      <w:szCs w:val="24"/>
      <w:lang w:eastAsia="ar-SA"/>
    </w:rPr>
  </w:style>
  <w:style w:type="character" w:customStyle="1" w:styleId="aff0">
    <w:name w:val="Основной текст с отступом Знак"/>
    <w:basedOn w:val="a1"/>
    <w:uiPriority w:val="99"/>
    <w:semiHidden/>
    <w:rsid w:val="00D65D9A"/>
    <w:rPr>
      <w:sz w:val="24"/>
    </w:rPr>
  </w:style>
  <w:style w:type="paragraph" w:styleId="24">
    <w:name w:val="Body Text First Indent 2"/>
    <w:basedOn w:val="aff"/>
    <w:link w:val="211"/>
    <w:uiPriority w:val="99"/>
    <w:semiHidden/>
    <w:unhideWhenUsed/>
    <w:rsid w:val="00D65D9A"/>
    <w:pPr>
      <w:widowControl w:val="0"/>
      <w:ind w:left="283"/>
    </w:pPr>
  </w:style>
  <w:style w:type="character" w:customStyle="1" w:styleId="25">
    <w:name w:val="Красная строка 2 Знак"/>
    <w:basedOn w:val="aff0"/>
    <w:uiPriority w:val="99"/>
    <w:semiHidden/>
    <w:rsid w:val="00D65D9A"/>
    <w:rPr>
      <w:sz w:val="24"/>
    </w:rPr>
  </w:style>
  <w:style w:type="paragraph" w:styleId="26">
    <w:name w:val="Body Text 2"/>
    <w:basedOn w:val="a"/>
    <w:link w:val="212"/>
    <w:uiPriority w:val="99"/>
    <w:semiHidden/>
    <w:unhideWhenUsed/>
    <w:rsid w:val="00D65D9A"/>
    <w:pPr>
      <w:suppressAutoHyphens/>
      <w:spacing w:line="100" w:lineRule="atLeast"/>
    </w:pPr>
    <w:rPr>
      <w:rFonts w:ascii="Calibri" w:hAnsi="Calibri" w:cs="Calibri"/>
      <w:b/>
      <w:bCs/>
      <w:color w:val="auto"/>
      <w:szCs w:val="24"/>
      <w:lang w:eastAsia="ar-SA"/>
    </w:rPr>
  </w:style>
  <w:style w:type="character" w:customStyle="1" w:styleId="27">
    <w:name w:val="Основной текст 2 Знак"/>
    <w:basedOn w:val="a1"/>
    <w:uiPriority w:val="99"/>
    <w:semiHidden/>
    <w:rsid w:val="00D65D9A"/>
    <w:rPr>
      <w:sz w:val="24"/>
    </w:rPr>
  </w:style>
  <w:style w:type="paragraph" w:styleId="35">
    <w:name w:val="Body Text Indent 3"/>
    <w:basedOn w:val="a"/>
    <w:link w:val="310"/>
    <w:uiPriority w:val="99"/>
    <w:semiHidden/>
    <w:unhideWhenUsed/>
    <w:rsid w:val="00D65D9A"/>
    <w:pPr>
      <w:suppressAutoHyphens/>
      <w:spacing w:after="120" w:line="100" w:lineRule="atLeast"/>
      <w:ind w:left="283"/>
      <w:jc w:val="center"/>
    </w:pPr>
    <w:rPr>
      <w:rFonts w:ascii="Calibri" w:hAnsi="Calibri" w:cs="Calibri"/>
      <w:color w:val="auto"/>
      <w:sz w:val="16"/>
      <w:szCs w:val="16"/>
      <w:lang w:eastAsia="ar-SA"/>
    </w:rPr>
  </w:style>
  <w:style w:type="character" w:customStyle="1" w:styleId="36">
    <w:name w:val="Основной текст с отступом 3 Знак"/>
    <w:basedOn w:val="a1"/>
    <w:uiPriority w:val="99"/>
    <w:semiHidden/>
    <w:rsid w:val="00D65D9A"/>
    <w:rPr>
      <w:sz w:val="16"/>
      <w:szCs w:val="16"/>
    </w:rPr>
  </w:style>
  <w:style w:type="paragraph" w:styleId="aff1">
    <w:name w:val="Plain Text"/>
    <w:basedOn w:val="a"/>
    <w:link w:val="1b"/>
    <w:uiPriority w:val="99"/>
    <w:semiHidden/>
    <w:unhideWhenUsed/>
    <w:rsid w:val="00D65D9A"/>
    <w:pPr>
      <w:suppressAutoHyphens/>
      <w:spacing w:line="100" w:lineRule="atLeast"/>
      <w:jc w:val="center"/>
    </w:pPr>
    <w:rPr>
      <w:rFonts w:ascii="Courier New" w:hAnsi="Courier New" w:cs="Courier New"/>
      <w:color w:val="auto"/>
      <w:sz w:val="20"/>
      <w:lang w:eastAsia="ar-SA"/>
    </w:rPr>
  </w:style>
  <w:style w:type="character" w:customStyle="1" w:styleId="aff2">
    <w:name w:val="Текст Знак"/>
    <w:basedOn w:val="a1"/>
    <w:uiPriority w:val="99"/>
    <w:semiHidden/>
    <w:rsid w:val="00D65D9A"/>
    <w:rPr>
      <w:rFonts w:ascii="Consolas" w:hAnsi="Consolas" w:cs="Consolas"/>
      <w:sz w:val="21"/>
      <w:szCs w:val="21"/>
    </w:rPr>
  </w:style>
  <w:style w:type="paragraph" w:styleId="aff3">
    <w:name w:val="annotation subject"/>
    <w:basedOn w:val="af9"/>
    <w:link w:val="1c"/>
    <w:uiPriority w:val="99"/>
    <w:semiHidden/>
    <w:unhideWhenUsed/>
    <w:rsid w:val="00D65D9A"/>
    <w:rPr>
      <w:b/>
      <w:bCs/>
    </w:rPr>
  </w:style>
  <w:style w:type="character" w:customStyle="1" w:styleId="aff4">
    <w:name w:val="Тема примечания Знак"/>
    <w:basedOn w:val="afa"/>
    <w:uiPriority w:val="99"/>
    <w:semiHidden/>
    <w:rsid w:val="00D65D9A"/>
    <w:rPr>
      <w:b/>
      <w:bCs/>
    </w:rPr>
  </w:style>
  <w:style w:type="paragraph" w:customStyle="1" w:styleId="1d">
    <w:name w:val="Название1"/>
    <w:basedOn w:val="a"/>
    <w:uiPriority w:val="99"/>
    <w:rsid w:val="00D65D9A"/>
    <w:pPr>
      <w:suppressLineNumbers/>
      <w:suppressAutoHyphens/>
      <w:spacing w:before="120" w:after="120" w:line="276" w:lineRule="auto"/>
    </w:pPr>
    <w:rPr>
      <w:rFonts w:ascii="Calibri" w:eastAsia="SimSun" w:hAnsi="Calibri" w:cs="Calibri"/>
      <w:i/>
      <w:iCs/>
      <w:color w:val="auto"/>
      <w:szCs w:val="24"/>
      <w:lang w:eastAsia="ar-SA"/>
    </w:rPr>
  </w:style>
  <w:style w:type="paragraph" w:customStyle="1" w:styleId="1e">
    <w:name w:val="Указатель1"/>
    <w:basedOn w:val="a"/>
    <w:uiPriority w:val="99"/>
    <w:rsid w:val="00D65D9A"/>
    <w:pPr>
      <w:suppressLineNumbers/>
      <w:suppressAutoHyphens/>
      <w:spacing w:after="200" w:line="276" w:lineRule="auto"/>
    </w:pPr>
    <w:rPr>
      <w:rFonts w:ascii="Calibri" w:eastAsia="SimSun" w:hAnsi="Calibri" w:cs="Calibri"/>
      <w:color w:val="auto"/>
      <w:sz w:val="22"/>
      <w:szCs w:val="22"/>
      <w:lang w:eastAsia="ar-SA"/>
    </w:rPr>
  </w:style>
  <w:style w:type="paragraph" w:customStyle="1" w:styleId="aff5">
    <w:name w:val="МУ Обычный стиль"/>
    <w:basedOn w:val="a"/>
    <w:uiPriority w:val="99"/>
    <w:rsid w:val="00D65D9A"/>
    <w:pPr>
      <w:widowControl w:val="0"/>
      <w:tabs>
        <w:tab w:val="left" w:pos="1134"/>
        <w:tab w:val="left" w:pos="1560"/>
      </w:tabs>
      <w:suppressAutoHyphens/>
      <w:spacing w:line="276" w:lineRule="auto"/>
      <w:jc w:val="both"/>
    </w:pPr>
    <w:rPr>
      <w:rFonts w:eastAsia="SimSun"/>
      <w:color w:val="auto"/>
      <w:sz w:val="28"/>
      <w:szCs w:val="28"/>
      <w:lang w:eastAsia="ar-SA"/>
    </w:rPr>
  </w:style>
  <w:style w:type="paragraph" w:customStyle="1" w:styleId="aff6">
    <w:name w:val="Знак"/>
    <w:basedOn w:val="a"/>
    <w:uiPriority w:val="99"/>
    <w:rsid w:val="00D65D9A"/>
    <w:pPr>
      <w:widowControl w:val="0"/>
      <w:suppressAutoHyphens/>
      <w:spacing w:after="160" w:line="240" w:lineRule="exact"/>
      <w:jc w:val="both"/>
    </w:pPr>
    <w:rPr>
      <w:rFonts w:ascii="Calibri" w:hAnsi="Calibri" w:cs="Calibri"/>
      <w:color w:val="auto"/>
      <w:szCs w:val="24"/>
      <w:lang w:val="en-US" w:eastAsia="ar-SA"/>
    </w:rPr>
  </w:style>
  <w:style w:type="paragraph" w:customStyle="1" w:styleId="aff7">
    <w:name w:val="Готовый"/>
    <w:basedOn w:val="a"/>
    <w:uiPriority w:val="99"/>
    <w:rsid w:val="00D65D9A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spacing w:line="100" w:lineRule="atLeast"/>
    </w:pPr>
    <w:rPr>
      <w:rFonts w:ascii="Courier New" w:hAnsi="Courier New" w:cs="Courier New"/>
      <w:color w:val="auto"/>
      <w:sz w:val="20"/>
      <w:lang w:eastAsia="ar-SA"/>
    </w:rPr>
  </w:style>
  <w:style w:type="paragraph" w:customStyle="1" w:styleId="1f">
    <w:name w:val="Абзац списка1"/>
    <w:basedOn w:val="a"/>
    <w:uiPriority w:val="99"/>
    <w:rsid w:val="00D65D9A"/>
    <w:pPr>
      <w:suppressAutoHyphens/>
      <w:spacing w:line="276" w:lineRule="auto"/>
      <w:ind w:left="720"/>
      <w:jc w:val="center"/>
    </w:pPr>
    <w:rPr>
      <w:rFonts w:ascii="Calibri" w:hAnsi="Calibri" w:cs="Calibri"/>
      <w:color w:val="auto"/>
      <w:sz w:val="22"/>
      <w:szCs w:val="22"/>
      <w:lang w:eastAsia="ar-SA"/>
    </w:rPr>
  </w:style>
  <w:style w:type="paragraph" w:customStyle="1" w:styleId="Style3">
    <w:name w:val="Style3"/>
    <w:basedOn w:val="a"/>
    <w:uiPriority w:val="99"/>
    <w:rsid w:val="00D65D9A"/>
    <w:pPr>
      <w:widowControl w:val="0"/>
      <w:suppressAutoHyphens/>
      <w:spacing w:line="317" w:lineRule="exact"/>
    </w:pPr>
    <w:rPr>
      <w:rFonts w:ascii="Calibri" w:hAnsi="Calibri" w:cs="Calibri"/>
      <w:color w:val="auto"/>
      <w:szCs w:val="24"/>
      <w:lang w:eastAsia="ar-SA"/>
    </w:rPr>
  </w:style>
  <w:style w:type="paragraph" w:customStyle="1" w:styleId="aff8">
    <w:name w:val="Знак Знак Знак Знак Знак Знак Знак Знак Знак Знак"/>
    <w:basedOn w:val="a"/>
    <w:uiPriority w:val="99"/>
    <w:rsid w:val="00D65D9A"/>
    <w:pPr>
      <w:suppressAutoHyphens/>
      <w:spacing w:after="160" w:line="240" w:lineRule="exact"/>
      <w:jc w:val="center"/>
    </w:pPr>
    <w:rPr>
      <w:rFonts w:ascii="Verdana" w:hAnsi="Verdana" w:cs="Verdana"/>
      <w:color w:val="auto"/>
      <w:szCs w:val="24"/>
      <w:lang w:val="en-US" w:eastAsia="ar-SA"/>
    </w:rPr>
  </w:style>
  <w:style w:type="paragraph" w:customStyle="1" w:styleId="1251">
    <w:name w:val="Стиль Без интервала + 125 пт Черный По ширине Первая строка:  1..."/>
    <w:uiPriority w:val="99"/>
    <w:rsid w:val="00D65D9A"/>
    <w:pPr>
      <w:widowControl w:val="0"/>
      <w:suppressAutoHyphens/>
      <w:spacing w:after="200" w:line="276" w:lineRule="auto"/>
      <w:ind w:firstLine="709"/>
      <w:jc w:val="both"/>
    </w:pPr>
    <w:rPr>
      <w:rFonts w:eastAsia="SimSun"/>
      <w:spacing w:val="1"/>
      <w:sz w:val="25"/>
      <w:szCs w:val="25"/>
      <w:lang w:eastAsia="ar-SA"/>
    </w:rPr>
  </w:style>
  <w:style w:type="paragraph" w:customStyle="1" w:styleId="1f0">
    <w:name w:val="Без интервала1"/>
    <w:uiPriority w:val="99"/>
    <w:rsid w:val="00D65D9A"/>
    <w:pPr>
      <w:suppressAutoHyphens/>
      <w:spacing w:line="100" w:lineRule="atLeast"/>
    </w:pPr>
    <w:rPr>
      <w:rFonts w:ascii="Calibri" w:hAnsi="Calibri" w:cs="Calibri"/>
      <w:color w:val="auto"/>
      <w:sz w:val="22"/>
      <w:szCs w:val="22"/>
      <w:lang w:eastAsia="ar-SA"/>
    </w:rPr>
  </w:style>
  <w:style w:type="paragraph" w:customStyle="1" w:styleId="ConsNormal">
    <w:name w:val="ConsNormal"/>
    <w:uiPriority w:val="99"/>
    <w:rsid w:val="00D65D9A"/>
    <w:pPr>
      <w:widowControl w:val="0"/>
      <w:suppressAutoHyphens/>
      <w:spacing w:line="100" w:lineRule="atLeast"/>
      <w:ind w:right="19772" w:firstLine="720"/>
      <w:jc w:val="center"/>
    </w:pPr>
    <w:rPr>
      <w:rFonts w:ascii="Arial" w:hAnsi="Arial" w:cs="Arial"/>
      <w:color w:val="auto"/>
      <w:lang w:eastAsia="ar-SA"/>
    </w:rPr>
  </w:style>
  <w:style w:type="paragraph" w:customStyle="1" w:styleId="ConsTitle">
    <w:name w:val="ConsTitle"/>
    <w:uiPriority w:val="99"/>
    <w:rsid w:val="00D65D9A"/>
    <w:pPr>
      <w:widowControl w:val="0"/>
      <w:suppressAutoHyphens/>
      <w:spacing w:line="100" w:lineRule="atLeast"/>
      <w:ind w:right="19772"/>
      <w:jc w:val="center"/>
    </w:pPr>
    <w:rPr>
      <w:rFonts w:ascii="Arial" w:hAnsi="Arial" w:cs="Arial"/>
      <w:b/>
      <w:bCs/>
      <w:color w:val="auto"/>
      <w:lang w:eastAsia="ar-SA"/>
    </w:rPr>
  </w:style>
  <w:style w:type="paragraph" w:customStyle="1" w:styleId="Preformat">
    <w:name w:val="Preformat"/>
    <w:uiPriority w:val="99"/>
    <w:rsid w:val="00D65D9A"/>
    <w:pPr>
      <w:suppressAutoHyphens/>
      <w:spacing w:line="100" w:lineRule="atLeast"/>
      <w:jc w:val="center"/>
    </w:pPr>
    <w:rPr>
      <w:rFonts w:ascii="Courier New" w:hAnsi="Courier New" w:cs="Courier New"/>
      <w:color w:val="auto"/>
      <w:lang w:eastAsia="ar-SA"/>
    </w:rPr>
  </w:style>
  <w:style w:type="paragraph" w:customStyle="1" w:styleId="aff9">
    <w:name w:val="Нумерованный Список"/>
    <w:basedOn w:val="a"/>
    <w:uiPriority w:val="99"/>
    <w:rsid w:val="00D65D9A"/>
    <w:pPr>
      <w:suppressAutoHyphens/>
      <w:spacing w:before="120" w:after="120" w:line="100" w:lineRule="atLeast"/>
      <w:jc w:val="both"/>
    </w:pPr>
    <w:rPr>
      <w:rFonts w:ascii="Calibri" w:hAnsi="Calibri" w:cs="Calibri"/>
      <w:color w:val="auto"/>
      <w:szCs w:val="24"/>
      <w:lang w:eastAsia="ar-SA"/>
    </w:rPr>
  </w:style>
  <w:style w:type="paragraph" w:customStyle="1" w:styleId="ConsNonformat">
    <w:name w:val="ConsNonformat"/>
    <w:uiPriority w:val="99"/>
    <w:rsid w:val="00D65D9A"/>
    <w:pPr>
      <w:widowControl w:val="0"/>
      <w:suppressAutoHyphens/>
      <w:spacing w:line="100" w:lineRule="atLeast"/>
      <w:ind w:right="19772"/>
      <w:jc w:val="center"/>
    </w:pPr>
    <w:rPr>
      <w:rFonts w:ascii="Courier New" w:hAnsi="Courier New" w:cs="Courier New"/>
      <w:color w:val="auto"/>
      <w:lang w:eastAsia="ar-SA"/>
    </w:rPr>
  </w:style>
  <w:style w:type="paragraph" w:customStyle="1" w:styleId="ConsCell">
    <w:name w:val="ConsCell"/>
    <w:uiPriority w:val="99"/>
    <w:rsid w:val="00D65D9A"/>
    <w:pPr>
      <w:widowControl w:val="0"/>
      <w:suppressAutoHyphens/>
      <w:spacing w:line="100" w:lineRule="atLeast"/>
      <w:ind w:right="19772"/>
      <w:jc w:val="center"/>
    </w:pPr>
    <w:rPr>
      <w:rFonts w:ascii="Arial" w:hAnsi="Arial" w:cs="Arial"/>
      <w:color w:val="auto"/>
      <w:lang w:eastAsia="ar-SA"/>
    </w:rPr>
  </w:style>
  <w:style w:type="paragraph" w:customStyle="1" w:styleId="110">
    <w:name w:val="Обычный11"/>
    <w:uiPriority w:val="99"/>
    <w:rsid w:val="00D65D9A"/>
    <w:pPr>
      <w:widowControl w:val="0"/>
      <w:suppressAutoHyphens/>
      <w:spacing w:line="300" w:lineRule="auto"/>
      <w:ind w:firstLine="820"/>
      <w:jc w:val="both"/>
    </w:pPr>
    <w:rPr>
      <w:rFonts w:ascii="Calibri" w:hAnsi="Calibri" w:cs="Calibri"/>
      <w:color w:val="auto"/>
      <w:sz w:val="22"/>
      <w:szCs w:val="22"/>
      <w:lang w:eastAsia="ar-SA"/>
    </w:rPr>
  </w:style>
  <w:style w:type="paragraph" w:customStyle="1" w:styleId="text">
    <w:name w:val="text"/>
    <w:basedOn w:val="a"/>
    <w:uiPriority w:val="99"/>
    <w:rsid w:val="00D65D9A"/>
    <w:pPr>
      <w:suppressAutoHyphens/>
      <w:spacing w:line="100" w:lineRule="atLeast"/>
      <w:jc w:val="center"/>
    </w:pPr>
    <w:rPr>
      <w:rFonts w:ascii="Verdana" w:hAnsi="Verdana" w:cs="Verdana"/>
      <w:sz w:val="16"/>
      <w:szCs w:val="16"/>
      <w:lang w:eastAsia="ar-SA"/>
    </w:rPr>
  </w:style>
  <w:style w:type="paragraph" w:customStyle="1" w:styleId="affa">
    <w:name w:val="Адресат"/>
    <w:basedOn w:val="a"/>
    <w:uiPriority w:val="99"/>
    <w:rsid w:val="00D65D9A"/>
    <w:pPr>
      <w:suppressAutoHyphens/>
      <w:spacing w:after="120" w:line="240" w:lineRule="exact"/>
      <w:jc w:val="center"/>
    </w:pPr>
    <w:rPr>
      <w:rFonts w:ascii="Calibri" w:hAnsi="Calibri" w:cs="Calibri"/>
      <w:b/>
      <w:bCs/>
      <w:color w:val="auto"/>
      <w:sz w:val="28"/>
      <w:szCs w:val="28"/>
      <w:lang w:eastAsia="ar-SA"/>
    </w:rPr>
  </w:style>
  <w:style w:type="paragraph" w:customStyle="1" w:styleId="affb">
    <w:name w:val="Приложение"/>
    <w:basedOn w:val="a0"/>
    <w:uiPriority w:val="99"/>
    <w:rsid w:val="00D65D9A"/>
    <w:pPr>
      <w:tabs>
        <w:tab w:val="left" w:pos="1673"/>
      </w:tabs>
      <w:suppressAutoHyphens/>
      <w:spacing w:before="240" w:line="240" w:lineRule="exact"/>
      <w:ind w:left="1985" w:hanging="1985"/>
      <w:jc w:val="both"/>
    </w:pPr>
    <w:rPr>
      <w:rFonts w:ascii="Calibri" w:hAnsi="Calibri" w:cs="Calibri"/>
      <w:bCs/>
      <w:color w:val="auto"/>
      <w:sz w:val="28"/>
      <w:szCs w:val="28"/>
      <w:lang w:eastAsia="ar-SA"/>
    </w:rPr>
  </w:style>
  <w:style w:type="paragraph" w:customStyle="1" w:styleId="affc">
    <w:name w:val="Заголовок к тексту"/>
    <w:basedOn w:val="a"/>
    <w:uiPriority w:val="99"/>
    <w:rsid w:val="00D65D9A"/>
    <w:pPr>
      <w:suppressAutoHyphens/>
      <w:spacing w:after="480" w:line="240" w:lineRule="exact"/>
      <w:jc w:val="center"/>
    </w:pPr>
    <w:rPr>
      <w:rFonts w:ascii="Calibri" w:hAnsi="Calibri" w:cs="Calibri"/>
      <w:color w:val="auto"/>
      <w:sz w:val="28"/>
      <w:szCs w:val="28"/>
      <w:lang w:eastAsia="ar-SA"/>
    </w:rPr>
  </w:style>
  <w:style w:type="paragraph" w:customStyle="1" w:styleId="affd">
    <w:name w:val="регистрационные поля"/>
    <w:basedOn w:val="a"/>
    <w:uiPriority w:val="99"/>
    <w:rsid w:val="00D65D9A"/>
    <w:pPr>
      <w:suppressAutoHyphens/>
      <w:spacing w:line="240" w:lineRule="exact"/>
      <w:jc w:val="center"/>
    </w:pPr>
    <w:rPr>
      <w:rFonts w:ascii="Calibri" w:hAnsi="Calibri" w:cs="Calibri"/>
      <w:b/>
      <w:bCs/>
      <w:color w:val="auto"/>
      <w:sz w:val="28"/>
      <w:szCs w:val="28"/>
      <w:lang w:val="en-US" w:eastAsia="ar-SA"/>
    </w:rPr>
  </w:style>
  <w:style w:type="paragraph" w:customStyle="1" w:styleId="affe">
    <w:name w:val="Исполнитель"/>
    <w:basedOn w:val="a0"/>
    <w:uiPriority w:val="99"/>
    <w:rsid w:val="00D65D9A"/>
    <w:pPr>
      <w:suppressAutoHyphens/>
      <w:spacing w:after="120" w:line="240" w:lineRule="exact"/>
      <w:jc w:val="left"/>
    </w:pPr>
    <w:rPr>
      <w:rFonts w:ascii="Calibri" w:hAnsi="Calibri" w:cs="Calibri"/>
      <w:bCs/>
      <w:color w:val="auto"/>
      <w:szCs w:val="24"/>
      <w:lang w:eastAsia="ar-SA"/>
    </w:rPr>
  </w:style>
  <w:style w:type="paragraph" w:customStyle="1" w:styleId="afff">
    <w:name w:val="Подпись на общем бланке"/>
    <w:basedOn w:val="afd"/>
    <w:uiPriority w:val="99"/>
    <w:rsid w:val="00D65D9A"/>
    <w:pPr>
      <w:tabs>
        <w:tab w:val="right" w:pos="9639"/>
      </w:tabs>
      <w:spacing w:before="480" w:line="240" w:lineRule="exact"/>
      <w:ind w:left="0"/>
      <w:jc w:val="center"/>
    </w:pPr>
    <w:rPr>
      <w:b w:val="0"/>
      <w:bCs w:val="0"/>
    </w:rPr>
  </w:style>
  <w:style w:type="paragraph" w:customStyle="1" w:styleId="afff0">
    <w:name w:val="Таблицы (моноширинный)"/>
    <w:basedOn w:val="a"/>
    <w:uiPriority w:val="99"/>
    <w:rsid w:val="00D65D9A"/>
    <w:pPr>
      <w:suppressAutoHyphens/>
      <w:spacing w:line="100" w:lineRule="atLeast"/>
      <w:jc w:val="both"/>
    </w:pPr>
    <w:rPr>
      <w:rFonts w:ascii="Courier New" w:hAnsi="Courier New" w:cs="Courier New"/>
      <w:color w:val="auto"/>
      <w:sz w:val="20"/>
      <w:lang w:eastAsia="ar-SA"/>
    </w:rPr>
  </w:style>
  <w:style w:type="paragraph" w:customStyle="1" w:styleId="afff1">
    <w:name w:val="Заголовок статьи"/>
    <w:basedOn w:val="a"/>
    <w:uiPriority w:val="99"/>
    <w:rsid w:val="00D65D9A"/>
    <w:pPr>
      <w:suppressAutoHyphens/>
      <w:spacing w:line="100" w:lineRule="atLeast"/>
      <w:ind w:left="1612" w:hanging="892"/>
      <w:jc w:val="both"/>
    </w:pPr>
    <w:rPr>
      <w:rFonts w:ascii="Arial" w:hAnsi="Arial" w:cs="Arial"/>
      <w:color w:val="auto"/>
      <w:sz w:val="20"/>
      <w:lang w:eastAsia="ar-SA"/>
    </w:rPr>
  </w:style>
  <w:style w:type="paragraph" w:customStyle="1" w:styleId="afff2">
    <w:name w:val="Комментарий"/>
    <w:basedOn w:val="a"/>
    <w:uiPriority w:val="99"/>
    <w:rsid w:val="00D65D9A"/>
    <w:pPr>
      <w:suppressAutoHyphens/>
      <w:spacing w:line="100" w:lineRule="atLeast"/>
      <w:ind w:left="170"/>
      <w:jc w:val="both"/>
    </w:pPr>
    <w:rPr>
      <w:rFonts w:ascii="Arial" w:hAnsi="Arial" w:cs="Arial"/>
      <w:i/>
      <w:iCs/>
      <w:color w:val="800080"/>
      <w:sz w:val="20"/>
      <w:lang w:eastAsia="ar-SA"/>
    </w:rPr>
  </w:style>
  <w:style w:type="paragraph" w:customStyle="1" w:styleId="100">
    <w:name w:val="Обычный 10"/>
    <w:basedOn w:val="a"/>
    <w:uiPriority w:val="99"/>
    <w:rsid w:val="00D65D9A"/>
    <w:pPr>
      <w:suppressAutoHyphens/>
      <w:spacing w:line="100" w:lineRule="atLeast"/>
      <w:ind w:right="2" w:firstLine="110"/>
      <w:jc w:val="both"/>
    </w:pPr>
    <w:rPr>
      <w:rFonts w:ascii="Calibri" w:hAnsi="Calibri" w:cs="Calibri"/>
      <w:color w:val="auto"/>
      <w:sz w:val="20"/>
      <w:lang w:eastAsia="ar-SA"/>
    </w:rPr>
  </w:style>
  <w:style w:type="paragraph" w:customStyle="1" w:styleId="1f1">
    <w:name w:val="Стиль1"/>
    <w:basedOn w:val="aff"/>
    <w:uiPriority w:val="99"/>
    <w:rsid w:val="00D65D9A"/>
    <w:pPr>
      <w:spacing w:after="60"/>
      <w:ind w:firstLine="709"/>
      <w:jc w:val="both"/>
    </w:pPr>
    <w:rPr>
      <w:sz w:val="28"/>
      <w:szCs w:val="28"/>
    </w:rPr>
  </w:style>
  <w:style w:type="paragraph" w:customStyle="1" w:styleId="1f2">
    <w:name w:val="Знак1"/>
    <w:basedOn w:val="a"/>
    <w:uiPriority w:val="99"/>
    <w:rsid w:val="00D65D9A"/>
    <w:pPr>
      <w:suppressAutoHyphens/>
      <w:spacing w:after="160" w:line="240" w:lineRule="exact"/>
      <w:jc w:val="both"/>
    </w:pPr>
    <w:rPr>
      <w:rFonts w:ascii="Calibri" w:hAnsi="Calibri" w:cs="Calibri"/>
      <w:color w:val="auto"/>
      <w:szCs w:val="24"/>
      <w:lang w:val="en-US" w:eastAsia="ar-SA"/>
    </w:rPr>
  </w:style>
  <w:style w:type="paragraph" w:customStyle="1" w:styleId="Normal1">
    <w:name w:val="Normal1"/>
    <w:uiPriority w:val="99"/>
    <w:rsid w:val="00D65D9A"/>
    <w:pPr>
      <w:widowControl w:val="0"/>
      <w:suppressAutoHyphens/>
      <w:spacing w:line="100" w:lineRule="atLeast"/>
      <w:jc w:val="center"/>
    </w:pPr>
    <w:rPr>
      <w:rFonts w:ascii="Calibri" w:hAnsi="Calibri" w:cs="Calibri"/>
      <w:color w:val="auto"/>
      <w:lang w:eastAsia="ar-SA"/>
    </w:rPr>
  </w:style>
  <w:style w:type="paragraph" w:customStyle="1" w:styleId="afff3">
    <w:name w:val="Знак Знак Знак Знак Знак Знак Знак"/>
    <w:basedOn w:val="a"/>
    <w:uiPriority w:val="99"/>
    <w:rsid w:val="00D65D9A"/>
    <w:pPr>
      <w:suppressAutoHyphens/>
      <w:spacing w:before="100" w:after="100" w:line="100" w:lineRule="atLeast"/>
      <w:jc w:val="center"/>
    </w:pPr>
    <w:rPr>
      <w:rFonts w:ascii="Tahoma" w:hAnsi="Tahoma" w:cs="Tahoma"/>
      <w:color w:val="auto"/>
      <w:sz w:val="20"/>
      <w:lang w:val="en-US" w:eastAsia="ar-SA"/>
    </w:rPr>
  </w:style>
  <w:style w:type="paragraph" w:customStyle="1" w:styleId="1f3">
    <w:name w:val="Знак Знак Знак Знак Знак Знак Знак Знак Знак Знак1"/>
    <w:basedOn w:val="a"/>
    <w:uiPriority w:val="99"/>
    <w:rsid w:val="00D65D9A"/>
    <w:pPr>
      <w:suppressAutoHyphens/>
      <w:spacing w:after="160" w:line="240" w:lineRule="exact"/>
      <w:jc w:val="center"/>
    </w:pPr>
    <w:rPr>
      <w:rFonts w:ascii="Verdana" w:hAnsi="Verdana" w:cs="Verdana"/>
      <w:color w:val="auto"/>
      <w:szCs w:val="24"/>
      <w:lang w:val="en-US" w:eastAsia="ar-SA"/>
    </w:rPr>
  </w:style>
  <w:style w:type="paragraph" w:customStyle="1" w:styleId="1f4">
    <w:name w:val="Знак Знак Знак Знак Знак Знак Знак1"/>
    <w:basedOn w:val="a"/>
    <w:uiPriority w:val="99"/>
    <w:rsid w:val="00D65D9A"/>
    <w:pPr>
      <w:suppressAutoHyphens/>
      <w:spacing w:before="100" w:after="100" w:line="100" w:lineRule="atLeast"/>
      <w:jc w:val="center"/>
    </w:pPr>
    <w:rPr>
      <w:rFonts w:ascii="Tahoma" w:hAnsi="Tahoma" w:cs="Tahoma"/>
      <w:color w:val="auto"/>
      <w:sz w:val="20"/>
      <w:lang w:val="en-US" w:eastAsia="ar-SA"/>
    </w:rPr>
  </w:style>
  <w:style w:type="paragraph" w:customStyle="1" w:styleId="msonormalcxspmiddle">
    <w:name w:val="msonormalcxspmiddle"/>
    <w:basedOn w:val="a"/>
    <w:uiPriority w:val="99"/>
    <w:rsid w:val="00D65D9A"/>
    <w:pPr>
      <w:suppressAutoHyphens/>
      <w:spacing w:before="100" w:after="100" w:line="100" w:lineRule="atLeast"/>
      <w:jc w:val="center"/>
    </w:pPr>
    <w:rPr>
      <w:rFonts w:ascii="Calibri" w:hAnsi="Calibri" w:cs="Calibri"/>
      <w:szCs w:val="24"/>
      <w:lang w:eastAsia="ar-SA"/>
    </w:rPr>
  </w:style>
  <w:style w:type="paragraph" w:customStyle="1" w:styleId="msonormalcxsplast">
    <w:name w:val="msonormalcxsplast"/>
    <w:basedOn w:val="a"/>
    <w:uiPriority w:val="99"/>
    <w:rsid w:val="00D65D9A"/>
    <w:pPr>
      <w:suppressAutoHyphens/>
      <w:spacing w:before="100" w:after="100" w:line="100" w:lineRule="atLeast"/>
      <w:jc w:val="center"/>
    </w:pPr>
    <w:rPr>
      <w:rFonts w:ascii="Calibri" w:hAnsi="Calibri" w:cs="Calibri"/>
      <w:szCs w:val="24"/>
      <w:lang w:eastAsia="ar-SA"/>
    </w:rPr>
  </w:style>
  <w:style w:type="paragraph" w:customStyle="1" w:styleId="afff4">
    <w:name w:val="......."/>
    <w:basedOn w:val="a"/>
    <w:uiPriority w:val="99"/>
    <w:rsid w:val="00D65D9A"/>
    <w:pPr>
      <w:suppressAutoHyphens/>
      <w:spacing w:line="100" w:lineRule="atLeast"/>
      <w:jc w:val="center"/>
    </w:pPr>
    <w:rPr>
      <w:rFonts w:ascii="Calibri" w:hAnsi="Calibri" w:cs="Calibri"/>
      <w:color w:val="auto"/>
      <w:szCs w:val="24"/>
      <w:lang w:eastAsia="ar-SA"/>
    </w:rPr>
  </w:style>
  <w:style w:type="paragraph" w:customStyle="1" w:styleId="28">
    <w:name w:val="Обычный2"/>
    <w:uiPriority w:val="99"/>
    <w:rsid w:val="00D65D9A"/>
    <w:pPr>
      <w:widowControl w:val="0"/>
      <w:suppressAutoHyphens/>
      <w:spacing w:line="100" w:lineRule="atLeast"/>
    </w:pPr>
    <w:rPr>
      <w:rFonts w:ascii="Calibri" w:hAnsi="Calibri" w:cs="Calibri"/>
      <w:color w:val="auto"/>
      <w:lang w:eastAsia="ar-SA"/>
    </w:rPr>
  </w:style>
  <w:style w:type="paragraph" w:customStyle="1" w:styleId="220">
    <w:name w:val="Основной текст 22"/>
    <w:basedOn w:val="a"/>
    <w:uiPriority w:val="99"/>
    <w:rsid w:val="00D65D9A"/>
    <w:pPr>
      <w:suppressAutoHyphens/>
      <w:spacing w:line="216" w:lineRule="auto"/>
      <w:ind w:firstLine="709"/>
      <w:jc w:val="both"/>
    </w:pPr>
    <w:rPr>
      <w:rFonts w:ascii="Calibri" w:hAnsi="Calibri" w:cs="Calibri"/>
      <w:color w:val="auto"/>
      <w:sz w:val="20"/>
      <w:lang w:eastAsia="ar-SA"/>
    </w:rPr>
  </w:style>
  <w:style w:type="paragraph" w:customStyle="1" w:styleId="Default">
    <w:name w:val="Default"/>
    <w:rsid w:val="00D65D9A"/>
    <w:pPr>
      <w:suppressAutoHyphens/>
      <w:spacing w:line="100" w:lineRule="atLeast"/>
    </w:pPr>
    <w:rPr>
      <w:rFonts w:ascii="Calibri" w:hAnsi="Calibri" w:cs="Calibri"/>
      <w:sz w:val="24"/>
      <w:szCs w:val="24"/>
      <w:lang w:eastAsia="ar-SA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uiPriority w:val="99"/>
    <w:rsid w:val="00D65D9A"/>
    <w:pPr>
      <w:suppressAutoHyphens/>
      <w:spacing w:line="100" w:lineRule="atLeast"/>
    </w:pPr>
    <w:rPr>
      <w:rFonts w:ascii="Verdana" w:hAnsi="Verdana" w:cs="Verdana"/>
      <w:color w:val="auto"/>
      <w:sz w:val="20"/>
      <w:lang w:val="en-US" w:eastAsia="ar-SA"/>
    </w:rPr>
  </w:style>
  <w:style w:type="paragraph" w:customStyle="1" w:styleId="afff5">
    <w:name w:val="Прижатый влево"/>
    <w:basedOn w:val="a"/>
    <w:next w:val="a"/>
    <w:uiPriority w:val="99"/>
    <w:rsid w:val="00D65D9A"/>
    <w:pPr>
      <w:autoSpaceDE w:val="0"/>
      <w:autoSpaceDN w:val="0"/>
      <w:adjustRightInd w:val="0"/>
    </w:pPr>
    <w:rPr>
      <w:rFonts w:ascii="Arial" w:hAnsi="Arial" w:cs="Arial"/>
      <w:color w:val="auto"/>
      <w:szCs w:val="24"/>
    </w:rPr>
  </w:style>
  <w:style w:type="paragraph" w:customStyle="1" w:styleId="s1">
    <w:name w:val="s_1"/>
    <w:basedOn w:val="a"/>
    <w:uiPriority w:val="99"/>
    <w:rsid w:val="00D65D9A"/>
    <w:pPr>
      <w:spacing w:before="100" w:beforeAutospacing="1" w:after="100" w:afterAutospacing="1"/>
    </w:pPr>
    <w:rPr>
      <w:rFonts w:ascii="Calibri" w:hAnsi="Calibri" w:cs="Calibri"/>
      <w:color w:val="auto"/>
      <w:szCs w:val="24"/>
    </w:rPr>
  </w:style>
  <w:style w:type="paragraph" w:customStyle="1" w:styleId="msonormal0">
    <w:name w:val="msonormal"/>
    <w:basedOn w:val="a"/>
    <w:uiPriority w:val="99"/>
    <w:rsid w:val="00D65D9A"/>
    <w:pPr>
      <w:spacing w:before="100" w:beforeAutospacing="1" w:after="100" w:afterAutospacing="1"/>
    </w:pPr>
    <w:rPr>
      <w:color w:val="auto"/>
      <w:szCs w:val="24"/>
    </w:rPr>
  </w:style>
  <w:style w:type="paragraph" w:customStyle="1" w:styleId="a12">
    <w:name w:val="a12"/>
    <w:basedOn w:val="a"/>
    <w:uiPriority w:val="99"/>
    <w:rsid w:val="00D65D9A"/>
    <w:pPr>
      <w:spacing w:before="100" w:beforeAutospacing="1" w:after="100" w:afterAutospacing="1"/>
    </w:pPr>
    <w:rPr>
      <w:color w:val="auto"/>
      <w:szCs w:val="24"/>
    </w:rPr>
  </w:style>
  <w:style w:type="paragraph" w:customStyle="1" w:styleId="consnonformat0">
    <w:name w:val="consnonformat"/>
    <w:basedOn w:val="a"/>
    <w:uiPriority w:val="99"/>
    <w:rsid w:val="00D65D9A"/>
    <w:pPr>
      <w:spacing w:before="100" w:beforeAutospacing="1" w:after="100" w:afterAutospacing="1"/>
    </w:pPr>
    <w:rPr>
      <w:color w:val="auto"/>
      <w:szCs w:val="24"/>
    </w:rPr>
  </w:style>
  <w:style w:type="paragraph" w:customStyle="1" w:styleId="consplusnonformat0">
    <w:name w:val="consplusnonformat"/>
    <w:basedOn w:val="a"/>
    <w:uiPriority w:val="99"/>
    <w:rsid w:val="00D65D9A"/>
    <w:pPr>
      <w:spacing w:before="100" w:beforeAutospacing="1" w:after="100" w:afterAutospacing="1"/>
    </w:pPr>
    <w:rPr>
      <w:color w:val="auto"/>
      <w:szCs w:val="24"/>
    </w:rPr>
  </w:style>
  <w:style w:type="paragraph" w:customStyle="1" w:styleId="bodytextindent">
    <w:name w:val="bodytextindent"/>
    <w:basedOn w:val="a"/>
    <w:uiPriority w:val="99"/>
    <w:rsid w:val="00D65D9A"/>
    <w:pPr>
      <w:spacing w:before="100" w:beforeAutospacing="1" w:after="100" w:afterAutospacing="1"/>
    </w:pPr>
    <w:rPr>
      <w:color w:val="auto"/>
      <w:szCs w:val="24"/>
    </w:rPr>
  </w:style>
  <w:style w:type="paragraph" w:customStyle="1" w:styleId="default0">
    <w:name w:val="default"/>
    <w:basedOn w:val="a"/>
    <w:uiPriority w:val="99"/>
    <w:rsid w:val="00D65D9A"/>
    <w:pPr>
      <w:spacing w:before="100" w:beforeAutospacing="1" w:after="100" w:afterAutospacing="1"/>
    </w:pPr>
    <w:rPr>
      <w:color w:val="auto"/>
      <w:szCs w:val="24"/>
    </w:rPr>
  </w:style>
  <w:style w:type="character" w:styleId="afff6">
    <w:name w:val="footnote reference"/>
    <w:uiPriority w:val="99"/>
    <w:semiHidden/>
    <w:unhideWhenUsed/>
    <w:rsid w:val="00D65D9A"/>
    <w:rPr>
      <w:rFonts w:ascii="Times New Roman" w:hAnsi="Times New Roman" w:cs="Times New Roman" w:hint="default"/>
      <w:vertAlign w:val="superscript"/>
    </w:rPr>
  </w:style>
  <w:style w:type="character" w:styleId="afff7">
    <w:name w:val="annotation reference"/>
    <w:uiPriority w:val="99"/>
    <w:semiHidden/>
    <w:unhideWhenUsed/>
    <w:rsid w:val="00D65D9A"/>
    <w:rPr>
      <w:rFonts w:ascii="Times New Roman" w:hAnsi="Times New Roman" w:cs="Times New Roman" w:hint="default"/>
      <w:sz w:val="16"/>
      <w:szCs w:val="16"/>
    </w:rPr>
  </w:style>
  <w:style w:type="character" w:styleId="afff8">
    <w:name w:val="page number"/>
    <w:unhideWhenUsed/>
    <w:rsid w:val="00D65D9A"/>
    <w:rPr>
      <w:rFonts w:ascii="Times New Roman" w:hAnsi="Times New Roman" w:cs="Times New Roman" w:hint="default"/>
    </w:rPr>
  </w:style>
  <w:style w:type="character" w:customStyle="1" w:styleId="111">
    <w:name w:val="Заголовок 1 Знак1"/>
    <w:uiPriority w:val="99"/>
    <w:rsid w:val="00D65D9A"/>
    <w:rPr>
      <w:rFonts w:ascii="Times New Roman" w:hAnsi="Times New Roman" w:cs="Times New Roman" w:hint="default"/>
      <w:b/>
      <w:bCs w:val="0"/>
      <w:i/>
      <w:iCs w:val="0"/>
      <w:sz w:val="24"/>
    </w:rPr>
  </w:style>
  <w:style w:type="character" w:customStyle="1" w:styleId="230">
    <w:name w:val="Заголовок 2 Знак3"/>
    <w:uiPriority w:val="99"/>
    <w:rsid w:val="00D65D9A"/>
    <w:rPr>
      <w:rFonts w:ascii="Arial" w:hAnsi="Arial" w:cs="Arial" w:hint="default"/>
      <w:b/>
      <w:bCs w:val="0"/>
      <w:i/>
      <w:iCs w:val="0"/>
      <w:sz w:val="28"/>
    </w:rPr>
  </w:style>
  <w:style w:type="character" w:customStyle="1" w:styleId="ConsPlusNormal0">
    <w:name w:val="ConsPlusNormal Знак"/>
    <w:uiPriority w:val="99"/>
    <w:rsid w:val="00D65D9A"/>
    <w:rPr>
      <w:rFonts w:ascii="Arial" w:hAnsi="Arial" w:cs="Arial" w:hint="default"/>
      <w:sz w:val="20"/>
    </w:rPr>
  </w:style>
  <w:style w:type="character" w:customStyle="1" w:styleId="43">
    <w:name w:val="Знак Знак4"/>
    <w:uiPriority w:val="99"/>
    <w:rsid w:val="00D65D9A"/>
    <w:rPr>
      <w:rFonts w:ascii="Arial" w:hAnsi="Arial" w:cs="Arial" w:hint="default"/>
      <w:sz w:val="24"/>
      <w:lang w:val="ru-RU" w:eastAsia="ar-SA" w:bidi="ar-SA"/>
    </w:rPr>
  </w:style>
  <w:style w:type="character" w:customStyle="1" w:styleId="afff9">
    <w:name w:val="Красная строка Знак"/>
    <w:uiPriority w:val="99"/>
    <w:rsid w:val="00D65D9A"/>
  </w:style>
  <w:style w:type="character" w:customStyle="1" w:styleId="BodyTextIndentChar">
    <w:name w:val="Body Text Indent Char"/>
    <w:uiPriority w:val="99"/>
    <w:rsid w:val="00D65D9A"/>
    <w:rPr>
      <w:sz w:val="24"/>
      <w:lang w:val="ru-RU" w:eastAsia="ar-SA" w:bidi="ar-SA"/>
    </w:rPr>
  </w:style>
  <w:style w:type="character" w:customStyle="1" w:styleId="BodyTextChar">
    <w:name w:val="Body Text Char"/>
    <w:uiPriority w:val="99"/>
    <w:rsid w:val="00D65D9A"/>
    <w:rPr>
      <w:sz w:val="24"/>
      <w:lang w:val="ru-RU" w:eastAsia="ar-SA" w:bidi="ar-SA"/>
    </w:rPr>
  </w:style>
  <w:style w:type="character" w:customStyle="1" w:styleId="FontStyle13">
    <w:name w:val="Font Style13"/>
    <w:uiPriority w:val="99"/>
    <w:rsid w:val="00D65D9A"/>
    <w:rPr>
      <w:rFonts w:ascii="Times New Roman" w:hAnsi="Times New Roman" w:cs="Times New Roman" w:hint="default"/>
      <w:sz w:val="22"/>
    </w:rPr>
  </w:style>
  <w:style w:type="character" w:customStyle="1" w:styleId="afffa">
    <w:name w:val="Знак Знак"/>
    <w:uiPriority w:val="99"/>
    <w:rsid w:val="00D65D9A"/>
    <w:rPr>
      <w:rFonts w:ascii="Tahoma" w:hAnsi="Tahoma" w:cs="Tahoma" w:hint="default"/>
      <w:sz w:val="20"/>
      <w:lang w:val="en-US"/>
    </w:rPr>
  </w:style>
  <w:style w:type="character" w:customStyle="1" w:styleId="350">
    <w:name w:val="Знак Знак35"/>
    <w:uiPriority w:val="99"/>
    <w:rsid w:val="00D65D9A"/>
    <w:rPr>
      <w:rFonts w:ascii="Arial" w:hAnsi="Arial" w:cs="Arial" w:hint="default"/>
      <w:b/>
      <w:bCs w:val="0"/>
      <w:i/>
      <w:iCs w:val="0"/>
      <w:sz w:val="28"/>
      <w:lang w:val="en-US"/>
    </w:rPr>
  </w:style>
  <w:style w:type="character" w:customStyle="1" w:styleId="340">
    <w:name w:val="Знак Знак34"/>
    <w:uiPriority w:val="99"/>
    <w:rsid w:val="00D65D9A"/>
    <w:rPr>
      <w:rFonts w:ascii="Arial" w:hAnsi="Arial" w:cs="Arial" w:hint="default"/>
      <w:b/>
      <w:bCs w:val="0"/>
      <w:sz w:val="26"/>
      <w:lang w:val="en-US"/>
    </w:rPr>
  </w:style>
  <w:style w:type="character" w:customStyle="1" w:styleId="330">
    <w:name w:val="Знак Знак33"/>
    <w:uiPriority w:val="99"/>
    <w:rsid w:val="00D65D9A"/>
    <w:rPr>
      <w:rFonts w:ascii="Times New Roman" w:hAnsi="Times New Roman" w:cs="Times New Roman" w:hint="default"/>
      <w:b/>
      <w:bCs w:val="0"/>
      <w:sz w:val="20"/>
      <w:lang w:val="en-US"/>
    </w:rPr>
  </w:style>
  <w:style w:type="character" w:customStyle="1" w:styleId="320">
    <w:name w:val="Знак Знак32"/>
    <w:uiPriority w:val="99"/>
    <w:rsid w:val="00D65D9A"/>
    <w:rPr>
      <w:rFonts w:ascii="Times New Roman" w:hAnsi="Times New Roman" w:cs="Times New Roman" w:hint="default"/>
      <w:b/>
      <w:bCs w:val="0"/>
      <w:i/>
      <w:iCs w:val="0"/>
      <w:sz w:val="26"/>
      <w:lang w:val="en-US"/>
    </w:rPr>
  </w:style>
  <w:style w:type="character" w:customStyle="1" w:styleId="blk">
    <w:name w:val="blk"/>
    <w:uiPriority w:val="99"/>
    <w:rsid w:val="00D65D9A"/>
  </w:style>
  <w:style w:type="character" w:customStyle="1" w:styleId="u">
    <w:name w:val="u"/>
    <w:uiPriority w:val="99"/>
    <w:rsid w:val="00D65D9A"/>
  </w:style>
  <w:style w:type="character" w:customStyle="1" w:styleId="170">
    <w:name w:val="Знак Знак17"/>
    <w:uiPriority w:val="99"/>
    <w:rsid w:val="00D65D9A"/>
    <w:rPr>
      <w:rFonts w:ascii="Times New Roman" w:eastAsia="Times New Roman" w:hAnsi="Times New Roman" w:cs="Times New Roman" w:hint="default"/>
      <w:i/>
      <w:iCs w:val="0"/>
      <w:sz w:val="22"/>
      <w:lang w:val="ru-RU"/>
    </w:rPr>
  </w:style>
  <w:style w:type="character" w:customStyle="1" w:styleId="160">
    <w:name w:val="Знак Знак16"/>
    <w:uiPriority w:val="99"/>
    <w:rsid w:val="00D65D9A"/>
    <w:rPr>
      <w:rFonts w:ascii="Arial" w:hAnsi="Arial" w:cs="Arial" w:hint="default"/>
      <w:lang w:val="ru-RU"/>
    </w:rPr>
  </w:style>
  <w:style w:type="character" w:customStyle="1" w:styleId="1f5">
    <w:name w:val="бпОсновной текст Знак Знак1"/>
    <w:uiPriority w:val="99"/>
    <w:rsid w:val="00D65D9A"/>
    <w:rPr>
      <w:rFonts w:ascii="Times New Roman" w:hAnsi="Times New Roman" w:cs="Times New Roman" w:hint="default"/>
      <w:sz w:val="24"/>
      <w:lang w:val="en-US"/>
    </w:rPr>
  </w:style>
  <w:style w:type="character" w:customStyle="1" w:styleId="1f6">
    <w:name w:val="Обычный1 Знак"/>
    <w:uiPriority w:val="99"/>
    <w:rsid w:val="00D65D9A"/>
    <w:rPr>
      <w:rFonts w:ascii="Times New Roman" w:hAnsi="Times New Roman" w:cs="Times New Roman" w:hint="default"/>
      <w:sz w:val="20"/>
    </w:rPr>
  </w:style>
  <w:style w:type="character" w:customStyle="1" w:styleId="Heading1Char">
    <w:name w:val="Heading 1 Char"/>
    <w:uiPriority w:val="99"/>
    <w:rsid w:val="00D65D9A"/>
    <w:rPr>
      <w:rFonts w:ascii="Arial" w:hAnsi="Arial" w:cs="Arial" w:hint="default"/>
      <w:b/>
      <w:bCs w:val="0"/>
      <w:color w:val="000080"/>
      <w:lang w:val="ru-RU"/>
    </w:rPr>
  </w:style>
  <w:style w:type="character" w:customStyle="1" w:styleId="Heading2Char">
    <w:name w:val="Heading 2 Char"/>
    <w:uiPriority w:val="99"/>
    <w:rsid w:val="00D65D9A"/>
    <w:rPr>
      <w:rFonts w:ascii="Arial" w:hAnsi="Arial" w:cs="Arial" w:hint="default"/>
      <w:sz w:val="24"/>
      <w:lang w:val="ru-RU"/>
    </w:rPr>
  </w:style>
  <w:style w:type="character" w:customStyle="1" w:styleId="Heading3Char">
    <w:name w:val="Heading 3 Char"/>
    <w:uiPriority w:val="99"/>
    <w:rsid w:val="00D65D9A"/>
    <w:rPr>
      <w:rFonts w:ascii="Arial" w:hAnsi="Arial" w:cs="Arial" w:hint="default"/>
      <w:b/>
      <w:bCs w:val="0"/>
      <w:sz w:val="24"/>
      <w:lang w:val="ru-RU"/>
    </w:rPr>
  </w:style>
  <w:style w:type="character" w:customStyle="1" w:styleId="Heading4Char">
    <w:name w:val="Heading 4 Char"/>
    <w:uiPriority w:val="99"/>
    <w:rsid w:val="00D65D9A"/>
    <w:rPr>
      <w:sz w:val="24"/>
      <w:lang w:val="ru-RU"/>
    </w:rPr>
  </w:style>
  <w:style w:type="character" w:customStyle="1" w:styleId="BodyTextChar1">
    <w:name w:val="Body Text Char1"/>
    <w:uiPriority w:val="99"/>
    <w:rsid w:val="00D65D9A"/>
    <w:rPr>
      <w:sz w:val="24"/>
      <w:lang w:val="ru-RU"/>
    </w:rPr>
  </w:style>
  <w:style w:type="character" w:customStyle="1" w:styleId="BodyTextIndentChar1">
    <w:name w:val="Body Text Indent Char1"/>
    <w:uiPriority w:val="99"/>
    <w:rsid w:val="00D65D9A"/>
    <w:rPr>
      <w:sz w:val="24"/>
      <w:lang w:val="ru-RU"/>
    </w:rPr>
  </w:style>
  <w:style w:type="character" w:customStyle="1" w:styleId="150">
    <w:name w:val="Знак Знак15"/>
    <w:uiPriority w:val="99"/>
    <w:rsid w:val="00D65D9A"/>
    <w:rPr>
      <w:rFonts w:ascii="Times New Roman" w:hAnsi="Times New Roman" w:cs="Times New Roman" w:hint="default"/>
      <w:sz w:val="24"/>
      <w:lang w:val="en-US"/>
    </w:rPr>
  </w:style>
  <w:style w:type="character" w:customStyle="1" w:styleId="HeaderChar">
    <w:name w:val="Header Char"/>
    <w:uiPriority w:val="99"/>
    <w:rsid w:val="00D65D9A"/>
    <w:rPr>
      <w:sz w:val="24"/>
      <w:lang w:val="ru-RU" w:eastAsia="ar-SA" w:bidi="ar-SA"/>
    </w:rPr>
  </w:style>
  <w:style w:type="character" w:customStyle="1" w:styleId="FooterChar">
    <w:name w:val="Footer Char"/>
    <w:uiPriority w:val="99"/>
    <w:rsid w:val="00D65D9A"/>
    <w:rPr>
      <w:sz w:val="24"/>
      <w:lang w:val="ru-RU" w:eastAsia="ar-SA" w:bidi="ar-SA"/>
    </w:rPr>
  </w:style>
  <w:style w:type="character" w:customStyle="1" w:styleId="120">
    <w:name w:val="Знак Знак12"/>
    <w:uiPriority w:val="99"/>
    <w:rsid w:val="00D65D9A"/>
    <w:rPr>
      <w:rFonts w:ascii="Arial" w:hAnsi="Arial" w:cs="Arial" w:hint="default"/>
      <w:b/>
      <w:bCs w:val="0"/>
      <w:color w:val="000080"/>
      <w:sz w:val="20"/>
      <w:lang w:val="en-US"/>
    </w:rPr>
  </w:style>
  <w:style w:type="character" w:customStyle="1" w:styleId="SignatureChar">
    <w:name w:val="Signature Char"/>
    <w:uiPriority w:val="99"/>
    <w:rsid w:val="00D65D9A"/>
    <w:rPr>
      <w:b/>
      <w:bCs w:val="0"/>
      <w:sz w:val="28"/>
      <w:lang w:val="ru-RU"/>
    </w:rPr>
  </w:style>
  <w:style w:type="character" w:customStyle="1" w:styleId="afffb">
    <w:name w:val="Цветовое выделение"/>
    <w:uiPriority w:val="99"/>
    <w:rsid w:val="00D65D9A"/>
    <w:rPr>
      <w:b/>
      <w:bCs w:val="0"/>
      <w:color w:val="000080"/>
      <w:sz w:val="20"/>
    </w:rPr>
  </w:style>
  <w:style w:type="character" w:customStyle="1" w:styleId="afffc">
    <w:name w:val="Гипертекстовая ссылка"/>
    <w:uiPriority w:val="99"/>
    <w:rsid w:val="00D65D9A"/>
    <w:rPr>
      <w:b/>
      <w:bCs w:val="0"/>
      <w:color w:val="008000"/>
      <w:sz w:val="20"/>
      <w:u w:val="single"/>
    </w:rPr>
  </w:style>
  <w:style w:type="character" w:customStyle="1" w:styleId="afffd">
    <w:name w:val="Продолжение ссылки"/>
    <w:uiPriority w:val="99"/>
    <w:rsid w:val="00D65D9A"/>
    <w:rPr>
      <w:rFonts w:ascii="Times New Roman" w:hAnsi="Times New Roman" w:cs="Times New Roman" w:hint="default"/>
      <w:b/>
      <w:bCs/>
      <w:color w:val="008000"/>
      <w:sz w:val="20"/>
      <w:szCs w:val="20"/>
      <w:u w:val="single"/>
    </w:rPr>
  </w:style>
  <w:style w:type="character" w:customStyle="1" w:styleId="BodyTextFirstIndentChar">
    <w:name w:val="Body Text First Indent Char"/>
    <w:uiPriority w:val="99"/>
    <w:rsid w:val="00D65D9A"/>
    <w:rPr>
      <w:rFonts w:ascii="Times New Roman" w:hAnsi="Times New Roman" w:cs="Times New Roman" w:hint="default"/>
      <w:sz w:val="24"/>
      <w:szCs w:val="24"/>
      <w:lang w:val="ru-RU"/>
    </w:rPr>
  </w:style>
  <w:style w:type="character" w:customStyle="1" w:styleId="BodyText2Char">
    <w:name w:val="Body Text 2 Char"/>
    <w:uiPriority w:val="99"/>
    <w:rsid w:val="00D65D9A"/>
    <w:rPr>
      <w:sz w:val="24"/>
      <w:lang w:val="ru-RU"/>
    </w:rPr>
  </w:style>
  <w:style w:type="character" w:customStyle="1" w:styleId="BodyText3Char">
    <w:name w:val="Body Text 3 Char"/>
    <w:uiPriority w:val="99"/>
    <w:rsid w:val="00D65D9A"/>
    <w:rPr>
      <w:sz w:val="16"/>
      <w:lang w:val="ru-RU"/>
    </w:rPr>
  </w:style>
  <w:style w:type="character" w:customStyle="1" w:styleId="270">
    <w:name w:val="Знак Знак27"/>
    <w:uiPriority w:val="99"/>
    <w:rsid w:val="00D65D9A"/>
    <w:rPr>
      <w:sz w:val="28"/>
      <w:lang w:val="ru-RU"/>
    </w:rPr>
  </w:style>
  <w:style w:type="character" w:customStyle="1" w:styleId="260">
    <w:name w:val="Знак Знак26"/>
    <w:uiPriority w:val="99"/>
    <w:rsid w:val="00D65D9A"/>
    <w:rPr>
      <w:rFonts w:ascii="Arial" w:hAnsi="Arial" w:cs="Arial" w:hint="default"/>
      <w:b/>
      <w:bCs w:val="0"/>
      <w:sz w:val="26"/>
      <w:lang w:val="ru-RU"/>
    </w:rPr>
  </w:style>
  <w:style w:type="character" w:customStyle="1" w:styleId="250">
    <w:name w:val="Знак Знак25"/>
    <w:uiPriority w:val="99"/>
    <w:rsid w:val="00D65D9A"/>
    <w:rPr>
      <w:rFonts w:ascii="Arial" w:hAnsi="Arial" w:cs="Arial" w:hint="default"/>
      <w:b/>
      <w:bCs w:val="0"/>
      <w:sz w:val="24"/>
      <w:lang w:val="ru-RU"/>
    </w:rPr>
  </w:style>
  <w:style w:type="character" w:customStyle="1" w:styleId="HTML1">
    <w:name w:val="Стандартный HTML Знак1"/>
    <w:uiPriority w:val="99"/>
    <w:rsid w:val="00D65D9A"/>
    <w:rPr>
      <w:rFonts w:ascii="Courier New" w:hAnsi="Courier New" w:cs="Courier New" w:hint="default"/>
      <w:lang w:val="en-US" w:eastAsia="ar-SA" w:bidi="ar-SA"/>
    </w:rPr>
  </w:style>
  <w:style w:type="character" w:customStyle="1" w:styleId="280">
    <w:name w:val="Знак Знак28"/>
    <w:uiPriority w:val="99"/>
    <w:rsid w:val="00D65D9A"/>
    <w:rPr>
      <w:sz w:val="24"/>
      <w:lang w:val="ru-RU"/>
    </w:rPr>
  </w:style>
  <w:style w:type="character" w:customStyle="1" w:styleId="221">
    <w:name w:val="Заголовок 2 Знак2"/>
    <w:uiPriority w:val="99"/>
    <w:rsid w:val="00D65D9A"/>
    <w:rPr>
      <w:rFonts w:ascii="Arial" w:hAnsi="Arial" w:cs="Arial" w:hint="default"/>
      <w:b/>
      <w:bCs w:val="0"/>
      <w:i/>
      <w:iCs w:val="0"/>
      <w:sz w:val="28"/>
      <w:lang w:val="ru-RU"/>
    </w:rPr>
  </w:style>
  <w:style w:type="character" w:customStyle="1" w:styleId="231">
    <w:name w:val="Знак Знак23"/>
    <w:uiPriority w:val="99"/>
    <w:rsid w:val="00D65D9A"/>
    <w:rPr>
      <w:rFonts w:ascii="Times New Roman" w:hAnsi="Times New Roman" w:cs="Times New Roman" w:hint="default"/>
      <w:sz w:val="24"/>
    </w:rPr>
  </w:style>
  <w:style w:type="character" w:customStyle="1" w:styleId="222">
    <w:name w:val="Знак Знак22"/>
    <w:uiPriority w:val="99"/>
    <w:rsid w:val="00D65D9A"/>
    <w:rPr>
      <w:rFonts w:ascii="Times New Roman" w:hAnsi="Times New Roman" w:cs="Times New Roman" w:hint="default"/>
      <w:sz w:val="28"/>
    </w:rPr>
  </w:style>
  <w:style w:type="character" w:customStyle="1" w:styleId="213">
    <w:name w:val="Знак Знак21"/>
    <w:uiPriority w:val="99"/>
    <w:rsid w:val="00D65D9A"/>
    <w:rPr>
      <w:rFonts w:ascii="Arial" w:hAnsi="Arial" w:cs="Arial" w:hint="default"/>
      <w:b/>
      <w:bCs w:val="0"/>
      <w:sz w:val="26"/>
    </w:rPr>
  </w:style>
  <w:style w:type="character" w:customStyle="1" w:styleId="200">
    <w:name w:val="Знак Знак20"/>
    <w:uiPriority w:val="99"/>
    <w:rsid w:val="00D65D9A"/>
    <w:rPr>
      <w:rFonts w:ascii="Times New Roman" w:hAnsi="Times New Roman" w:cs="Times New Roman" w:hint="default"/>
      <w:b/>
      <w:bCs w:val="0"/>
      <w:sz w:val="28"/>
    </w:rPr>
  </w:style>
  <w:style w:type="character" w:customStyle="1" w:styleId="214">
    <w:name w:val="Заголовок 2 Знак1"/>
    <w:uiPriority w:val="99"/>
    <w:rsid w:val="00D65D9A"/>
    <w:rPr>
      <w:rFonts w:ascii="Arial" w:hAnsi="Arial" w:cs="Arial" w:hint="default"/>
      <w:b/>
      <w:bCs w:val="0"/>
      <w:i/>
      <w:iCs w:val="0"/>
      <w:sz w:val="28"/>
      <w:lang w:val="ru-RU"/>
    </w:rPr>
  </w:style>
  <w:style w:type="character" w:customStyle="1" w:styleId="2210">
    <w:name w:val="Знак Знак221"/>
    <w:uiPriority w:val="99"/>
    <w:rsid w:val="00D65D9A"/>
    <w:rPr>
      <w:sz w:val="24"/>
      <w:lang w:val="ru-RU"/>
    </w:rPr>
  </w:style>
  <w:style w:type="character" w:customStyle="1" w:styleId="2110">
    <w:name w:val="Знак Знак211"/>
    <w:uiPriority w:val="99"/>
    <w:rsid w:val="00D65D9A"/>
    <w:rPr>
      <w:sz w:val="28"/>
      <w:lang w:val="ru-RU"/>
    </w:rPr>
  </w:style>
  <w:style w:type="character" w:customStyle="1" w:styleId="201">
    <w:name w:val="Знак Знак201"/>
    <w:uiPriority w:val="99"/>
    <w:rsid w:val="00D65D9A"/>
    <w:rPr>
      <w:rFonts w:ascii="Arial" w:hAnsi="Arial" w:cs="Arial" w:hint="default"/>
      <w:b/>
      <w:bCs w:val="0"/>
      <w:sz w:val="26"/>
      <w:lang w:val="ru-RU"/>
    </w:rPr>
  </w:style>
  <w:style w:type="character" w:customStyle="1" w:styleId="190">
    <w:name w:val="Знак Знак19"/>
    <w:uiPriority w:val="99"/>
    <w:rsid w:val="00D65D9A"/>
    <w:rPr>
      <w:rFonts w:ascii="Arial" w:hAnsi="Arial" w:cs="Arial" w:hint="default"/>
      <w:b/>
      <w:bCs w:val="0"/>
      <w:sz w:val="24"/>
      <w:lang w:val="ru-RU" w:eastAsia="ar-SA" w:bidi="ar-SA"/>
    </w:rPr>
  </w:style>
  <w:style w:type="character" w:customStyle="1" w:styleId="180">
    <w:name w:val="Знак Знак18"/>
    <w:uiPriority w:val="99"/>
    <w:rsid w:val="00D65D9A"/>
    <w:rPr>
      <w:b/>
      <w:bCs w:val="0"/>
      <w:i/>
      <w:iCs w:val="0"/>
      <w:sz w:val="24"/>
      <w:lang w:val="ru-RU" w:eastAsia="ar-SA" w:bidi="ar-SA"/>
    </w:rPr>
  </w:style>
  <w:style w:type="character" w:customStyle="1" w:styleId="151">
    <w:name w:val="Знак Знак151"/>
    <w:uiPriority w:val="99"/>
    <w:rsid w:val="00D65D9A"/>
    <w:rPr>
      <w:rFonts w:ascii="Arial" w:hAnsi="Arial" w:cs="Arial" w:hint="default"/>
      <w:i/>
      <w:iCs w:val="0"/>
      <w:lang w:val="ru-RU"/>
    </w:rPr>
  </w:style>
  <w:style w:type="character" w:customStyle="1" w:styleId="112">
    <w:name w:val="Знак Знак11"/>
    <w:uiPriority w:val="99"/>
    <w:rsid w:val="00D65D9A"/>
    <w:rPr>
      <w:sz w:val="24"/>
      <w:lang w:val="ru-RU"/>
    </w:rPr>
  </w:style>
  <w:style w:type="character" w:customStyle="1" w:styleId="93">
    <w:name w:val="Знак Знак9"/>
    <w:uiPriority w:val="99"/>
    <w:rsid w:val="00D65D9A"/>
    <w:rPr>
      <w:lang w:val="ru-RU"/>
    </w:rPr>
  </w:style>
  <w:style w:type="character" w:customStyle="1" w:styleId="37">
    <w:name w:val="Знак Знак3"/>
    <w:uiPriority w:val="99"/>
    <w:rsid w:val="00D65D9A"/>
    <w:rPr>
      <w:b/>
      <w:bCs w:val="0"/>
      <w:sz w:val="28"/>
      <w:lang w:val="ru-RU"/>
    </w:rPr>
  </w:style>
  <w:style w:type="character" w:customStyle="1" w:styleId="140">
    <w:name w:val="Знак Знак14"/>
    <w:uiPriority w:val="99"/>
    <w:rsid w:val="00D65D9A"/>
    <w:rPr>
      <w:sz w:val="24"/>
      <w:lang w:val="ru-RU"/>
    </w:rPr>
  </w:style>
  <w:style w:type="character" w:customStyle="1" w:styleId="29">
    <w:name w:val="Знак Знак2"/>
    <w:uiPriority w:val="99"/>
    <w:rsid w:val="00D65D9A"/>
    <w:rPr>
      <w:rFonts w:ascii="Times New Roman" w:hAnsi="Times New Roman" w:cs="Times New Roman" w:hint="default"/>
      <w:sz w:val="24"/>
      <w:lang w:val="ru-RU"/>
    </w:rPr>
  </w:style>
  <w:style w:type="character" w:customStyle="1" w:styleId="101">
    <w:name w:val="Знак Знак10"/>
    <w:uiPriority w:val="99"/>
    <w:rsid w:val="00D65D9A"/>
    <w:rPr>
      <w:sz w:val="24"/>
      <w:lang w:val="ru-RU"/>
    </w:rPr>
  </w:style>
  <w:style w:type="character" w:customStyle="1" w:styleId="1f7">
    <w:name w:val="Знак Знак1"/>
    <w:uiPriority w:val="99"/>
    <w:rsid w:val="00D65D9A"/>
    <w:rPr>
      <w:sz w:val="16"/>
      <w:lang w:val="ru-RU"/>
    </w:rPr>
  </w:style>
  <w:style w:type="character" w:customStyle="1" w:styleId="53">
    <w:name w:val="Знак Знак5"/>
    <w:uiPriority w:val="99"/>
    <w:rsid w:val="00D65D9A"/>
    <w:rPr>
      <w:rFonts w:ascii="Tahoma" w:hAnsi="Tahoma" w:cs="Tahoma" w:hint="default"/>
      <w:sz w:val="16"/>
    </w:rPr>
  </w:style>
  <w:style w:type="character" w:customStyle="1" w:styleId="121">
    <w:name w:val="Знак Знак121"/>
    <w:uiPriority w:val="99"/>
    <w:rsid w:val="00D65D9A"/>
    <w:rPr>
      <w:rFonts w:ascii="Arial" w:hAnsi="Arial" w:cs="Arial" w:hint="default"/>
      <w:b/>
      <w:bCs w:val="0"/>
      <w:color w:val="000080"/>
      <w:sz w:val="20"/>
      <w:lang w:val="en-US"/>
    </w:rPr>
  </w:style>
  <w:style w:type="character" w:customStyle="1" w:styleId="1f8">
    <w:name w:val="Текст выноски Знак1"/>
    <w:uiPriority w:val="99"/>
    <w:rsid w:val="00D65D9A"/>
    <w:rPr>
      <w:rFonts w:ascii="Tahoma" w:hAnsi="Tahoma" w:cs="Tahoma" w:hint="default"/>
      <w:sz w:val="16"/>
      <w:lang w:val="en-US" w:eastAsia="ar-SA" w:bidi="ar-SA"/>
    </w:rPr>
  </w:style>
  <w:style w:type="character" w:customStyle="1" w:styleId="1f9">
    <w:name w:val="Схема документа Знак1"/>
    <w:uiPriority w:val="99"/>
    <w:rsid w:val="00D65D9A"/>
    <w:rPr>
      <w:rFonts w:ascii="Tahoma" w:hAnsi="Tahoma" w:cs="Tahoma" w:hint="default"/>
      <w:sz w:val="16"/>
      <w:lang w:val="en-US" w:eastAsia="ar-SA" w:bidi="ar-SA"/>
    </w:rPr>
  </w:style>
  <w:style w:type="character" w:customStyle="1" w:styleId="2a">
    <w:name w:val="Заголовок 2 Знак Знак Знак"/>
    <w:uiPriority w:val="99"/>
    <w:rsid w:val="00D65D9A"/>
    <w:rPr>
      <w:rFonts w:ascii="Arial" w:hAnsi="Arial" w:cs="Arial" w:hint="default"/>
      <w:b/>
      <w:bCs w:val="0"/>
      <w:i/>
      <w:iCs w:val="0"/>
      <w:sz w:val="28"/>
      <w:lang w:val="ru-RU" w:eastAsia="ar-SA" w:bidi="ar-SA"/>
    </w:rPr>
  </w:style>
  <w:style w:type="character" w:customStyle="1" w:styleId="Heading1Char1">
    <w:name w:val="Heading 1 Char1"/>
    <w:uiPriority w:val="99"/>
    <w:rsid w:val="00D65D9A"/>
    <w:rPr>
      <w:rFonts w:ascii="Tahoma" w:hAnsi="Tahoma" w:cs="Tahoma" w:hint="default"/>
      <w:lang w:val="en-US" w:eastAsia="ar-SA" w:bidi="ar-SA"/>
    </w:rPr>
  </w:style>
  <w:style w:type="character" w:customStyle="1" w:styleId="Heading2Char1">
    <w:name w:val="Heading 2 Char1"/>
    <w:uiPriority w:val="99"/>
    <w:rsid w:val="00D65D9A"/>
    <w:rPr>
      <w:rFonts w:ascii="Arial" w:hAnsi="Arial" w:cs="Arial" w:hint="default"/>
      <w:b/>
      <w:bCs w:val="0"/>
      <w:i/>
      <w:iCs w:val="0"/>
      <w:sz w:val="28"/>
      <w:lang w:val="ru-RU" w:eastAsia="ar-SA" w:bidi="ar-SA"/>
    </w:rPr>
  </w:style>
  <w:style w:type="character" w:customStyle="1" w:styleId="Heading3Char1">
    <w:name w:val="Heading 3 Char1"/>
    <w:uiPriority w:val="99"/>
    <w:rsid w:val="00D65D9A"/>
    <w:rPr>
      <w:rFonts w:ascii="Arial" w:hAnsi="Arial" w:cs="Arial" w:hint="default"/>
      <w:b/>
      <w:bCs w:val="0"/>
      <w:sz w:val="26"/>
      <w:lang w:val="ru-RU" w:eastAsia="ar-SA" w:bidi="ar-SA"/>
    </w:rPr>
  </w:style>
  <w:style w:type="character" w:customStyle="1" w:styleId="Heading4Char1">
    <w:name w:val="Heading 4 Char1"/>
    <w:uiPriority w:val="99"/>
    <w:rsid w:val="00D65D9A"/>
    <w:rPr>
      <w:rFonts w:ascii="Times New Roman" w:eastAsia="Times New Roman" w:hAnsi="Times New Roman" w:cs="Times New Roman" w:hint="default"/>
      <w:b/>
      <w:bCs w:val="0"/>
      <w:sz w:val="24"/>
      <w:lang w:val="ru-RU" w:eastAsia="ar-SA" w:bidi="ar-SA"/>
    </w:rPr>
  </w:style>
  <w:style w:type="character" w:customStyle="1" w:styleId="Heading5Char">
    <w:name w:val="Heading 5 Char"/>
    <w:uiPriority w:val="99"/>
    <w:rsid w:val="00D65D9A"/>
    <w:rPr>
      <w:rFonts w:ascii="Times New Roman" w:eastAsia="Times New Roman" w:hAnsi="Times New Roman" w:cs="Times New Roman" w:hint="default"/>
      <w:b/>
      <w:bCs w:val="0"/>
      <w:i/>
      <w:iCs w:val="0"/>
      <w:sz w:val="26"/>
      <w:lang w:val="ru-RU" w:eastAsia="ar-SA" w:bidi="ar-SA"/>
    </w:rPr>
  </w:style>
  <w:style w:type="character" w:customStyle="1" w:styleId="Heading6Char">
    <w:name w:val="Heading 6 Char"/>
    <w:uiPriority w:val="99"/>
    <w:rsid w:val="00D65D9A"/>
    <w:rPr>
      <w:rFonts w:ascii="Times New Roman" w:eastAsia="Times New Roman" w:hAnsi="Times New Roman" w:cs="Times New Roman" w:hint="default"/>
      <w:i/>
      <w:iCs w:val="0"/>
      <w:sz w:val="22"/>
      <w:lang w:val="ru-RU" w:eastAsia="ar-SA" w:bidi="ar-SA"/>
    </w:rPr>
  </w:style>
  <w:style w:type="character" w:customStyle="1" w:styleId="Heading7Char">
    <w:name w:val="Heading 7 Char"/>
    <w:uiPriority w:val="99"/>
    <w:rsid w:val="00D65D9A"/>
    <w:rPr>
      <w:rFonts w:ascii="Times New Roman" w:eastAsia="Times New Roman" w:hAnsi="Times New Roman" w:cs="Times New Roman" w:hint="default"/>
      <w:sz w:val="24"/>
      <w:lang w:val="ru-RU" w:eastAsia="ar-SA" w:bidi="ar-SA"/>
    </w:rPr>
  </w:style>
  <w:style w:type="character" w:customStyle="1" w:styleId="Heading8Char">
    <w:name w:val="Heading 8 Char"/>
    <w:uiPriority w:val="99"/>
    <w:rsid w:val="00D65D9A"/>
    <w:rPr>
      <w:rFonts w:ascii="Arial" w:hAnsi="Arial" w:cs="Arial" w:hint="default"/>
      <w:i/>
      <w:iCs w:val="0"/>
      <w:lang w:val="ru-RU" w:eastAsia="ar-SA" w:bidi="ar-SA"/>
    </w:rPr>
  </w:style>
  <w:style w:type="character" w:customStyle="1" w:styleId="Heading9Char">
    <w:name w:val="Heading 9 Char"/>
    <w:uiPriority w:val="99"/>
    <w:rsid w:val="00D65D9A"/>
    <w:rPr>
      <w:rFonts w:ascii="Arial" w:hAnsi="Arial" w:cs="Arial" w:hint="default"/>
      <w:b/>
      <w:bCs w:val="0"/>
      <w:i/>
      <w:iCs w:val="0"/>
      <w:sz w:val="18"/>
      <w:lang w:val="ru-RU" w:eastAsia="ar-SA" w:bidi="ar-SA"/>
    </w:rPr>
  </w:style>
  <w:style w:type="character" w:customStyle="1" w:styleId="HeaderChar1">
    <w:name w:val="Header Char1"/>
    <w:uiPriority w:val="99"/>
    <w:rsid w:val="00D65D9A"/>
    <w:rPr>
      <w:rFonts w:ascii="Calibri" w:hAnsi="Calibri" w:hint="default"/>
      <w:sz w:val="22"/>
      <w:lang w:val="ru-RU" w:eastAsia="ar-SA" w:bidi="ar-SA"/>
    </w:rPr>
  </w:style>
  <w:style w:type="character" w:customStyle="1" w:styleId="FooterChar1">
    <w:name w:val="Footer Char1"/>
    <w:uiPriority w:val="99"/>
    <w:rsid w:val="00D65D9A"/>
    <w:rPr>
      <w:rFonts w:ascii="Calibri" w:hAnsi="Calibri" w:hint="default"/>
      <w:sz w:val="22"/>
      <w:lang w:val="ru-RU" w:eastAsia="ar-SA" w:bidi="ar-SA"/>
    </w:rPr>
  </w:style>
  <w:style w:type="character" w:customStyle="1" w:styleId="BodyTextChar2">
    <w:name w:val="Body Text Char2"/>
    <w:uiPriority w:val="99"/>
    <w:rsid w:val="00D65D9A"/>
    <w:rPr>
      <w:rFonts w:ascii="Times New Roman" w:eastAsia="Times New Roman" w:hAnsi="Times New Roman" w:cs="Times New Roman" w:hint="default"/>
      <w:sz w:val="24"/>
      <w:lang w:val="ru-RU" w:eastAsia="ar-SA" w:bidi="ar-SA"/>
    </w:rPr>
  </w:style>
  <w:style w:type="character" w:customStyle="1" w:styleId="BodyTextIndentChar2">
    <w:name w:val="Body Text Indent Char2"/>
    <w:uiPriority w:val="99"/>
    <w:rsid w:val="00D65D9A"/>
    <w:rPr>
      <w:rFonts w:ascii="Times New Roman" w:eastAsia="Times New Roman" w:hAnsi="Times New Roman" w:cs="Times New Roman" w:hint="default"/>
      <w:sz w:val="24"/>
      <w:lang w:val="ru-RU" w:eastAsia="ar-SA" w:bidi="ar-SA"/>
    </w:rPr>
  </w:style>
  <w:style w:type="character" w:customStyle="1" w:styleId="HTMLPreformattedChar">
    <w:name w:val="HTML Preformatted Char"/>
    <w:uiPriority w:val="99"/>
    <w:rsid w:val="00D65D9A"/>
    <w:rPr>
      <w:rFonts w:ascii="Courier New" w:hAnsi="Courier New" w:cs="Courier New" w:hint="default"/>
      <w:color w:val="000090"/>
      <w:lang w:val="ru-RU" w:eastAsia="ar-SA" w:bidi="ar-SA"/>
    </w:rPr>
  </w:style>
  <w:style w:type="character" w:customStyle="1" w:styleId="BodyText2Char1">
    <w:name w:val="Body Text 2 Char1"/>
    <w:uiPriority w:val="99"/>
    <w:rsid w:val="00D65D9A"/>
    <w:rPr>
      <w:rFonts w:ascii="Times New Roman" w:eastAsia="Times New Roman" w:hAnsi="Times New Roman" w:cs="Times New Roman" w:hint="default"/>
      <w:b/>
      <w:bCs w:val="0"/>
      <w:sz w:val="24"/>
      <w:lang w:val="ru-RU" w:eastAsia="ar-SA" w:bidi="ar-SA"/>
    </w:rPr>
  </w:style>
  <w:style w:type="character" w:customStyle="1" w:styleId="SignatureChar1">
    <w:name w:val="Signature Char1"/>
    <w:uiPriority w:val="99"/>
    <w:rsid w:val="00D65D9A"/>
    <w:rPr>
      <w:rFonts w:ascii="Times New Roman" w:eastAsia="Times New Roman" w:hAnsi="Times New Roman" w:cs="Times New Roman" w:hint="default"/>
      <w:b/>
      <w:bCs w:val="0"/>
      <w:sz w:val="28"/>
      <w:lang w:val="ru-RU" w:eastAsia="ar-SA" w:bidi="ar-SA"/>
    </w:rPr>
  </w:style>
  <w:style w:type="character" w:customStyle="1" w:styleId="BodyTextFirstIndentChar1">
    <w:name w:val="Body Text First Indent Char1"/>
    <w:uiPriority w:val="99"/>
    <w:rsid w:val="00D65D9A"/>
    <w:rPr>
      <w:rFonts w:ascii="Times New Roman" w:eastAsia="Times New Roman" w:hAnsi="Times New Roman" w:cs="Times New Roman" w:hint="default"/>
      <w:sz w:val="24"/>
      <w:lang w:val="ru-RU" w:eastAsia="ar-SA" w:bidi="ar-SA"/>
    </w:rPr>
  </w:style>
  <w:style w:type="character" w:customStyle="1" w:styleId="BodyText3Char1">
    <w:name w:val="Body Text 3 Char1"/>
    <w:uiPriority w:val="99"/>
    <w:rsid w:val="00D65D9A"/>
    <w:rPr>
      <w:rFonts w:ascii="Times New Roman" w:eastAsia="Times New Roman" w:hAnsi="Times New Roman" w:cs="Times New Roman" w:hint="default"/>
      <w:sz w:val="16"/>
      <w:lang w:val="ru-RU" w:eastAsia="ar-SA" w:bidi="ar-SA"/>
    </w:rPr>
  </w:style>
  <w:style w:type="character" w:customStyle="1" w:styleId="TitleChar">
    <w:name w:val="Title Char"/>
    <w:uiPriority w:val="99"/>
    <w:rsid w:val="00D65D9A"/>
    <w:rPr>
      <w:rFonts w:ascii="Arial" w:hAnsi="Arial" w:cs="Arial" w:hint="default"/>
      <w:b/>
      <w:bCs w:val="0"/>
      <w:sz w:val="24"/>
      <w:lang w:val="ru-RU" w:eastAsia="ar-SA" w:bidi="ar-SA"/>
    </w:rPr>
  </w:style>
  <w:style w:type="character" w:customStyle="1" w:styleId="BodyTextIndent3Char">
    <w:name w:val="Body Text Indent 3 Char"/>
    <w:uiPriority w:val="99"/>
    <w:rsid w:val="00D65D9A"/>
    <w:rPr>
      <w:rFonts w:ascii="Times New Roman" w:eastAsia="Times New Roman" w:hAnsi="Times New Roman" w:cs="Times New Roman" w:hint="default"/>
      <w:sz w:val="16"/>
      <w:lang w:val="ru-RU" w:eastAsia="ar-SA" w:bidi="ar-SA"/>
    </w:rPr>
  </w:style>
  <w:style w:type="character" w:customStyle="1" w:styleId="PlainTextChar">
    <w:name w:val="Plain Text Char"/>
    <w:uiPriority w:val="99"/>
    <w:rsid w:val="00D65D9A"/>
    <w:rPr>
      <w:rFonts w:ascii="Courier New" w:hAnsi="Courier New" w:cs="Courier New" w:hint="default"/>
      <w:lang w:val="ru-RU" w:eastAsia="ar-SA" w:bidi="ar-SA"/>
    </w:rPr>
  </w:style>
  <w:style w:type="character" w:customStyle="1" w:styleId="apple-style-span">
    <w:name w:val="apple-style-span"/>
    <w:uiPriority w:val="99"/>
    <w:rsid w:val="00D65D9A"/>
    <w:rPr>
      <w:rFonts w:ascii="Times New Roman" w:hAnsi="Times New Roman" w:cs="Times New Roman" w:hint="default"/>
    </w:rPr>
  </w:style>
  <w:style w:type="character" w:customStyle="1" w:styleId="ListLabel1">
    <w:name w:val="ListLabel 1"/>
    <w:uiPriority w:val="99"/>
    <w:rsid w:val="00D65D9A"/>
    <w:rPr>
      <w:color w:val="auto"/>
      <w:sz w:val="28"/>
    </w:rPr>
  </w:style>
  <w:style w:type="character" w:customStyle="1" w:styleId="ListLabel2">
    <w:name w:val="ListLabel 2"/>
    <w:uiPriority w:val="99"/>
    <w:rsid w:val="00D65D9A"/>
    <w:rPr>
      <w:sz w:val="24"/>
    </w:rPr>
  </w:style>
  <w:style w:type="character" w:customStyle="1" w:styleId="ListLabel3">
    <w:name w:val="ListLabel 3"/>
    <w:uiPriority w:val="99"/>
    <w:rsid w:val="00D65D9A"/>
    <w:rPr>
      <w:rFonts w:ascii="Times New Roman" w:eastAsia="Times New Roman" w:hAnsi="Times New Roman" w:cs="Times New Roman" w:hint="default"/>
      <w:sz w:val="22"/>
    </w:rPr>
  </w:style>
  <w:style w:type="character" w:customStyle="1" w:styleId="ListLabel4">
    <w:name w:val="ListLabel 4"/>
    <w:uiPriority w:val="99"/>
    <w:rsid w:val="00D65D9A"/>
    <w:rPr>
      <w:sz w:val="28"/>
    </w:rPr>
  </w:style>
  <w:style w:type="character" w:customStyle="1" w:styleId="ListLabel5">
    <w:name w:val="ListLabel 5"/>
    <w:uiPriority w:val="99"/>
    <w:rsid w:val="00D65D9A"/>
  </w:style>
  <w:style w:type="character" w:customStyle="1" w:styleId="ListLabel6">
    <w:name w:val="ListLabel 6"/>
    <w:uiPriority w:val="99"/>
    <w:rsid w:val="00D65D9A"/>
  </w:style>
  <w:style w:type="character" w:customStyle="1" w:styleId="ListLabel7">
    <w:name w:val="ListLabel 7"/>
    <w:uiPriority w:val="99"/>
    <w:rsid w:val="00D65D9A"/>
  </w:style>
  <w:style w:type="character" w:customStyle="1" w:styleId="ListLabel8">
    <w:name w:val="ListLabel 8"/>
    <w:uiPriority w:val="99"/>
    <w:rsid w:val="00D65D9A"/>
  </w:style>
  <w:style w:type="character" w:customStyle="1" w:styleId="1fa">
    <w:name w:val="Название Знак1"/>
    <w:basedOn w:val="a1"/>
    <w:uiPriority w:val="99"/>
    <w:locked/>
    <w:rsid w:val="00D65D9A"/>
    <w:rPr>
      <w:rFonts w:ascii="Arial" w:hAnsi="Arial" w:cs="Arial"/>
      <w:b/>
      <w:bCs/>
      <w:color w:val="auto"/>
      <w:sz w:val="24"/>
      <w:szCs w:val="24"/>
      <w:lang w:eastAsia="ar-SA"/>
    </w:rPr>
  </w:style>
  <w:style w:type="character" w:customStyle="1" w:styleId="1fb">
    <w:name w:val="Основной текст Знак1"/>
    <w:basedOn w:val="a1"/>
    <w:uiPriority w:val="99"/>
    <w:semiHidden/>
    <w:locked/>
    <w:rsid w:val="00D65D9A"/>
    <w:rPr>
      <w:rFonts w:ascii="Calibri" w:hAnsi="Calibri" w:cs="Calibri"/>
      <w:color w:val="auto"/>
      <w:sz w:val="28"/>
      <w:szCs w:val="28"/>
      <w:lang w:eastAsia="ar-SA"/>
    </w:rPr>
  </w:style>
  <w:style w:type="character" w:customStyle="1" w:styleId="1fc">
    <w:name w:val="Верхний колонтитул Знак1"/>
    <w:basedOn w:val="a1"/>
    <w:uiPriority w:val="99"/>
    <w:semiHidden/>
    <w:locked/>
    <w:rsid w:val="00D65D9A"/>
    <w:rPr>
      <w:color w:val="auto"/>
      <w:sz w:val="24"/>
      <w:szCs w:val="24"/>
    </w:rPr>
  </w:style>
  <w:style w:type="character" w:customStyle="1" w:styleId="1fd">
    <w:name w:val="Нижний колонтитул Знак1"/>
    <w:basedOn w:val="a1"/>
    <w:uiPriority w:val="99"/>
    <w:semiHidden/>
    <w:locked/>
    <w:rsid w:val="00D65D9A"/>
    <w:rPr>
      <w:color w:val="auto"/>
      <w:sz w:val="24"/>
      <w:szCs w:val="24"/>
    </w:rPr>
  </w:style>
  <w:style w:type="character" w:customStyle="1" w:styleId="2b">
    <w:name w:val="Текст выноски Знак2"/>
    <w:basedOn w:val="a1"/>
    <w:uiPriority w:val="99"/>
    <w:semiHidden/>
    <w:locked/>
    <w:rsid w:val="00D65D9A"/>
    <w:rPr>
      <w:rFonts w:ascii="Tahoma" w:eastAsia="SimSun" w:hAnsi="Tahoma" w:cs="Tahoma"/>
      <w:color w:val="auto"/>
      <w:sz w:val="16"/>
      <w:szCs w:val="16"/>
      <w:lang w:eastAsia="ar-SA"/>
    </w:rPr>
  </w:style>
  <w:style w:type="character" w:customStyle="1" w:styleId="17">
    <w:name w:val="Текст сноски Знак1"/>
    <w:basedOn w:val="a1"/>
    <w:link w:val="af7"/>
    <w:uiPriority w:val="99"/>
    <w:semiHidden/>
    <w:locked/>
    <w:rsid w:val="00D65D9A"/>
    <w:rPr>
      <w:rFonts w:ascii="Calibri" w:hAnsi="Calibri" w:cs="Calibri"/>
      <w:color w:val="auto"/>
      <w:lang w:eastAsia="ar-SA"/>
    </w:rPr>
  </w:style>
  <w:style w:type="character" w:customStyle="1" w:styleId="1a">
    <w:name w:val="Основной текст с отступом Знак1"/>
    <w:basedOn w:val="a1"/>
    <w:link w:val="aff"/>
    <w:uiPriority w:val="99"/>
    <w:semiHidden/>
    <w:locked/>
    <w:rsid w:val="00D65D9A"/>
    <w:rPr>
      <w:rFonts w:ascii="Calibri" w:hAnsi="Calibri" w:cs="Calibri"/>
      <w:color w:val="auto"/>
      <w:sz w:val="24"/>
      <w:szCs w:val="24"/>
      <w:lang w:eastAsia="ar-SA"/>
    </w:rPr>
  </w:style>
  <w:style w:type="character" w:customStyle="1" w:styleId="HTML2">
    <w:name w:val="Стандартный HTML Знак2"/>
    <w:basedOn w:val="a1"/>
    <w:link w:val="HTML"/>
    <w:uiPriority w:val="99"/>
    <w:semiHidden/>
    <w:locked/>
    <w:rsid w:val="00D65D9A"/>
    <w:rPr>
      <w:rFonts w:ascii="Courier New" w:hAnsi="Courier New" w:cs="Courier New"/>
      <w:color w:val="000090"/>
      <w:lang w:eastAsia="ar-SA"/>
    </w:rPr>
  </w:style>
  <w:style w:type="character" w:customStyle="1" w:styleId="212">
    <w:name w:val="Основной текст 2 Знак1"/>
    <w:basedOn w:val="a1"/>
    <w:link w:val="26"/>
    <w:uiPriority w:val="99"/>
    <w:semiHidden/>
    <w:locked/>
    <w:rsid w:val="00D65D9A"/>
    <w:rPr>
      <w:rFonts w:ascii="Calibri" w:hAnsi="Calibri" w:cs="Calibri"/>
      <w:b/>
      <w:bCs/>
      <w:color w:val="auto"/>
      <w:sz w:val="24"/>
      <w:szCs w:val="24"/>
      <w:lang w:eastAsia="ar-SA"/>
    </w:rPr>
  </w:style>
  <w:style w:type="character" w:customStyle="1" w:styleId="19">
    <w:name w:val="Подпись Знак1"/>
    <w:basedOn w:val="a1"/>
    <w:link w:val="afd"/>
    <w:uiPriority w:val="99"/>
    <w:semiHidden/>
    <w:locked/>
    <w:rsid w:val="00D65D9A"/>
    <w:rPr>
      <w:rFonts w:ascii="Calibri" w:hAnsi="Calibri" w:cs="Calibri"/>
      <w:b/>
      <w:bCs/>
      <w:color w:val="auto"/>
      <w:sz w:val="28"/>
      <w:szCs w:val="28"/>
      <w:lang w:eastAsia="ar-SA"/>
    </w:rPr>
  </w:style>
  <w:style w:type="character" w:customStyle="1" w:styleId="311">
    <w:name w:val="Основной текст 3 Знак1"/>
    <w:basedOn w:val="a1"/>
    <w:uiPriority w:val="99"/>
    <w:semiHidden/>
    <w:locked/>
    <w:rsid w:val="00D65D9A"/>
    <w:rPr>
      <w:rFonts w:ascii="Calibri" w:hAnsi="Calibri" w:cs="Calibri"/>
      <w:color w:val="auto"/>
      <w:sz w:val="16"/>
      <w:szCs w:val="16"/>
      <w:lang w:eastAsia="ar-SA"/>
    </w:rPr>
  </w:style>
  <w:style w:type="character" w:customStyle="1" w:styleId="18">
    <w:name w:val="Текст примечания Знак1"/>
    <w:basedOn w:val="a1"/>
    <w:link w:val="af9"/>
    <w:uiPriority w:val="99"/>
    <w:semiHidden/>
    <w:locked/>
    <w:rsid w:val="00D65D9A"/>
    <w:rPr>
      <w:rFonts w:ascii="Calibri" w:hAnsi="Calibri" w:cs="Calibri"/>
      <w:color w:val="auto"/>
      <w:lang w:eastAsia="ar-SA"/>
    </w:rPr>
  </w:style>
  <w:style w:type="character" w:customStyle="1" w:styleId="1c">
    <w:name w:val="Тема примечания Знак1"/>
    <w:basedOn w:val="18"/>
    <w:link w:val="aff3"/>
    <w:uiPriority w:val="99"/>
    <w:semiHidden/>
    <w:locked/>
    <w:rsid w:val="00D65D9A"/>
    <w:rPr>
      <w:rFonts w:ascii="Calibri" w:hAnsi="Calibri" w:cs="Calibri"/>
      <w:b/>
      <w:bCs/>
      <w:color w:val="auto"/>
      <w:lang w:eastAsia="ar-SA"/>
    </w:rPr>
  </w:style>
  <w:style w:type="character" w:customStyle="1" w:styleId="310">
    <w:name w:val="Основной текст с отступом 3 Знак1"/>
    <w:basedOn w:val="a1"/>
    <w:link w:val="35"/>
    <w:uiPriority w:val="99"/>
    <w:semiHidden/>
    <w:locked/>
    <w:rsid w:val="00D65D9A"/>
    <w:rPr>
      <w:rFonts w:ascii="Calibri" w:hAnsi="Calibri" w:cs="Calibri"/>
      <w:color w:val="auto"/>
      <w:sz w:val="16"/>
      <w:szCs w:val="16"/>
      <w:lang w:eastAsia="ar-SA"/>
    </w:rPr>
  </w:style>
  <w:style w:type="character" w:customStyle="1" w:styleId="1b">
    <w:name w:val="Текст Знак1"/>
    <w:basedOn w:val="a1"/>
    <w:link w:val="aff1"/>
    <w:uiPriority w:val="99"/>
    <w:semiHidden/>
    <w:locked/>
    <w:rsid w:val="00D65D9A"/>
    <w:rPr>
      <w:rFonts w:ascii="Courier New" w:hAnsi="Courier New" w:cs="Courier New"/>
      <w:color w:val="auto"/>
      <w:lang w:eastAsia="ar-SA"/>
    </w:rPr>
  </w:style>
  <w:style w:type="character" w:customStyle="1" w:styleId="211">
    <w:name w:val="Красная строка 2 Знак1"/>
    <w:basedOn w:val="1a"/>
    <w:link w:val="24"/>
    <w:uiPriority w:val="99"/>
    <w:semiHidden/>
    <w:locked/>
    <w:rsid w:val="00D65D9A"/>
    <w:rPr>
      <w:rFonts w:ascii="Calibri" w:hAnsi="Calibri" w:cs="Calibri"/>
      <w:color w:val="auto"/>
      <w:sz w:val="24"/>
      <w:szCs w:val="24"/>
      <w:lang w:eastAsia="ar-SA"/>
    </w:rPr>
  </w:style>
  <w:style w:type="character" w:customStyle="1" w:styleId="ListLabel11">
    <w:name w:val="ListLabel 11"/>
    <w:uiPriority w:val="99"/>
    <w:rsid w:val="00D65D9A"/>
    <w:rPr>
      <w:rFonts w:ascii="Times New Roman" w:hAnsi="Times New Roman" w:cs="Times New Roman" w:hint="default"/>
      <w:color w:val="FF0000"/>
      <w:sz w:val="28"/>
    </w:rPr>
  </w:style>
  <w:style w:type="numbering" w:customStyle="1" w:styleId="38">
    <w:name w:val="Нет списка3"/>
    <w:next w:val="a3"/>
    <w:semiHidden/>
    <w:rsid w:val="001F4543"/>
  </w:style>
  <w:style w:type="paragraph" w:customStyle="1" w:styleId="afffe">
    <w:name w:val="Содержимое таблицы"/>
    <w:basedOn w:val="a"/>
    <w:rsid w:val="001F4543"/>
    <w:pPr>
      <w:widowControl w:val="0"/>
      <w:suppressLineNumbers/>
      <w:suppressAutoHyphens/>
    </w:pPr>
    <w:rPr>
      <w:rFonts w:eastAsia="Lucida Sans Unicode"/>
      <w:color w:val="auto"/>
      <w:kern w:val="1"/>
      <w:szCs w:val="24"/>
    </w:rPr>
  </w:style>
  <w:style w:type="numbering" w:customStyle="1" w:styleId="113">
    <w:name w:val="Нет списка11"/>
    <w:next w:val="a3"/>
    <w:semiHidden/>
    <w:rsid w:val="001F4543"/>
  </w:style>
  <w:style w:type="table" w:customStyle="1" w:styleId="1fe">
    <w:name w:val="Сетка таблицы1"/>
    <w:basedOn w:val="a2"/>
    <w:next w:val="ac"/>
    <w:rsid w:val="001F4543"/>
    <w:rPr>
      <w:rFonts w:eastAsia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c">
    <w:name w:val="Абзац списка2"/>
    <w:basedOn w:val="a"/>
    <w:rsid w:val="001F4543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affff">
    <w:name w:val="Document Map"/>
    <w:basedOn w:val="a"/>
    <w:link w:val="affff0"/>
    <w:uiPriority w:val="99"/>
    <w:rsid w:val="001F4543"/>
    <w:rPr>
      <w:rFonts w:ascii="Tahoma" w:eastAsia="Calibri" w:hAnsi="Tahoma"/>
      <w:color w:val="auto"/>
      <w:sz w:val="16"/>
      <w:lang w:val="x-none"/>
    </w:rPr>
  </w:style>
  <w:style w:type="character" w:customStyle="1" w:styleId="affff0">
    <w:name w:val="Схема документа Знак"/>
    <w:basedOn w:val="a1"/>
    <w:link w:val="affff"/>
    <w:uiPriority w:val="99"/>
    <w:rsid w:val="001F4543"/>
    <w:rPr>
      <w:rFonts w:ascii="Tahoma" w:eastAsia="Calibri" w:hAnsi="Tahoma"/>
      <w:color w:val="auto"/>
      <w:sz w:val="16"/>
      <w:lang w:val="x-none"/>
    </w:rPr>
  </w:style>
  <w:style w:type="numbering" w:customStyle="1" w:styleId="1110">
    <w:name w:val="Нет списка111"/>
    <w:next w:val="a3"/>
    <w:uiPriority w:val="99"/>
    <w:semiHidden/>
    <w:unhideWhenUsed/>
    <w:rsid w:val="001F4543"/>
  </w:style>
  <w:style w:type="table" w:customStyle="1" w:styleId="114">
    <w:name w:val="Сетка таблицы11"/>
    <w:basedOn w:val="a2"/>
    <w:next w:val="ac"/>
    <w:uiPriority w:val="99"/>
    <w:rsid w:val="001F4543"/>
    <w:rPr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5">
    <w:name w:val="Нет списка21"/>
    <w:next w:val="a3"/>
    <w:uiPriority w:val="99"/>
    <w:semiHidden/>
    <w:unhideWhenUsed/>
    <w:rsid w:val="001F4543"/>
  </w:style>
  <w:style w:type="table" w:customStyle="1" w:styleId="2d">
    <w:name w:val="Сетка таблицы2"/>
    <w:basedOn w:val="a2"/>
    <w:next w:val="ac"/>
    <w:uiPriority w:val="99"/>
    <w:rsid w:val="001F4543"/>
    <w:rPr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2">
    <w:name w:val="Нет списка31"/>
    <w:next w:val="a3"/>
    <w:semiHidden/>
    <w:unhideWhenUsed/>
    <w:rsid w:val="001F4543"/>
  </w:style>
  <w:style w:type="table" w:customStyle="1" w:styleId="39">
    <w:name w:val="Сетка таблицы3"/>
    <w:basedOn w:val="a2"/>
    <w:next w:val="ac"/>
    <w:rsid w:val="001F4543"/>
    <w:rPr>
      <w:rFonts w:eastAsia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1">
    <w:name w:val="Нет списка1111"/>
    <w:next w:val="a3"/>
    <w:uiPriority w:val="99"/>
    <w:semiHidden/>
    <w:unhideWhenUsed/>
    <w:rsid w:val="001F4543"/>
  </w:style>
  <w:style w:type="numbering" w:customStyle="1" w:styleId="2111">
    <w:name w:val="Нет списка211"/>
    <w:next w:val="a3"/>
    <w:uiPriority w:val="99"/>
    <w:semiHidden/>
    <w:unhideWhenUsed/>
    <w:rsid w:val="001F4543"/>
  </w:style>
  <w:style w:type="table" w:customStyle="1" w:styleId="216">
    <w:name w:val="Сетка таблицы21"/>
    <w:basedOn w:val="a2"/>
    <w:next w:val="ac"/>
    <w:uiPriority w:val="99"/>
    <w:rsid w:val="001F4543"/>
    <w:rPr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">
    <w:name w:val="Сетка таблицы4"/>
    <w:basedOn w:val="a2"/>
    <w:uiPriority w:val="59"/>
    <w:rsid w:val="009C2084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">
    <w:name w:val="Сетка таблицы5"/>
    <w:basedOn w:val="a2"/>
    <w:next w:val="ac"/>
    <w:uiPriority w:val="59"/>
    <w:rsid w:val="003F3D7F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58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4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4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3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5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2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0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5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E065A4DAF8F7968E51966060EFAAAE486F97D2F47106BE8379EB52D29047686E2244919B27FC9C4B3C37B57AD81FD73FEEB485EAB2H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4361EC491C37AA97F2608ABB9FE8AB172B9E17B7B1661224EB71A9BA943C5D1F0CCECD501D5B34552BF48056089B767FFEBCEF5127AE6871M2NAI" TargetMode="External"/><Relationship Id="rId7" Type="http://schemas.openxmlformats.org/officeDocument/2006/relationships/footnotes" Target="footnotes.xml"/><Relationship Id="rId12" Type="http://schemas.openxmlformats.org/officeDocument/2006/relationships/hyperlink" Target="garantF1://12077515.73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317FC2F12CEE2D54134ADE328A93BC3349ABEFBC99271C81E4C25665CA952FC86CD7E1FFF1FCACB2A84B015E091E10BA9722F370533AF6DB06i8H" TargetMode="External"/><Relationship Id="rId20" Type="http://schemas.openxmlformats.org/officeDocument/2006/relationships/hyperlink" Target="consultantplus://offline/ref=4361EC491C37AA97F2608ABB9FE8AB172B9E17B7B1661224EB71A9BA943C5D1F0CCECD501D5B365A23F48056089B767FFEBCEF5127AE6871M2NAI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500137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317FC2F12CEE2D54134ADE328A93BC3349ABEFBC99271C81E4C25665CA952FC86CD7E1FFF1FCACB2A24B015E091E10BA9722F370533AF6DB06i8H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511331" TargetMode="External"/><Relationship Id="rId19" Type="http://schemas.openxmlformats.org/officeDocument/2006/relationships/hyperlink" Target="consultantplus://offline/ref=4361EC491C37AA97F2608ABB9FE8AB172B9E17B7B1661224EB71A9BA943C5D1F0CCECD501D5B36582CF48056089B767FFEBCEF5127AE6871M2NAI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consultantplus://offline/ref=08F778AC0E2990148230D34A829080783E39EEAEC147014D430445D7654C9F08042BF2BFF61FEDC4FF8189ADCAF822F6E6A0BA554EJ4H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33C7C0-609B-40D6-8471-F0D7323D3B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23</Pages>
  <Words>10588</Words>
  <Characters>60356</Characters>
  <Application>Microsoft Office Word</Application>
  <DocSecurity>0</DocSecurity>
  <Lines>502</Lines>
  <Paragraphs>141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2026-08-24T11:42:00Z</cp:lastPrinted>
  <dcterms:created xsi:type="dcterms:W3CDTF">2026-08-24T11:43:00Z</dcterms:created>
  <dcterms:modified xsi:type="dcterms:W3CDTF">2026-08-24T11:43:00Z</dcterms:modified>
</cp:coreProperties>
</file>