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362536" w:rsidRDefault="00362536" w:rsidP="007E779A">
            <w:pPr>
              <w:rPr>
                <w:b/>
                <w:noProof/>
                <w:sz w:val="28"/>
              </w:rPr>
            </w:pPr>
            <w:bookmarkStart w:id="1" w:name="REGDATESTAMP"/>
            <w:bookmarkEnd w:id="1"/>
            <w:r w:rsidRPr="00362536">
              <w:rPr>
                <w:b/>
                <w:noProof/>
                <w:sz w:val="28"/>
              </w:rPr>
              <w:t>19.03.2025</w:t>
            </w:r>
          </w:p>
        </w:tc>
        <w:tc>
          <w:tcPr>
            <w:tcW w:w="1696" w:type="pct"/>
            <w:gridSpan w:val="2"/>
          </w:tcPr>
          <w:p w:rsidR="008D4FC0" w:rsidRPr="00362536" w:rsidRDefault="00362536" w:rsidP="00362536">
            <w:pPr>
              <w:jc w:val="center"/>
              <w:rPr>
                <w:b/>
                <w:sz w:val="28"/>
                <w:szCs w:val="36"/>
              </w:rPr>
            </w:pPr>
            <w:bookmarkStart w:id="2" w:name="REGNUMSTAMP"/>
            <w:bookmarkEnd w:id="2"/>
            <w:r w:rsidRPr="00362536">
              <w:rPr>
                <w:b/>
                <w:sz w:val="28"/>
                <w:szCs w:val="36"/>
              </w:rPr>
              <w:t>№ 358</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7D07E5" w:rsidP="00362536">
            <w:pPr>
              <w:jc w:val="both"/>
              <w:rPr>
                <w:b/>
                <w:bCs/>
                <w:sz w:val="28"/>
                <w:szCs w:val="28"/>
              </w:rPr>
            </w:pPr>
            <w:r>
              <w:rPr>
                <w:b/>
                <w:color w:val="auto"/>
                <w:sz w:val="28"/>
                <w:szCs w:val="28"/>
              </w:rPr>
              <w:t>Об утверждении отчета о реализации муниципальной программы Октябрьского района «Развитие территориального общественного самоуправления» за 2024 год</w:t>
            </w:r>
          </w:p>
        </w:tc>
        <w:tc>
          <w:tcPr>
            <w:tcW w:w="2500" w:type="pct"/>
            <w:gridSpan w:val="2"/>
          </w:tcPr>
          <w:p w:rsidR="008D4FC0" w:rsidRPr="00B702BD" w:rsidRDefault="008D4FC0" w:rsidP="008D4FC0">
            <w:pPr>
              <w:jc w:val="right"/>
              <w:rPr>
                <w:b/>
                <w:bCs/>
                <w:sz w:val="28"/>
                <w:szCs w:val="28"/>
              </w:rPr>
            </w:pPr>
          </w:p>
        </w:tc>
      </w:tr>
    </w:tbl>
    <w:p w:rsidR="00BF412F" w:rsidRPr="007D07E5" w:rsidRDefault="00BF412F">
      <w:pPr>
        <w:jc w:val="center"/>
        <w:rPr>
          <w:sz w:val="28"/>
        </w:rPr>
      </w:pPr>
    </w:p>
    <w:p w:rsidR="007D07E5" w:rsidRDefault="007D07E5" w:rsidP="00362536">
      <w:pPr>
        <w:widowControl w:val="0"/>
        <w:autoSpaceDE w:val="0"/>
        <w:autoSpaceDN w:val="0"/>
        <w:adjustRightInd w:val="0"/>
        <w:spacing w:line="276" w:lineRule="auto"/>
        <w:ind w:left="34" w:firstLine="709"/>
        <w:jc w:val="both"/>
        <w:rPr>
          <w:sz w:val="28"/>
        </w:rPr>
      </w:pPr>
      <w:r>
        <w:rPr>
          <w:sz w:val="28"/>
          <w:szCs w:val="28"/>
        </w:rPr>
        <w:t xml:space="preserve">В соответствии с постановлением Администрации Октябрьского района        от </w:t>
      </w:r>
      <w:r>
        <w:rPr>
          <w:bCs/>
          <w:sz w:val="28"/>
          <w:szCs w:val="28"/>
        </w:rPr>
        <w:t>04.10.2018 № 1354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w:t>
      </w:r>
      <w:r>
        <w:rPr>
          <w:sz w:val="28"/>
        </w:rPr>
        <w:t>частью 9 статьи 52 Устава муниципального образования «Октябрьский район»,</w:t>
      </w:r>
    </w:p>
    <w:p w:rsidR="008D4FC0" w:rsidRDefault="008D4FC0" w:rsidP="00362536">
      <w:pPr>
        <w:spacing w:line="276" w:lineRule="auto"/>
        <w:ind w:firstLine="709"/>
        <w:jc w:val="both"/>
        <w:rPr>
          <w:sz w:val="28"/>
          <w:szCs w:val="28"/>
        </w:rPr>
      </w:pPr>
    </w:p>
    <w:p w:rsidR="008D4FC0" w:rsidRDefault="008D4FC0" w:rsidP="00362536">
      <w:pPr>
        <w:pStyle w:val="210"/>
        <w:spacing w:line="276" w:lineRule="auto"/>
        <w:jc w:val="center"/>
        <w:rPr>
          <w:szCs w:val="28"/>
        </w:rPr>
      </w:pPr>
      <w:r w:rsidRPr="00690361">
        <w:rPr>
          <w:szCs w:val="28"/>
        </w:rPr>
        <w:t>ПОСТАНОВЛЯЮ:</w:t>
      </w:r>
    </w:p>
    <w:p w:rsidR="008D4FC0" w:rsidRPr="007D07E5" w:rsidRDefault="008D4FC0" w:rsidP="00362536">
      <w:pPr>
        <w:spacing w:line="276" w:lineRule="auto"/>
        <w:jc w:val="center"/>
        <w:rPr>
          <w:sz w:val="28"/>
        </w:rPr>
      </w:pPr>
    </w:p>
    <w:p w:rsidR="007D07E5" w:rsidRDefault="007D07E5" w:rsidP="00362536">
      <w:pPr>
        <w:spacing w:line="276" w:lineRule="auto"/>
        <w:ind w:firstLine="708"/>
        <w:jc w:val="both"/>
        <w:rPr>
          <w:sz w:val="28"/>
          <w:szCs w:val="28"/>
        </w:rPr>
      </w:pPr>
      <w:r>
        <w:rPr>
          <w:sz w:val="28"/>
          <w:szCs w:val="28"/>
        </w:rPr>
        <w:t xml:space="preserve">1. Утвердить </w:t>
      </w:r>
      <w:r w:rsidR="007F03A6">
        <w:rPr>
          <w:sz w:val="28"/>
          <w:szCs w:val="28"/>
        </w:rPr>
        <w:t xml:space="preserve">отчет </w:t>
      </w:r>
      <w:r>
        <w:rPr>
          <w:sz w:val="28"/>
          <w:szCs w:val="28"/>
        </w:rPr>
        <w:t xml:space="preserve">о реализации муниципальной </w:t>
      </w:r>
      <w:hyperlink r:id="rId7" w:history="1"/>
      <w:r w:rsidR="007F03A6">
        <w:rPr>
          <w:spacing w:val="-4"/>
          <w:sz w:val="28"/>
          <w:szCs w:val="28"/>
        </w:rPr>
        <w:t>программы</w:t>
      </w:r>
      <w:r>
        <w:rPr>
          <w:spacing w:val="-4"/>
          <w:sz w:val="28"/>
          <w:szCs w:val="28"/>
        </w:rPr>
        <w:t xml:space="preserve"> Октябрьского района </w:t>
      </w:r>
      <w:r>
        <w:rPr>
          <w:sz w:val="28"/>
          <w:szCs w:val="28"/>
        </w:rPr>
        <w:t>«Развитие территориального общественного самоуправления»</w:t>
      </w:r>
      <w:r>
        <w:rPr>
          <w:spacing w:val="-4"/>
          <w:sz w:val="28"/>
          <w:szCs w:val="28"/>
        </w:rPr>
        <w:t>,</w:t>
      </w:r>
      <w:r>
        <w:rPr>
          <w:sz w:val="28"/>
          <w:szCs w:val="28"/>
        </w:rPr>
        <w:t xml:space="preserve"> </w:t>
      </w:r>
      <w:r>
        <w:rPr>
          <w:spacing w:val="-4"/>
          <w:sz w:val="28"/>
          <w:szCs w:val="28"/>
        </w:rPr>
        <w:t xml:space="preserve">утвержденной постановлением Администрации Октябрьского района </w:t>
      </w:r>
      <w:r>
        <w:rPr>
          <w:sz w:val="28"/>
        </w:rPr>
        <w:t>от 31.10.2018 № 1469 «</w:t>
      </w:r>
      <w:r>
        <w:rPr>
          <w:sz w:val="28"/>
          <w:szCs w:val="28"/>
        </w:rPr>
        <w:t>Об утверждении муниципальной программы Октябрьского района «Развитие территориального общественного самоуправления» за 2024 год согласно приложению.</w:t>
      </w:r>
    </w:p>
    <w:p w:rsidR="007D07E5" w:rsidRDefault="007D07E5" w:rsidP="00362536">
      <w:pPr>
        <w:spacing w:line="276" w:lineRule="auto"/>
        <w:ind w:firstLine="708"/>
        <w:jc w:val="both"/>
        <w:rPr>
          <w:sz w:val="28"/>
          <w:szCs w:val="28"/>
        </w:rPr>
      </w:pPr>
    </w:p>
    <w:p w:rsidR="007D07E5" w:rsidRDefault="007D07E5" w:rsidP="00362536">
      <w:pPr>
        <w:spacing w:line="276" w:lineRule="auto"/>
        <w:ind w:firstLine="708"/>
        <w:jc w:val="both"/>
        <w:rPr>
          <w:sz w:val="28"/>
          <w:szCs w:val="28"/>
        </w:rPr>
      </w:pPr>
      <w:r>
        <w:rPr>
          <w:sz w:val="28"/>
          <w:szCs w:val="28"/>
        </w:rPr>
        <w:t>2.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7D07E5" w:rsidRDefault="007D07E5" w:rsidP="00362536">
      <w:pPr>
        <w:spacing w:line="276" w:lineRule="auto"/>
        <w:ind w:firstLine="708"/>
        <w:jc w:val="both"/>
        <w:rPr>
          <w:sz w:val="28"/>
          <w:szCs w:val="28"/>
        </w:rPr>
      </w:pPr>
    </w:p>
    <w:p w:rsidR="007D07E5" w:rsidRDefault="007D07E5" w:rsidP="00362536">
      <w:pPr>
        <w:spacing w:line="276" w:lineRule="auto"/>
        <w:ind w:firstLine="708"/>
        <w:jc w:val="both"/>
        <w:rPr>
          <w:sz w:val="28"/>
          <w:szCs w:val="28"/>
        </w:rPr>
      </w:pPr>
      <w:r>
        <w:rPr>
          <w:sz w:val="28"/>
          <w:szCs w:val="28"/>
        </w:rPr>
        <w:lastRenderedPageBreak/>
        <w:t xml:space="preserve">3. </w:t>
      </w:r>
      <w:proofErr w:type="gramStart"/>
      <w:r>
        <w:rPr>
          <w:sz w:val="28"/>
          <w:szCs w:val="28"/>
        </w:rPr>
        <w:t>Контроль за</w:t>
      </w:r>
      <w:proofErr w:type="gramEnd"/>
      <w:r>
        <w:rPr>
          <w:sz w:val="28"/>
          <w:szCs w:val="28"/>
        </w:rPr>
        <w:t xml:space="preserve"> выполнением настоящего постановления возложить на </w:t>
      </w:r>
      <w:r>
        <w:rPr>
          <w:sz w:val="28"/>
          <w:szCs w:val="28"/>
          <w:shd w:val="clear" w:color="auto" w:fill="FFFFFF"/>
        </w:rPr>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FF056C" w:rsidRDefault="00FF056C" w:rsidP="00FF056C">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w:t>
            </w:r>
          </w:p>
          <w:p w:rsidR="007D70F5" w:rsidRPr="00ED3C6E" w:rsidRDefault="00362536" w:rsidP="00FF056C">
            <w:pPr>
              <w:rPr>
                <w:sz w:val="28"/>
                <w:szCs w:val="28"/>
              </w:rPr>
            </w:pPr>
            <w:r>
              <w:rPr>
                <w:sz w:val="28"/>
                <w:szCs w:val="28"/>
              </w:rPr>
              <w:t>г</w:t>
            </w:r>
            <w:r w:rsidR="00FF056C">
              <w:rPr>
                <w:sz w:val="28"/>
                <w:szCs w:val="28"/>
              </w:rPr>
              <w:t>лавы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362536" w:rsidP="0071075F">
            <w:pPr>
              <w:jc w:val="right"/>
              <w:rPr>
                <w:sz w:val="28"/>
                <w:szCs w:val="28"/>
              </w:rPr>
            </w:pPr>
            <w:bookmarkStart w:id="4" w:name="SIGNERNAME1"/>
            <w:bookmarkEnd w:id="4"/>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7D07E5" w:rsidRDefault="007D07E5" w:rsidP="007D07E5">
            <w:pPr>
              <w:jc w:val="both"/>
              <w:rPr>
                <w:bCs/>
                <w:sz w:val="28"/>
                <w:szCs w:val="28"/>
              </w:rPr>
            </w:pPr>
            <w:r>
              <w:rPr>
                <w:bCs/>
                <w:sz w:val="28"/>
                <w:szCs w:val="28"/>
              </w:rPr>
              <w:t>Постановление вносит отдел социально-политических коммуникаций</w:t>
            </w:r>
          </w:p>
          <w:p w:rsidR="007D07E5" w:rsidRDefault="007D07E5" w:rsidP="007D07E5">
            <w:pPr>
              <w:jc w:val="both"/>
              <w:rPr>
                <w:sz w:val="28"/>
                <w:szCs w:val="28"/>
              </w:rPr>
            </w:pPr>
            <w:r>
              <w:rPr>
                <w:bCs/>
                <w:sz w:val="28"/>
                <w:szCs w:val="28"/>
              </w:rPr>
              <w:t>Администрации Октябрьского района</w:t>
            </w:r>
          </w:p>
          <w:p w:rsidR="0017440E" w:rsidRPr="0017440E" w:rsidRDefault="0017440E" w:rsidP="0017440E">
            <w:pPr>
              <w:ind w:right="34"/>
              <w:jc w:val="both"/>
              <w:rPr>
                <w:sz w:val="28"/>
              </w:rPr>
            </w:pP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7D07E5" w:rsidRDefault="007D07E5" w:rsidP="007D07E5">
      <w:pPr>
        <w:pStyle w:val="ConsPlusNormal"/>
        <w:pageBreakBefore/>
        <w:ind w:firstLine="0"/>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7D07E5" w:rsidRDefault="007D07E5" w:rsidP="007D07E5">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к постановлению</w:t>
      </w:r>
    </w:p>
    <w:p w:rsidR="007D07E5" w:rsidRDefault="007D07E5" w:rsidP="007D07E5">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Администрации</w:t>
      </w:r>
    </w:p>
    <w:p w:rsidR="007D07E5" w:rsidRDefault="007D07E5" w:rsidP="007D07E5">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Октябрьского района</w:t>
      </w:r>
    </w:p>
    <w:p w:rsidR="007D07E5" w:rsidRDefault="007D07E5" w:rsidP="007D07E5">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 xml:space="preserve">от </w:t>
      </w:r>
      <w:r w:rsidR="00362536">
        <w:rPr>
          <w:rFonts w:ascii="Times New Roman" w:hAnsi="Times New Roman" w:cs="Times New Roman"/>
          <w:sz w:val="28"/>
          <w:szCs w:val="28"/>
        </w:rPr>
        <w:t>19.03</w:t>
      </w:r>
      <w:r>
        <w:rPr>
          <w:rFonts w:ascii="Times New Roman" w:hAnsi="Times New Roman" w:cs="Times New Roman"/>
          <w:sz w:val="28"/>
          <w:szCs w:val="28"/>
        </w:rPr>
        <w:t xml:space="preserve">.2025 № </w:t>
      </w:r>
      <w:r w:rsidR="00362536">
        <w:rPr>
          <w:rFonts w:ascii="Times New Roman" w:hAnsi="Times New Roman" w:cs="Times New Roman"/>
          <w:sz w:val="28"/>
          <w:szCs w:val="28"/>
        </w:rPr>
        <w:t>358</w:t>
      </w:r>
    </w:p>
    <w:p w:rsidR="007D07E5" w:rsidRDefault="007D07E5" w:rsidP="007D07E5">
      <w:pPr>
        <w:autoSpaceDE w:val="0"/>
        <w:autoSpaceDN w:val="0"/>
        <w:adjustRightInd w:val="0"/>
        <w:spacing w:line="247" w:lineRule="atLeast"/>
        <w:jc w:val="center"/>
        <w:outlineLvl w:val="0"/>
        <w:rPr>
          <w:rFonts w:ascii="Times New Roman CYR" w:hAnsi="Times New Roman CYR" w:cs="Times New Roman CYR"/>
          <w:sz w:val="28"/>
          <w:szCs w:val="28"/>
        </w:rPr>
      </w:pPr>
    </w:p>
    <w:p w:rsidR="007D07E5" w:rsidRDefault="007D07E5" w:rsidP="007D07E5">
      <w:pPr>
        <w:autoSpaceDE w:val="0"/>
        <w:autoSpaceDN w:val="0"/>
        <w:adjustRightInd w:val="0"/>
        <w:spacing w:line="247" w:lineRule="atLeast"/>
        <w:jc w:val="center"/>
        <w:outlineLvl w:val="0"/>
        <w:rPr>
          <w:rFonts w:ascii="Times New Roman CYR" w:hAnsi="Times New Roman CYR" w:cs="Times New Roman CYR"/>
          <w:sz w:val="28"/>
          <w:szCs w:val="28"/>
        </w:rPr>
      </w:pPr>
      <w:r>
        <w:rPr>
          <w:rFonts w:ascii="Times New Roman CYR" w:hAnsi="Times New Roman CYR" w:cs="Times New Roman CYR"/>
          <w:sz w:val="28"/>
          <w:szCs w:val="28"/>
        </w:rPr>
        <w:t>ОТЧЕТ</w:t>
      </w:r>
    </w:p>
    <w:p w:rsidR="007D07E5" w:rsidRDefault="007D07E5" w:rsidP="007D07E5">
      <w:pPr>
        <w:autoSpaceDE w:val="0"/>
        <w:autoSpaceDN w:val="0"/>
        <w:adjustRightInd w:val="0"/>
        <w:spacing w:line="247" w:lineRule="atLeast"/>
        <w:jc w:val="center"/>
        <w:outlineLvl w:val="0"/>
        <w:rPr>
          <w:rFonts w:ascii="Times New Roman CYR" w:hAnsi="Times New Roman CYR" w:cs="Times New Roman CYR"/>
          <w:color w:val="FF0000"/>
          <w:sz w:val="28"/>
          <w:szCs w:val="28"/>
        </w:rPr>
      </w:pPr>
      <w:r>
        <w:rPr>
          <w:rFonts w:ascii="Times New Roman CYR" w:hAnsi="Times New Roman CYR" w:cs="Times New Roman CYR"/>
          <w:sz w:val="28"/>
          <w:szCs w:val="28"/>
        </w:rPr>
        <w:t>о реализации муниципальной программы</w:t>
      </w:r>
    </w:p>
    <w:p w:rsidR="007D07E5" w:rsidRDefault="007D07E5" w:rsidP="007D07E5">
      <w:pPr>
        <w:autoSpaceDE w:val="0"/>
        <w:autoSpaceDN w:val="0"/>
        <w:adjustRightInd w:val="0"/>
        <w:spacing w:line="247" w:lineRule="atLeast"/>
        <w:jc w:val="center"/>
        <w:outlineLvl w:val="0"/>
        <w:rPr>
          <w:color w:val="auto"/>
          <w:sz w:val="28"/>
          <w:szCs w:val="28"/>
        </w:rPr>
      </w:pPr>
      <w:r>
        <w:rPr>
          <w:sz w:val="28"/>
          <w:szCs w:val="28"/>
        </w:rPr>
        <w:t>«Развитие территориального общественного самоуправления»</w:t>
      </w:r>
    </w:p>
    <w:p w:rsidR="007D07E5" w:rsidRDefault="007D07E5" w:rsidP="007D07E5">
      <w:pPr>
        <w:autoSpaceDE w:val="0"/>
        <w:autoSpaceDN w:val="0"/>
        <w:adjustRightInd w:val="0"/>
        <w:spacing w:line="247" w:lineRule="atLeast"/>
        <w:jc w:val="center"/>
        <w:outlineLvl w:val="0"/>
        <w:rPr>
          <w:sz w:val="28"/>
          <w:szCs w:val="28"/>
        </w:rPr>
      </w:pPr>
      <w:r>
        <w:rPr>
          <w:sz w:val="28"/>
          <w:szCs w:val="28"/>
        </w:rPr>
        <w:t>за 2024 год</w:t>
      </w:r>
    </w:p>
    <w:p w:rsidR="007D07E5" w:rsidRDefault="007D07E5" w:rsidP="007D07E5">
      <w:pPr>
        <w:widowControl w:val="0"/>
        <w:autoSpaceDE w:val="0"/>
        <w:autoSpaceDN w:val="0"/>
        <w:adjustRightInd w:val="0"/>
        <w:jc w:val="center"/>
        <w:rPr>
          <w:sz w:val="28"/>
          <w:szCs w:val="28"/>
        </w:rPr>
      </w:pPr>
    </w:p>
    <w:p w:rsidR="007D07E5" w:rsidRDefault="007D07E5" w:rsidP="007D07E5">
      <w:pPr>
        <w:tabs>
          <w:tab w:val="center" w:pos="4876"/>
          <w:tab w:val="left" w:pos="7245"/>
        </w:tabs>
        <w:jc w:val="center"/>
        <w:rPr>
          <w:sz w:val="28"/>
          <w:szCs w:val="28"/>
        </w:rPr>
      </w:pPr>
      <w:r>
        <w:rPr>
          <w:sz w:val="28"/>
          <w:szCs w:val="28"/>
        </w:rPr>
        <w:t>Раздел 1. Конкретные результаты, достигнутые за 2024год</w:t>
      </w:r>
    </w:p>
    <w:p w:rsidR="007D07E5" w:rsidRDefault="007D07E5" w:rsidP="007D07E5">
      <w:pPr>
        <w:tabs>
          <w:tab w:val="left" w:pos="7245"/>
        </w:tabs>
        <w:rPr>
          <w:szCs w:val="24"/>
        </w:rPr>
      </w:pPr>
      <w:r>
        <w:rPr>
          <w:sz w:val="28"/>
          <w:szCs w:val="28"/>
        </w:rPr>
        <w:t xml:space="preserve">                                                                                              </w:t>
      </w:r>
    </w:p>
    <w:p w:rsidR="007D07E5" w:rsidRDefault="007D07E5" w:rsidP="007D07E5">
      <w:pPr>
        <w:jc w:val="both"/>
        <w:rPr>
          <w:sz w:val="28"/>
          <w:szCs w:val="28"/>
        </w:rPr>
      </w:pPr>
      <w:r>
        <w:rPr>
          <w:sz w:val="28"/>
          <w:szCs w:val="28"/>
        </w:rPr>
        <w:tab/>
      </w:r>
      <w:proofErr w:type="gramStart"/>
      <w:r>
        <w:rPr>
          <w:sz w:val="28"/>
          <w:szCs w:val="28"/>
          <w:shd w:val="clear" w:color="auto" w:fill="FFFFFF"/>
        </w:rPr>
        <w:t xml:space="preserve">С целью </w:t>
      </w:r>
      <w:r>
        <w:rPr>
          <w:sz w:val="28"/>
          <w:szCs w:val="28"/>
        </w:rPr>
        <w:t xml:space="preserve">повышения активности, </w:t>
      </w:r>
      <w:r>
        <w:rPr>
          <w:sz w:val="28"/>
          <w:szCs w:val="28"/>
          <w:shd w:val="clear" w:color="auto" w:fill="FFFFFF"/>
        </w:rPr>
        <w:t xml:space="preserve">развития и совершенствования </w:t>
      </w:r>
      <w:r>
        <w:rPr>
          <w:sz w:val="28"/>
          <w:szCs w:val="28"/>
        </w:rPr>
        <w:t>системы территориального общественного самоуправления Октябрьского района и в рамках реализации муниципальной программы Октябрьского района  «Развитие территориального общественного самоуправления», утвержденной постановлением Администрации Октябрьского района от 31.10.2018 № 1469 «Об утверждении муниципальной программы Октябрьского района «Развитие территориального общественного самоуправления» (далее-муниципальная программа), ответственным исполнителем и участниками муниципальной программы в 2024 году реализован комплекс мероприятий, в результате которых:</w:t>
      </w:r>
      <w:proofErr w:type="gramEnd"/>
    </w:p>
    <w:p w:rsidR="007D07E5" w:rsidRDefault="007D07E5" w:rsidP="007D07E5">
      <w:pPr>
        <w:ind w:firstLine="708"/>
        <w:jc w:val="both"/>
        <w:rPr>
          <w:sz w:val="28"/>
          <w:szCs w:val="28"/>
        </w:rPr>
      </w:pPr>
      <w:r>
        <w:rPr>
          <w:sz w:val="28"/>
          <w:szCs w:val="28"/>
        </w:rPr>
        <w:t>- разработаны и приняты нормативно-правовые акты, регламентирующей деятельность ТОС;</w:t>
      </w:r>
    </w:p>
    <w:p w:rsidR="007D07E5" w:rsidRDefault="007D07E5" w:rsidP="007D07E5">
      <w:pPr>
        <w:ind w:firstLine="708"/>
        <w:jc w:val="both"/>
        <w:rPr>
          <w:sz w:val="28"/>
          <w:szCs w:val="28"/>
          <w:highlight w:val="yellow"/>
        </w:rPr>
      </w:pPr>
      <w:r>
        <w:rPr>
          <w:sz w:val="28"/>
          <w:szCs w:val="28"/>
        </w:rPr>
        <w:t>- оказано содействие активу населения в создании ТОС на территории Октябрьского района;</w:t>
      </w:r>
    </w:p>
    <w:p w:rsidR="007D07E5" w:rsidRDefault="007D07E5" w:rsidP="007D07E5">
      <w:pPr>
        <w:ind w:firstLine="708"/>
        <w:jc w:val="both"/>
        <w:rPr>
          <w:sz w:val="28"/>
          <w:szCs w:val="28"/>
          <w:highlight w:val="yellow"/>
        </w:rPr>
      </w:pPr>
      <w:r>
        <w:rPr>
          <w:sz w:val="28"/>
          <w:szCs w:val="28"/>
        </w:rPr>
        <w:t>- обновлен реестр органов территориального общественного самоуправления Октябрьского района;</w:t>
      </w:r>
      <w:r>
        <w:rPr>
          <w:sz w:val="28"/>
          <w:szCs w:val="28"/>
          <w:highlight w:val="yellow"/>
        </w:rPr>
        <w:t xml:space="preserve"> </w:t>
      </w:r>
    </w:p>
    <w:p w:rsidR="007D07E5" w:rsidRDefault="007D07E5" w:rsidP="007D07E5">
      <w:pPr>
        <w:ind w:firstLine="708"/>
        <w:jc w:val="both"/>
        <w:rPr>
          <w:sz w:val="28"/>
          <w:szCs w:val="28"/>
        </w:rPr>
      </w:pPr>
      <w:r>
        <w:rPr>
          <w:sz w:val="28"/>
          <w:szCs w:val="28"/>
        </w:rPr>
        <w:t>- организовано участие руководителей и членов органов территориального общественного самоуправления Октябрьского района в обучающих мероприятиях, мероприятиях по обмену опытом и повышающих социальную активность граждан;</w:t>
      </w:r>
    </w:p>
    <w:p w:rsidR="007D07E5" w:rsidRDefault="007D07E5" w:rsidP="007D07E5">
      <w:pPr>
        <w:ind w:firstLine="708"/>
        <w:jc w:val="both"/>
        <w:rPr>
          <w:sz w:val="28"/>
          <w:szCs w:val="28"/>
        </w:rPr>
      </w:pPr>
      <w:r>
        <w:rPr>
          <w:sz w:val="28"/>
          <w:szCs w:val="28"/>
        </w:rPr>
        <w:t>- организован и проведен районный конкурс «Лучший ТОС среди городского и сельских поселений Октябрьского района»;</w:t>
      </w:r>
    </w:p>
    <w:p w:rsidR="007D07E5" w:rsidRDefault="007D07E5" w:rsidP="007D07E5">
      <w:pPr>
        <w:ind w:firstLine="708"/>
        <w:jc w:val="both"/>
        <w:rPr>
          <w:sz w:val="28"/>
          <w:szCs w:val="28"/>
        </w:rPr>
      </w:pPr>
      <w:r>
        <w:rPr>
          <w:sz w:val="28"/>
          <w:szCs w:val="28"/>
        </w:rPr>
        <w:t>- проведен мониторинг активности органов территориального общественного самоуправления Октябрьского района;</w:t>
      </w:r>
    </w:p>
    <w:p w:rsidR="007D07E5" w:rsidRDefault="007D07E5" w:rsidP="007D07E5">
      <w:pPr>
        <w:ind w:firstLine="708"/>
        <w:jc w:val="both"/>
        <w:rPr>
          <w:sz w:val="28"/>
          <w:szCs w:val="28"/>
        </w:rPr>
      </w:pPr>
      <w:r>
        <w:rPr>
          <w:sz w:val="28"/>
          <w:szCs w:val="28"/>
        </w:rPr>
        <w:t>- проведено позиционирование деятельности органов территориального общественного самоуправления Октябрьского района через СМИ и сеть Интернет;</w:t>
      </w:r>
    </w:p>
    <w:p w:rsidR="007D07E5" w:rsidRDefault="007D07E5" w:rsidP="007D07E5">
      <w:pPr>
        <w:ind w:firstLine="708"/>
        <w:jc w:val="both"/>
        <w:rPr>
          <w:sz w:val="28"/>
          <w:szCs w:val="28"/>
        </w:rPr>
      </w:pPr>
      <w:r>
        <w:rPr>
          <w:sz w:val="28"/>
          <w:szCs w:val="28"/>
        </w:rPr>
        <w:t>- принято участие в областном конкурсе «Лучшее территориальное самоуправление Ростовской области»;</w:t>
      </w:r>
    </w:p>
    <w:p w:rsidR="007D07E5" w:rsidRDefault="007D07E5" w:rsidP="007D07E5">
      <w:pPr>
        <w:ind w:firstLine="708"/>
        <w:jc w:val="both"/>
        <w:rPr>
          <w:sz w:val="28"/>
          <w:szCs w:val="28"/>
        </w:rPr>
      </w:pPr>
      <w:r>
        <w:rPr>
          <w:sz w:val="28"/>
          <w:szCs w:val="28"/>
        </w:rPr>
        <w:t>- подведены итоги работы органов территориального общественного самоуправления Октябрьского района;</w:t>
      </w:r>
    </w:p>
    <w:p w:rsidR="007D07E5" w:rsidRDefault="007D07E5" w:rsidP="007D07E5">
      <w:pPr>
        <w:ind w:firstLine="708"/>
        <w:jc w:val="both"/>
        <w:rPr>
          <w:color w:val="auto"/>
          <w:sz w:val="28"/>
          <w:szCs w:val="28"/>
        </w:rPr>
      </w:pPr>
      <w:r>
        <w:rPr>
          <w:sz w:val="28"/>
          <w:szCs w:val="28"/>
        </w:rPr>
        <w:t>- организованы рабочие встречи органами местного самоуправления с органами территориального общественного самоуправления Октябрьского района;</w:t>
      </w:r>
    </w:p>
    <w:p w:rsidR="007D07E5" w:rsidRDefault="007D07E5" w:rsidP="007D07E5">
      <w:pPr>
        <w:ind w:firstLine="708"/>
        <w:jc w:val="both"/>
        <w:rPr>
          <w:sz w:val="28"/>
          <w:szCs w:val="28"/>
        </w:rPr>
      </w:pPr>
      <w:r>
        <w:rPr>
          <w:sz w:val="28"/>
          <w:szCs w:val="28"/>
        </w:rPr>
        <w:lastRenderedPageBreak/>
        <w:t>- вовлечено население в решение социальных и экономических проблем территорий поселений Октябрьского района через органы территориального общественного самоуправления;</w:t>
      </w:r>
    </w:p>
    <w:p w:rsidR="007D07E5" w:rsidRDefault="007D07E5" w:rsidP="007D07E5">
      <w:pPr>
        <w:ind w:firstLine="708"/>
        <w:jc w:val="both"/>
        <w:rPr>
          <w:sz w:val="28"/>
          <w:szCs w:val="28"/>
        </w:rPr>
      </w:pPr>
      <w:r>
        <w:rPr>
          <w:sz w:val="28"/>
          <w:szCs w:val="28"/>
        </w:rPr>
        <w:t>- осуществлена координация деятельности органов территориального самоуправления</w:t>
      </w:r>
    </w:p>
    <w:p w:rsidR="007D07E5" w:rsidRDefault="007D07E5" w:rsidP="007D07E5">
      <w:pPr>
        <w:ind w:firstLine="708"/>
        <w:jc w:val="both"/>
        <w:rPr>
          <w:sz w:val="28"/>
          <w:szCs w:val="28"/>
        </w:rPr>
      </w:pPr>
      <w:r>
        <w:rPr>
          <w:sz w:val="28"/>
          <w:szCs w:val="28"/>
        </w:rPr>
        <w:t>- реализованы местные инициативы органами территориального самоуправления Октябрьского района;</w:t>
      </w:r>
    </w:p>
    <w:p w:rsidR="007D07E5" w:rsidRDefault="007D07E5" w:rsidP="007D07E5">
      <w:pPr>
        <w:ind w:firstLine="708"/>
        <w:jc w:val="both"/>
        <w:rPr>
          <w:sz w:val="28"/>
          <w:szCs w:val="28"/>
        </w:rPr>
      </w:pPr>
      <w:r>
        <w:rPr>
          <w:sz w:val="28"/>
          <w:szCs w:val="28"/>
        </w:rPr>
        <w:t>- оказана информационная поддержка органов территориального общественного самоуправления городского и сельских поселений Октябрьского района;</w:t>
      </w:r>
    </w:p>
    <w:p w:rsidR="007D07E5" w:rsidRDefault="007D07E5" w:rsidP="007D07E5">
      <w:pPr>
        <w:ind w:firstLine="708"/>
        <w:jc w:val="both"/>
        <w:rPr>
          <w:sz w:val="28"/>
          <w:szCs w:val="28"/>
        </w:rPr>
      </w:pPr>
      <w:r>
        <w:rPr>
          <w:sz w:val="28"/>
          <w:szCs w:val="28"/>
        </w:rPr>
        <w:t>- оказана организационная поддержка органам территориального общественного самоуправления Октябрьского района - оказано содействие в реализации (социально) значимых инициатив граждан;</w:t>
      </w:r>
    </w:p>
    <w:p w:rsidR="007D07E5" w:rsidRDefault="007D07E5" w:rsidP="007D07E5">
      <w:pPr>
        <w:autoSpaceDE w:val="0"/>
        <w:autoSpaceDN w:val="0"/>
        <w:adjustRightInd w:val="0"/>
        <w:spacing w:line="247" w:lineRule="atLeast"/>
        <w:ind w:firstLine="708"/>
        <w:jc w:val="both"/>
        <w:outlineLvl w:val="0"/>
        <w:rPr>
          <w:color w:val="FF0000"/>
          <w:sz w:val="28"/>
          <w:szCs w:val="28"/>
        </w:rPr>
      </w:pPr>
      <w:r>
        <w:rPr>
          <w:sz w:val="28"/>
          <w:szCs w:val="28"/>
        </w:rPr>
        <w:t>Таким образом, была соблюдена привязка результатов к целям и задачам муниципальной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целей муниципальной программы, заключающейся в развитии территориального общественного самоуправления.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Pr>
          <w:color w:val="FF0000"/>
          <w:sz w:val="28"/>
          <w:szCs w:val="28"/>
        </w:rPr>
        <w:t xml:space="preserve"> </w:t>
      </w:r>
    </w:p>
    <w:p w:rsidR="007D07E5" w:rsidRDefault="007D07E5" w:rsidP="007D07E5">
      <w:pPr>
        <w:autoSpaceDE w:val="0"/>
        <w:autoSpaceDN w:val="0"/>
        <w:adjustRightInd w:val="0"/>
        <w:ind w:left="67" w:firstLine="641"/>
        <w:jc w:val="both"/>
        <w:rPr>
          <w:color w:val="FF0000"/>
          <w:sz w:val="28"/>
          <w:szCs w:val="28"/>
        </w:rPr>
      </w:pPr>
    </w:p>
    <w:p w:rsidR="007D07E5" w:rsidRDefault="007D07E5" w:rsidP="007D07E5">
      <w:pPr>
        <w:jc w:val="center"/>
        <w:rPr>
          <w:color w:val="auto"/>
          <w:sz w:val="28"/>
          <w:szCs w:val="28"/>
        </w:rPr>
      </w:pPr>
      <w:r>
        <w:rPr>
          <w:sz w:val="28"/>
          <w:szCs w:val="28"/>
        </w:rPr>
        <w:t xml:space="preserve">Раздел 2. Результаты реализации основных мероприятий, </w:t>
      </w:r>
    </w:p>
    <w:p w:rsidR="007D07E5" w:rsidRDefault="007D07E5" w:rsidP="007D07E5">
      <w:pPr>
        <w:jc w:val="center"/>
        <w:rPr>
          <w:sz w:val="28"/>
          <w:szCs w:val="28"/>
        </w:rPr>
      </w:pPr>
      <w:r>
        <w:rPr>
          <w:sz w:val="28"/>
          <w:szCs w:val="28"/>
        </w:rPr>
        <w:t xml:space="preserve">приоритетных основных мероприятий и/или приоритетных </w:t>
      </w:r>
      <w:proofErr w:type="gramStart"/>
      <w:r>
        <w:rPr>
          <w:sz w:val="28"/>
          <w:szCs w:val="28"/>
        </w:rPr>
        <w:t>проектах</w:t>
      </w:r>
      <w:proofErr w:type="gramEnd"/>
      <w:r>
        <w:rPr>
          <w:sz w:val="28"/>
          <w:szCs w:val="28"/>
        </w:rPr>
        <w:t xml:space="preserve"> (программа), а также сведения о достижении контрольных событий муниципальной программы «Развитие территориального общественного самоуправления»</w:t>
      </w:r>
    </w:p>
    <w:p w:rsidR="007D07E5" w:rsidRDefault="007D07E5" w:rsidP="007D07E5">
      <w:pPr>
        <w:jc w:val="center"/>
        <w:rPr>
          <w:sz w:val="28"/>
          <w:szCs w:val="28"/>
        </w:rPr>
      </w:pPr>
    </w:p>
    <w:p w:rsidR="007D07E5" w:rsidRDefault="007D07E5" w:rsidP="007D07E5">
      <w:pPr>
        <w:jc w:val="both"/>
        <w:rPr>
          <w:sz w:val="28"/>
          <w:szCs w:val="28"/>
        </w:rPr>
      </w:pPr>
      <w:r>
        <w:rPr>
          <w:sz w:val="28"/>
          <w:szCs w:val="28"/>
        </w:rPr>
        <w:tab/>
        <w:t>Достижению результатов в 2024 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7D07E5" w:rsidRDefault="007D07E5" w:rsidP="007D07E5">
      <w:pPr>
        <w:autoSpaceDE w:val="0"/>
        <w:autoSpaceDN w:val="0"/>
        <w:adjustRightInd w:val="0"/>
        <w:jc w:val="both"/>
        <w:rPr>
          <w:sz w:val="28"/>
          <w:szCs w:val="28"/>
        </w:rPr>
      </w:pPr>
      <w:r>
        <w:rPr>
          <w:sz w:val="28"/>
          <w:szCs w:val="28"/>
        </w:rPr>
        <w:tab/>
        <w:t>В рамках подпрограммы 1 «Создание благоприятных условий для развития и совершенствования системы территориального общественного самоуправления Октябрьского района», предусмотрена реализация 9 основных мероприятий.</w:t>
      </w:r>
    </w:p>
    <w:p w:rsidR="007D07E5" w:rsidRDefault="007D07E5" w:rsidP="007D07E5">
      <w:pPr>
        <w:tabs>
          <w:tab w:val="left" w:pos="2445"/>
        </w:tabs>
        <w:jc w:val="both"/>
        <w:rPr>
          <w:sz w:val="28"/>
          <w:szCs w:val="28"/>
        </w:rPr>
      </w:pPr>
      <w:r>
        <w:rPr>
          <w:sz w:val="28"/>
          <w:szCs w:val="28"/>
        </w:rPr>
        <w:t xml:space="preserve">          Основное мероприятие 1.1. «Разработка нормативно правовой базы, регламентирующей деятельность ТОС» выполнено в полном объеме. </w:t>
      </w:r>
      <w:proofErr w:type="gramStart"/>
      <w:r>
        <w:rPr>
          <w:sz w:val="28"/>
          <w:szCs w:val="28"/>
        </w:rPr>
        <w:t xml:space="preserve">Разработаны и утверждены муниципальная программа в поддержку деятельности ТОС, план мероприятий, положения о проведении районного конкурса на лучший ТОС и конкурса на выделение субсидий на реализацию проектов местных сообществ. </w:t>
      </w:r>
      <w:proofErr w:type="gramEnd"/>
    </w:p>
    <w:p w:rsidR="007D07E5" w:rsidRDefault="007D07E5" w:rsidP="007D07E5">
      <w:pPr>
        <w:tabs>
          <w:tab w:val="left" w:pos="2445"/>
        </w:tabs>
        <w:ind w:firstLine="709"/>
        <w:jc w:val="both"/>
        <w:rPr>
          <w:sz w:val="28"/>
          <w:szCs w:val="28"/>
        </w:rPr>
      </w:pPr>
      <w:r>
        <w:rPr>
          <w:rFonts w:eastAsia="Calibri"/>
          <w:sz w:val="28"/>
          <w:szCs w:val="28"/>
          <w:lang w:eastAsia="en-US"/>
        </w:rPr>
        <w:t>Основное мероприятие 1.2. «</w:t>
      </w:r>
      <w:r>
        <w:rPr>
          <w:sz w:val="28"/>
          <w:szCs w:val="28"/>
        </w:rPr>
        <w:t xml:space="preserve">Содействие активу населения в создании ТОС на территории Октябрьского района» выполнено. Согласно реестру ТОС, на территории Октябрьского района создано 62 территориально общественных самоуправлений. </w:t>
      </w:r>
    </w:p>
    <w:p w:rsidR="007D07E5" w:rsidRDefault="007D07E5" w:rsidP="007D07E5">
      <w:pPr>
        <w:tabs>
          <w:tab w:val="left" w:pos="2445"/>
        </w:tabs>
        <w:ind w:firstLine="709"/>
        <w:jc w:val="both"/>
        <w:rPr>
          <w:sz w:val="28"/>
          <w:szCs w:val="28"/>
        </w:rPr>
      </w:pPr>
      <w:r>
        <w:rPr>
          <w:rFonts w:eastAsia="Calibri"/>
          <w:sz w:val="28"/>
          <w:szCs w:val="28"/>
          <w:lang w:eastAsia="en-US"/>
        </w:rPr>
        <w:t>Основное мероприятие 1.3. «</w:t>
      </w:r>
      <w:r>
        <w:rPr>
          <w:sz w:val="28"/>
          <w:szCs w:val="28"/>
        </w:rPr>
        <w:t xml:space="preserve">Ведение и ежегодное обновление реестра органов территориального общественного самоуправления Октябрьского района» выполнено.  </w:t>
      </w:r>
    </w:p>
    <w:p w:rsidR="007D07E5" w:rsidRDefault="007D07E5" w:rsidP="007D07E5">
      <w:pPr>
        <w:ind w:firstLine="708"/>
        <w:jc w:val="both"/>
        <w:rPr>
          <w:sz w:val="28"/>
          <w:szCs w:val="28"/>
        </w:rPr>
      </w:pPr>
      <w:r>
        <w:rPr>
          <w:rFonts w:eastAsia="Calibri"/>
          <w:sz w:val="28"/>
          <w:szCs w:val="28"/>
          <w:lang w:eastAsia="en-US"/>
        </w:rPr>
        <w:lastRenderedPageBreak/>
        <w:t>Основное мероприятие 1.4. «</w:t>
      </w:r>
      <w:r>
        <w:rPr>
          <w:sz w:val="28"/>
          <w:szCs w:val="28"/>
        </w:rPr>
        <w:t xml:space="preserve">Организация для руководителей и членов органов территориального общественного самоуправления Октябрьского района обучающих мероприятий, мероприятий по обмену опытом и повышающих социальную активность граждан» </w:t>
      </w:r>
      <w:proofErr w:type="gramStart"/>
      <w:r>
        <w:rPr>
          <w:sz w:val="28"/>
          <w:szCs w:val="28"/>
        </w:rPr>
        <w:t>выполнен</w:t>
      </w:r>
      <w:proofErr w:type="gramEnd"/>
      <w:r>
        <w:rPr>
          <w:sz w:val="28"/>
          <w:szCs w:val="28"/>
        </w:rPr>
        <w:t xml:space="preserve">. ТОС района приняли участие в таких мероприятиях как: праздничных (2) – районном и областном «День местного самоуправления», обучающих – </w:t>
      </w:r>
      <w:proofErr w:type="spellStart"/>
      <w:r>
        <w:rPr>
          <w:sz w:val="28"/>
          <w:szCs w:val="28"/>
        </w:rPr>
        <w:t>вебинарах</w:t>
      </w:r>
      <w:proofErr w:type="spellEnd"/>
      <w:r>
        <w:rPr>
          <w:sz w:val="28"/>
          <w:szCs w:val="28"/>
        </w:rPr>
        <w:t xml:space="preserve"> на тему «Проектная деятельность ТОС» (2), «Реализация Стратегии развития ТОС до 2030 года» (1), «Развитие территории. Проекты ТОС» (2), «Современное местное самоуправление» (1), «Технологии вовлечения граждан в решении вопросов местного значения» (1), мероприятиях по обмену опытом – «Заседаниях Палаты ТОС Ассоциации «Совет муниципальных образований Ростовской области»» (3).</w:t>
      </w:r>
    </w:p>
    <w:p w:rsidR="007D07E5" w:rsidRDefault="007D07E5" w:rsidP="007D07E5">
      <w:pPr>
        <w:tabs>
          <w:tab w:val="left" w:pos="2445"/>
        </w:tabs>
        <w:ind w:firstLine="709"/>
        <w:jc w:val="both"/>
        <w:rPr>
          <w:sz w:val="28"/>
          <w:szCs w:val="28"/>
          <w:highlight w:val="yellow"/>
        </w:rPr>
      </w:pPr>
      <w:r>
        <w:rPr>
          <w:rFonts w:eastAsia="Calibri"/>
          <w:sz w:val="28"/>
          <w:szCs w:val="28"/>
          <w:lang w:eastAsia="en-US"/>
        </w:rPr>
        <w:t>Основное мероприятие 1.5. «</w:t>
      </w:r>
      <w:r>
        <w:rPr>
          <w:sz w:val="28"/>
          <w:szCs w:val="28"/>
        </w:rPr>
        <w:t>Организация и проведение районного конкурса «</w:t>
      </w:r>
      <w:proofErr w:type="gramStart"/>
      <w:r>
        <w:rPr>
          <w:sz w:val="28"/>
          <w:szCs w:val="28"/>
        </w:rPr>
        <w:t>Лучший</w:t>
      </w:r>
      <w:proofErr w:type="gramEnd"/>
      <w:r>
        <w:rPr>
          <w:sz w:val="28"/>
          <w:szCs w:val="28"/>
        </w:rPr>
        <w:t xml:space="preserve"> ТОС среди городского и сельских поселений Октябрьского района» выполнено. </w:t>
      </w:r>
    </w:p>
    <w:p w:rsidR="007D07E5" w:rsidRDefault="007D07E5" w:rsidP="007D07E5">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Основное мероприятие 1.6. «Проведение мониторинга активности органов территориального общественного самоуправления Октябрьского района» выполнено в полном объёме. По итогам 2024 года отделом социально политических коммуникаций Администрации Октябрьского района проведен мониторинг активности ТОС поселений. Согласно мониторингу наибольшее число реализованных общественных социально значимых инициатив приходится на </w:t>
      </w:r>
      <w:proofErr w:type="spellStart"/>
      <w:r>
        <w:rPr>
          <w:rFonts w:ascii="Times New Roman" w:hAnsi="Times New Roman" w:cs="Times New Roman"/>
          <w:b w:val="0"/>
          <w:sz w:val="28"/>
          <w:szCs w:val="28"/>
        </w:rPr>
        <w:t>ТОСы</w:t>
      </w:r>
      <w:proofErr w:type="spellEnd"/>
      <w:r>
        <w:rPr>
          <w:rFonts w:ascii="Times New Roman" w:hAnsi="Times New Roman" w:cs="Times New Roman"/>
          <w:b w:val="0"/>
          <w:sz w:val="28"/>
          <w:szCs w:val="28"/>
        </w:rPr>
        <w:t xml:space="preserve"> Алексеевского сельского поселения (11), </w:t>
      </w:r>
      <w:proofErr w:type="spellStart"/>
      <w:r>
        <w:rPr>
          <w:rFonts w:ascii="Times New Roman" w:hAnsi="Times New Roman" w:cs="Times New Roman"/>
          <w:b w:val="0"/>
          <w:sz w:val="28"/>
          <w:szCs w:val="28"/>
        </w:rPr>
        <w:t>ТОСы</w:t>
      </w:r>
      <w:proofErr w:type="spellEnd"/>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Керчикского</w:t>
      </w:r>
      <w:proofErr w:type="spellEnd"/>
      <w:r>
        <w:rPr>
          <w:rFonts w:ascii="Times New Roman" w:hAnsi="Times New Roman" w:cs="Times New Roman"/>
          <w:b w:val="0"/>
          <w:sz w:val="28"/>
          <w:szCs w:val="28"/>
        </w:rPr>
        <w:t xml:space="preserve"> (10) и </w:t>
      </w:r>
      <w:proofErr w:type="spellStart"/>
      <w:r>
        <w:rPr>
          <w:rFonts w:ascii="Times New Roman" w:hAnsi="Times New Roman" w:cs="Times New Roman"/>
          <w:b w:val="0"/>
          <w:sz w:val="28"/>
          <w:szCs w:val="28"/>
        </w:rPr>
        <w:t>Каменоломненского</w:t>
      </w:r>
      <w:proofErr w:type="spellEnd"/>
      <w:r>
        <w:rPr>
          <w:rFonts w:ascii="Times New Roman" w:hAnsi="Times New Roman" w:cs="Times New Roman"/>
          <w:b w:val="0"/>
          <w:sz w:val="28"/>
          <w:szCs w:val="28"/>
        </w:rPr>
        <w:t xml:space="preserve"> городского поселения (9). </w:t>
      </w:r>
    </w:p>
    <w:p w:rsidR="007D07E5" w:rsidRDefault="007D07E5" w:rsidP="007D07E5">
      <w:pPr>
        <w:tabs>
          <w:tab w:val="left" w:pos="2445"/>
        </w:tabs>
        <w:ind w:firstLine="709"/>
        <w:jc w:val="both"/>
        <w:rPr>
          <w:sz w:val="28"/>
          <w:szCs w:val="28"/>
        </w:rPr>
      </w:pPr>
      <w:r>
        <w:rPr>
          <w:rFonts w:eastAsia="Calibri"/>
          <w:sz w:val="28"/>
          <w:szCs w:val="28"/>
          <w:lang w:eastAsia="en-US"/>
        </w:rPr>
        <w:t>Основное мероприятие 1.7. «</w:t>
      </w:r>
      <w:r>
        <w:rPr>
          <w:sz w:val="28"/>
          <w:szCs w:val="28"/>
        </w:rPr>
        <w:t xml:space="preserve">Позиционирование деятельности органов территориального общественного самоуправления Октябрьского района через СМИ и сеть Интернет» выполнено. За 2024 год о деятельности ТОС размещено 8 статей; </w:t>
      </w:r>
    </w:p>
    <w:p w:rsidR="007D07E5" w:rsidRDefault="007D07E5" w:rsidP="007D07E5">
      <w:pPr>
        <w:tabs>
          <w:tab w:val="left" w:pos="2445"/>
        </w:tabs>
        <w:ind w:firstLine="709"/>
        <w:jc w:val="both"/>
        <w:rPr>
          <w:sz w:val="28"/>
          <w:szCs w:val="28"/>
        </w:rPr>
      </w:pPr>
      <w:r>
        <w:rPr>
          <w:rFonts w:eastAsia="Calibri"/>
          <w:sz w:val="28"/>
          <w:szCs w:val="28"/>
          <w:lang w:eastAsia="en-US"/>
        </w:rPr>
        <w:t>Основное мероприятие 1.8. «</w:t>
      </w:r>
      <w:r>
        <w:rPr>
          <w:sz w:val="28"/>
          <w:szCs w:val="28"/>
        </w:rPr>
        <w:t xml:space="preserve">Участие в областном конкурсе «Лучшее территориальное самоуправление Ростовской области»» выполнено. В данном конкурсе принял участие актив </w:t>
      </w:r>
      <w:proofErr w:type="spellStart"/>
      <w:r>
        <w:rPr>
          <w:sz w:val="28"/>
          <w:szCs w:val="28"/>
        </w:rPr>
        <w:t>ТОСа</w:t>
      </w:r>
      <w:proofErr w:type="spellEnd"/>
      <w:r>
        <w:rPr>
          <w:sz w:val="28"/>
          <w:szCs w:val="28"/>
        </w:rPr>
        <w:t xml:space="preserve"> </w:t>
      </w:r>
      <w:proofErr w:type="spellStart"/>
      <w:r>
        <w:rPr>
          <w:sz w:val="28"/>
          <w:szCs w:val="28"/>
        </w:rPr>
        <w:t>Мокрологского</w:t>
      </w:r>
      <w:proofErr w:type="spellEnd"/>
      <w:r>
        <w:rPr>
          <w:sz w:val="28"/>
          <w:szCs w:val="28"/>
        </w:rPr>
        <w:t xml:space="preserve"> сельского поселения – ТОС п. </w:t>
      </w:r>
      <w:proofErr w:type="spellStart"/>
      <w:r>
        <w:rPr>
          <w:sz w:val="28"/>
          <w:szCs w:val="28"/>
        </w:rPr>
        <w:t>Новозарянский</w:t>
      </w:r>
      <w:proofErr w:type="spellEnd"/>
      <w:r>
        <w:rPr>
          <w:sz w:val="28"/>
          <w:szCs w:val="28"/>
        </w:rPr>
        <w:t>;</w:t>
      </w:r>
    </w:p>
    <w:p w:rsidR="007D07E5" w:rsidRDefault="007D07E5" w:rsidP="007D07E5">
      <w:pPr>
        <w:tabs>
          <w:tab w:val="left" w:pos="0"/>
        </w:tabs>
        <w:ind w:firstLine="709"/>
        <w:jc w:val="both"/>
        <w:rPr>
          <w:sz w:val="28"/>
          <w:szCs w:val="28"/>
        </w:rPr>
      </w:pPr>
      <w:r>
        <w:rPr>
          <w:rFonts w:eastAsia="Calibri"/>
          <w:sz w:val="28"/>
          <w:szCs w:val="28"/>
          <w:lang w:eastAsia="en-US"/>
        </w:rPr>
        <w:t>Основное мероприятие 1.9. «</w:t>
      </w:r>
      <w:r>
        <w:rPr>
          <w:sz w:val="28"/>
          <w:szCs w:val="28"/>
        </w:rPr>
        <w:t>Подведение итогов работы органов территориального общественного самоуправления Октябрьского района» выполнено.  По итогам работы за год лучшими органами территориального самоуправления</w:t>
      </w:r>
      <w:r>
        <w:rPr>
          <w:b/>
          <w:sz w:val="28"/>
          <w:szCs w:val="28"/>
        </w:rPr>
        <w:t xml:space="preserve"> </w:t>
      </w:r>
      <w:r>
        <w:rPr>
          <w:sz w:val="28"/>
          <w:szCs w:val="28"/>
        </w:rPr>
        <w:t xml:space="preserve">согласно «мониторинга активности органов территориального общественного самоуправления Октябрьского района» являются </w:t>
      </w:r>
      <w:proofErr w:type="spellStart"/>
      <w:r>
        <w:rPr>
          <w:sz w:val="28"/>
          <w:szCs w:val="28"/>
        </w:rPr>
        <w:t>ТОСы</w:t>
      </w:r>
      <w:proofErr w:type="spellEnd"/>
      <w:r>
        <w:rPr>
          <w:sz w:val="28"/>
          <w:szCs w:val="28"/>
        </w:rPr>
        <w:t xml:space="preserve"> Алексеевского сельского поселения.</w:t>
      </w:r>
    </w:p>
    <w:p w:rsidR="007D07E5" w:rsidRDefault="007D07E5" w:rsidP="007D07E5">
      <w:pPr>
        <w:ind w:firstLine="708"/>
        <w:jc w:val="both"/>
        <w:rPr>
          <w:sz w:val="28"/>
          <w:szCs w:val="28"/>
        </w:rPr>
      </w:pPr>
      <w:r>
        <w:rPr>
          <w:sz w:val="28"/>
          <w:szCs w:val="28"/>
        </w:rPr>
        <w:t>В рамках подпрограммы 2 «</w:t>
      </w:r>
      <w:r>
        <w:rPr>
          <w:kern w:val="2"/>
          <w:sz w:val="28"/>
          <w:szCs w:val="28"/>
          <w:lang w:eastAsia="en-US"/>
        </w:rPr>
        <w:t>Решение вопросов местного значения через территориальное общественное самоуправление Октябрьского района</w:t>
      </w:r>
      <w:r>
        <w:rPr>
          <w:sz w:val="28"/>
          <w:szCs w:val="28"/>
        </w:rPr>
        <w:t>», предусмотрена реализация 6 основных мероприятий.</w:t>
      </w:r>
    </w:p>
    <w:p w:rsidR="007D07E5" w:rsidRDefault="007D07E5" w:rsidP="007D07E5">
      <w:pPr>
        <w:widowControl w:val="0"/>
        <w:autoSpaceDE w:val="0"/>
        <w:autoSpaceDN w:val="0"/>
        <w:adjustRightInd w:val="0"/>
        <w:ind w:firstLine="708"/>
        <w:jc w:val="both"/>
        <w:outlineLvl w:val="1"/>
        <w:rPr>
          <w:sz w:val="28"/>
          <w:szCs w:val="28"/>
        </w:rPr>
      </w:pPr>
      <w:r>
        <w:rPr>
          <w:rFonts w:eastAsia="Calibri"/>
          <w:sz w:val="28"/>
          <w:szCs w:val="28"/>
          <w:lang w:eastAsia="en-US"/>
        </w:rPr>
        <w:t>Основное мероприятие 2.1. «</w:t>
      </w:r>
      <w:r>
        <w:rPr>
          <w:sz w:val="28"/>
          <w:szCs w:val="28"/>
        </w:rPr>
        <w:t xml:space="preserve">Организация рабочих встреч органами местного самоуправления с органами территориального общественного самоуправления Октябрьского района» выполнено в полном объеме. За 2024 год число </w:t>
      </w:r>
      <w:proofErr w:type="gramStart"/>
      <w:r>
        <w:rPr>
          <w:sz w:val="28"/>
          <w:szCs w:val="28"/>
        </w:rPr>
        <w:t>рабочих встреч, осуществляющих информационный обмен между органами ТОС и администрациями городского и сельских поселений Октябрьского района составило</w:t>
      </w:r>
      <w:proofErr w:type="gramEnd"/>
      <w:r>
        <w:rPr>
          <w:sz w:val="28"/>
          <w:szCs w:val="28"/>
        </w:rPr>
        <w:t xml:space="preserve"> - 285;</w:t>
      </w:r>
    </w:p>
    <w:p w:rsidR="007D07E5" w:rsidRDefault="007D07E5" w:rsidP="007D07E5">
      <w:pPr>
        <w:widowControl w:val="0"/>
        <w:autoSpaceDE w:val="0"/>
        <w:autoSpaceDN w:val="0"/>
        <w:adjustRightInd w:val="0"/>
        <w:ind w:firstLine="708"/>
        <w:jc w:val="both"/>
        <w:outlineLvl w:val="1"/>
        <w:rPr>
          <w:sz w:val="28"/>
          <w:szCs w:val="28"/>
        </w:rPr>
      </w:pPr>
      <w:r>
        <w:rPr>
          <w:rFonts w:eastAsia="Calibri"/>
          <w:sz w:val="28"/>
          <w:szCs w:val="28"/>
          <w:lang w:eastAsia="en-US"/>
        </w:rPr>
        <w:t>Основное мероприятие 2.2. «</w:t>
      </w:r>
      <w:r>
        <w:rPr>
          <w:sz w:val="28"/>
          <w:szCs w:val="28"/>
        </w:rPr>
        <w:t xml:space="preserve">Вовлечение населения в решение социальных и </w:t>
      </w:r>
      <w:r>
        <w:rPr>
          <w:sz w:val="28"/>
          <w:szCs w:val="28"/>
        </w:rPr>
        <w:lastRenderedPageBreak/>
        <w:t xml:space="preserve">экономических проблем территорий поселений Октябрьского района через органы территориального общественного самоуправления» выполнено в полном объеме. С участием населения за 2024 год реализовано 139 местных инициатив – из них 43 органами ТОС;  </w:t>
      </w:r>
    </w:p>
    <w:p w:rsidR="007D07E5" w:rsidRDefault="007D07E5" w:rsidP="007D07E5">
      <w:pPr>
        <w:widowControl w:val="0"/>
        <w:autoSpaceDE w:val="0"/>
        <w:autoSpaceDN w:val="0"/>
        <w:adjustRightInd w:val="0"/>
        <w:ind w:firstLine="708"/>
        <w:jc w:val="both"/>
        <w:outlineLvl w:val="1"/>
        <w:rPr>
          <w:sz w:val="28"/>
          <w:szCs w:val="28"/>
          <w:shd w:val="clear" w:color="auto" w:fill="FFFFFF"/>
        </w:rPr>
      </w:pPr>
      <w:r>
        <w:rPr>
          <w:rFonts w:eastAsia="Calibri"/>
          <w:sz w:val="28"/>
          <w:szCs w:val="28"/>
          <w:lang w:eastAsia="en-US"/>
        </w:rPr>
        <w:t xml:space="preserve">Основное мероприятие </w:t>
      </w:r>
      <w:r>
        <w:rPr>
          <w:sz w:val="28"/>
          <w:szCs w:val="28"/>
        </w:rPr>
        <w:t>2.3. «Координация деятельности органов территориального самоуправления» выполнено. Органами местного управления на постоянной основе ведется сопровождение и координация деятельности органов ТОС в решении вопросов местного значения</w:t>
      </w:r>
      <w:r>
        <w:rPr>
          <w:sz w:val="28"/>
          <w:szCs w:val="28"/>
          <w:shd w:val="clear" w:color="auto" w:fill="FFFFFF"/>
        </w:rPr>
        <w:t xml:space="preserve">; </w:t>
      </w:r>
    </w:p>
    <w:p w:rsidR="007D07E5" w:rsidRDefault="007D07E5" w:rsidP="007D07E5">
      <w:pPr>
        <w:widowControl w:val="0"/>
        <w:autoSpaceDE w:val="0"/>
        <w:autoSpaceDN w:val="0"/>
        <w:adjustRightInd w:val="0"/>
        <w:ind w:firstLine="708"/>
        <w:jc w:val="both"/>
        <w:outlineLvl w:val="1"/>
        <w:rPr>
          <w:sz w:val="28"/>
          <w:szCs w:val="28"/>
        </w:rPr>
      </w:pPr>
      <w:r>
        <w:rPr>
          <w:rFonts w:eastAsia="Calibri"/>
          <w:sz w:val="28"/>
          <w:szCs w:val="28"/>
          <w:lang w:eastAsia="en-US"/>
        </w:rPr>
        <w:t xml:space="preserve">Основное мероприятие </w:t>
      </w:r>
      <w:r>
        <w:rPr>
          <w:sz w:val="28"/>
          <w:szCs w:val="28"/>
        </w:rPr>
        <w:t>2.4. «Реализация местных инициатив органами территориального самоуправления Октябрьского района». В сотрудничестве с администрациями городского и сельских поселений через органы ТОС  реализуются в районе общественные инициативы, в результате чего решаются некоторые социальные и экономические проблемы территорий поселений Октябрьского района;</w:t>
      </w:r>
    </w:p>
    <w:p w:rsidR="007D07E5" w:rsidRDefault="007D07E5" w:rsidP="007D07E5">
      <w:pPr>
        <w:widowControl w:val="0"/>
        <w:autoSpaceDE w:val="0"/>
        <w:autoSpaceDN w:val="0"/>
        <w:adjustRightInd w:val="0"/>
        <w:ind w:firstLine="708"/>
        <w:jc w:val="both"/>
        <w:outlineLvl w:val="1"/>
        <w:rPr>
          <w:sz w:val="28"/>
          <w:szCs w:val="28"/>
        </w:rPr>
      </w:pPr>
      <w:r>
        <w:rPr>
          <w:rFonts w:eastAsia="Calibri"/>
          <w:sz w:val="28"/>
          <w:szCs w:val="28"/>
          <w:lang w:eastAsia="en-US"/>
        </w:rPr>
        <w:t xml:space="preserve">Основное мероприятие </w:t>
      </w:r>
      <w:r>
        <w:rPr>
          <w:sz w:val="28"/>
          <w:szCs w:val="28"/>
        </w:rPr>
        <w:t>2.5. «Информационная поддержка органов территориального общественного самоуправления городского и сельских поселений Октябрьского района»</w:t>
      </w:r>
      <w:r>
        <w:rPr>
          <w:sz w:val="20"/>
        </w:rPr>
        <w:t xml:space="preserve"> </w:t>
      </w:r>
      <w:r>
        <w:rPr>
          <w:sz w:val="28"/>
          <w:szCs w:val="28"/>
        </w:rPr>
        <w:t xml:space="preserve">выполнено. Специалистами отдела социально политических коммуникаций Администрации Октябрьского района и специалистами администраций сельских и городского поселений Октябрьского района на постоянной основе оказывается информационная поддержка ТОС в решении вопросов их развития и благоустройства территорий; </w:t>
      </w:r>
    </w:p>
    <w:p w:rsidR="007D07E5" w:rsidRDefault="007D07E5" w:rsidP="007D07E5">
      <w:pPr>
        <w:widowControl w:val="0"/>
        <w:autoSpaceDE w:val="0"/>
        <w:autoSpaceDN w:val="0"/>
        <w:adjustRightInd w:val="0"/>
        <w:ind w:firstLine="708"/>
        <w:jc w:val="both"/>
        <w:outlineLvl w:val="1"/>
        <w:rPr>
          <w:sz w:val="28"/>
          <w:szCs w:val="28"/>
        </w:rPr>
      </w:pPr>
      <w:r>
        <w:rPr>
          <w:rFonts w:eastAsia="Calibri"/>
          <w:sz w:val="28"/>
          <w:szCs w:val="28"/>
          <w:lang w:eastAsia="en-US"/>
        </w:rPr>
        <w:t xml:space="preserve">Основное мероприятие </w:t>
      </w:r>
      <w:r>
        <w:rPr>
          <w:sz w:val="28"/>
          <w:szCs w:val="28"/>
        </w:rPr>
        <w:t>2.6. «Организационная поддержка органов территориального общественного самоуправления Октябрьского района - оказание содействия в реализации (социально) значимых инициатив граждан»</w:t>
      </w:r>
      <w:r>
        <w:rPr>
          <w:sz w:val="20"/>
        </w:rPr>
        <w:t xml:space="preserve"> </w:t>
      </w:r>
      <w:r>
        <w:rPr>
          <w:sz w:val="28"/>
          <w:szCs w:val="28"/>
        </w:rPr>
        <w:t>выполнено в полном объеме.  В реализации 43 местных инициатив</w:t>
      </w:r>
      <w:r>
        <w:rPr>
          <w:color w:val="FF0000"/>
          <w:sz w:val="28"/>
          <w:szCs w:val="28"/>
        </w:rPr>
        <w:t xml:space="preserve"> </w:t>
      </w:r>
      <w:r>
        <w:rPr>
          <w:sz w:val="28"/>
          <w:szCs w:val="28"/>
        </w:rPr>
        <w:t xml:space="preserve">за 2024 год совместно с органами ТОС принимали участие главы,  депутаты и представители бизнеса городского и сельских поселений Октябрьского района. </w:t>
      </w:r>
    </w:p>
    <w:p w:rsidR="007D07E5" w:rsidRDefault="007D07E5" w:rsidP="007D07E5">
      <w:pPr>
        <w:widowControl w:val="0"/>
        <w:autoSpaceDE w:val="0"/>
        <w:autoSpaceDN w:val="0"/>
        <w:adjustRightInd w:val="0"/>
        <w:ind w:firstLine="708"/>
        <w:jc w:val="both"/>
        <w:outlineLvl w:val="1"/>
        <w:rPr>
          <w:i/>
          <w:sz w:val="16"/>
          <w:szCs w:val="16"/>
        </w:rPr>
      </w:pPr>
    </w:p>
    <w:p w:rsidR="007D07E5" w:rsidRDefault="007D07E5" w:rsidP="007D07E5">
      <w:pPr>
        <w:tabs>
          <w:tab w:val="center" w:pos="4876"/>
          <w:tab w:val="left" w:pos="8565"/>
        </w:tabs>
        <w:jc w:val="both"/>
        <w:rPr>
          <w:sz w:val="28"/>
          <w:szCs w:val="28"/>
        </w:rPr>
      </w:pPr>
      <w:r>
        <w:rPr>
          <w:sz w:val="28"/>
          <w:szCs w:val="28"/>
        </w:rPr>
        <w:t xml:space="preserve">          Сведения о выполнении основных мероприятий программы приведены в приложении № 1 к отчету о реализации муниципальной программы.</w:t>
      </w:r>
    </w:p>
    <w:p w:rsidR="007D07E5" w:rsidRDefault="007D07E5" w:rsidP="007D07E5">
      <w:pPr>
        <w:tabs>
          <w:tab w:val="center" w:pos="4876"/>
          <w:tab w:val="left" w:pos="8565"/>
        </w:tabs>
        <w:jc w:val="both"/>
        <w:rPr>
          <w:sz w:val="28"/>
          <w:szCs w:val="28"/>
        </w:rPr>
      </w:pPr>
    </w:p>
    <w:p w:rsidR="007D07E5" w:rsidRDefault="007D07E5" w:rsidP="007D07E5">
      <w:pPr>
        <w:tabs>
          <w:tab w:val="center" w:pos="4876"/>
          <w:tab w:val="left" w:pos="8565"/>
        </w:tabs>
        <w:jc w:val="center"/>
        <w:rPr>
          <w:sz w:val="28"/>
          <w:szCs w:val="28"/>
        </w:rPr>
      </w:pPr>
      <w:r>
        <w:rPr>
          <w:sz w:val="28"/>
          <w:szCs w:val="28"/>
        </w:rPr>
        <w:t xml:space="preserve">Раздел 3. Анализ факторов, </w:t>
      </w:r>
    </w:p>
    <w:p w:rsidR="007D07E5" w:rsidRDefault="007D07E5" w:rsidP="007D07E5">
      <w:pPr>
        <w:tabs>
          <w:tab w:val="center" w:pos="4876"/>
          <w:tab w:val="left" w:pos="8565"/>
        </w:tabs>
        <w:jc w:val="center"/>
        <w:rPr>
          <w:sz w:val="28"/>
          <w:szCs w:val="28"/>
        </w:rPr>
      </w:pPr>
      <w:proofErr w:type="gramStart"/>
      <w:r>
        <w:rPr>
          <w:sz w:val="28"/>
          <w:szCs w:val="28"/>
        </w:rPr>
        <w:t>повлиявших</w:t>
      </w:r>
      <w:proofErr w:type="gramEnd"/>
      <w:r>
        <w:rPr>
          <w:sz w:val="28"/>
          <w:szCs w:val="28"/>
        </w:rPr>
        <w:t xml:space="preserve"> на ход реализации муниципальной программы </w:t>
      </w:r>
    </w:p>
    <w:p w:rsidR="007D07E5" w:rsidRDefault="007D07E5" w:rsidP="007D07E5">
      <w:pPr>
        <w:tabs>
          <w:tab w:val="center" w:pos="4876"/>
          <w:tab w:val="left" w:pos="8565"/>
        </w:tabs>
        <w:jc w:val="center"/>
        <w:rPr>
          <w:sz w:val="28"/>
          <w:szCs w:val="28"/>
        </w:rPr>
      </w:pPr>
      <w:r>
        <w:rPr>
          <w:sz w:val="28"/>
          <w:szCs w:val="28"/>
        </w:rPr>
        <w:t>«Развитие территориального общественного самоуправления»</w:t>
      </w:r>
    </w:p>
    <w:p w:rsidR="007D07E5" w:rsidRDefault="007D07E5" w:rsidP="007D07E5">
      <w:pPr>
        <w:tabs>
          <w:tab w:val="center" w:pos="4876"/>
          <w:tab w:val="left" w:pos="8565"/>
        </w:tabs>
        <w:jc w:val="both"/>
        <w:rPr>
          <w:sz w:val="28"/>
          <w:szCs w:val="28"/>
        </w:rPr>
      </w:pPr>
    </w:p>
    <w:p w:rsidR="007D07E5" w:rsidRDefault="007D07E5" w:rsidP="007D07E5">
      <w:pPr>
        <w:tabs>
          <w:tab w:val="center" w:pos="4876"/>
          <w:tab w:val="left" w:pos="8565"/>
        </w:tabs>
        <w:jc w:val="both"/>
        <w:rPr>
          <w:szCs w:val="24"/>
        </w:rPr>
      </w:pPr>
      <w:r>
        <w:rPr>
          <w:sz w:val="28"/>
          <w:szCs w:val="28"/>
        </w:rPr>
        <w:t xml:space="preserve">             В 2024 году на ход реализации муниципальной программы               </w:t>
      </w:r>
    </w:p>
    <w:p w:rsidR="007D07E5" w:rsidRDefault="007D07E5" w:rsidP="007D07E5">
      <w:pPr>
        <w:tabs>
          <w:tab w:val="center" w:pos="4876"/>
          <w:tab w:val="left" w:pos="8565"/>
        </w:tabs>
        <w:jc w:val="both"/>
        <w:rPr>
          <w:sz w:val="28"/>
          <w:szCs w:val="28"/>
        </w:rPr>
      </w:pPr>
      <w:r>
        <w:rPr>
          <w:sz w:val="28"/>
          <w:szCs w:val="28"/>
        </w:rPr>
        <w:t>оказывали влияние следующие факторы:</w:t>
      </w:r>
    </w:p>
    <w:p w:rsidR="007D07E5" w:rsidRDefault="007D07E5" w:rsidP="007D07E5">
      <w:pPr>
        <w:tabs>
          <w:tab w:val="center" w:pos="3293"/>
        </w:tabs>
        <w:ind w:firstLine="851"/>
        <w:jc w:val="both"/>
        <w:rPr>
          <w:sz w:val="28"/>
          <w:szCs w:val="28"/>
        </w:rPr>
      </w:pPr>
      <w:r>
        <w:rPr>
          <w:sz w:val="28"/>
          <w:szCs w:val="28"/>
        </w:rPr>
        <w:t>- повышение гражданской активности населения Октябрьского района;</w:t>
      </w:r>
    </w:p>
    <w:p w:rsidR="007D07E5" w:rsidRDefault="007D07E5" w:rsidP="007D07E5">
      <w:pPr>
        <w:tabs>
          <w:tab w:val="center" w:pos="3293"/>
        </w:tabs>
        <w:ind w:firstLine="851"/>
        <w:jc w:val="both"/>
        <w:rPr>
          <w:sz w:val="28"/>
          <w:szCs w:val="28"/>
        </w:rPr>
      </w:pPr>
      <w:r>
        <w:rPr>
          <w:sz w:val="28"/>
          <w:szCs w:val="28"/>
        </w:rPr>
        <w:t>- повышение доверия граждан к органам местного самоуправления Октябрьского района;</w:t>
      </w:r>
    </w:p>
    <w:p w:rsidR="007D07E5" w:rsidRDefault="007D07E5" w:rsidP="007D07E5">
      <w:pPr>
        <w:autoSpaceDE w:val="0"/>
        <w:autoSpaceDN w:val="0"/>
        <w:adjustRightInd w:val="0"/>
        <w:spacing w:line="230" w:lineRule="auto"/>
        <w:ind w:firstLine="851"/>
        <w:jc w:val="both"/>
        <w:rPr>
          <w:sz w:val="28"/>
          <w:szCs w:val="28"/>
        </w:rPr>
      </w:pPr>
      <w:r>
        <w:rPr>
          <w:kern w:val="2"/>
          <w:sz w:val="28"/>
          <w:szCs w:val="28"/>
        </w:rPr>
        <w:t xml:space="preserve">- создание условий успешной деятельности </w:t>
      </w:r>
      <w:r>
        <w:rPr>
          <w:sz w:val="28"/>
          <w:szCs w:val="28"/>
        </w:rPr>
        <w:t>органов территориального общественного самоуправления;</w:t>
      </w:r>
    </w:p>
    <w:p w:rsidR="007D07E5" w:rsidRDefault="007D07E5" w:rsidP="007D07E5">
      <w:pPr>
        <w:tabs>
          <w:tab w:val="center" w:pos="3293"/>
        </w:tabs>
        <w:ind w:firstLine="851"/>
        <w:jc w:val="both"/>
        <w:rPr>
          <w:color w:val="auto"/>
          <w:sz w:val="28"/>
          <w:szCs w:val="28"/>
        </w:rPr>
      </w:pPr>
      <w:r>
        <w:rPr>
          <w:kern w:val="2"/>
          <w:sz w:val="28"/>
          <w:szCs w:val="28"/>
        </w:rPr>
        <w:t xml:space="preserve">- развитие органов ТОС и </w:t>
      </w:r>
      <w:r>
        <w:rPr>
          <w:sz w:val="28"/>
          <w:szCs w:val="28"/>
          <w:shd w:val="clear" w:color="auto" w:fill="FFFFFF"/>
        </w:rPr>
        <w:t xml:space="preserve">совершенствование </w:t>
      </w:r>
      <w:r>
        <w:rPr>
          <w:sz w:val="28"/>
          <w:szCs w:val="28"/>
        </w:rPr>
        <w:t xml:space="preserve">системы </w:t>
      </w:r>
      <w:r>
        <w:rPr>
          <w:kern w:val="2"/>
          <w:sz w:val="28"/>
          <w:szCs w:val="28"/>
        </w:rPr>
        <w:t>территориального общественного самоуправления</w:t>
      </w:r>
      <w:r>
        <w:rPr>
          <w:sz w:val="28"/>
          <w:szCs w:val="28"/>
        </w:rPr>
        <w:t xml:space="preserve"> Октябрьского района;</w:t>
      </w:r>
    </w:p>
    <w:p w:rsidR="007D07E5" w:rsidRDefault="007D07E5" w:rsidP="007D07E5">
      <w:pPr>
        <w:tabs>
          <w:tab w:val="center" w:pos="3293"/>
        </w:tabs>
        <w:ind w:firstLine="851"/>
        <w:jc w:val="both"/>
        <w:rPr>
          <w:sz w:val="28"/>
          <w:szCs w:val="28"/>
        </w:rPr>
      </w:pPr>
      <w:r>
        <w:rPr>
          <w:sz w:val="28"/>
          <w:szCs w:val="28"/>
        </w:rPr>
        <w:lastRenderedPageBreak/>
        <w:tab/>
        <w:t xml:space="preserve">- вовлечение граждан Октябрьского района в процессы формирования и развития  общественного самоуправления и эффективного решения вопросов местного значения; </w:t>
      </w:r>
    </w:p>
    <w:p w:rsidR="007D07E5" w:rsidRDefault="007D07E5" w:rsidP="007D07E5">
      <w:pPr>
        <w:pStyle w:val="ad"/>
        <w:spacing w:before="30" w:after="30"/>
        <w:ind w:firstLine="851"/>
        <w:jc w:val="both"/>
        <w:rPr>
          <w:sz w:val="28"/>
          <w:szCs w:val="28"/>
        </w:rPr>
      </w:pPr>
      <w:r>
        <w:rPr>
          <w:sz w:val="28"/>
          <w:szCs w:val="28"/>
        </w:rPr>
        <w:t>- участие граждан Октябрьского района через органы территориального общественного самоуправления в решении социальных и экономических проблем территорий поселений;</w:t>
      </w:r>
    </w:p>
    <w:p w:rsidR="007D07E5" w:rsidRDefault="007D07E5" w:rsidP="007D07E5">
      <w:pPr>
        <w:tabs>
          <w:tab w:val="center" w:pos="3293"/>
        </w:tabs>
        <w:ind w:firstLine="851"/>
        <w:jc w:val="both"/>
        <w:rPr>
          <w:sz w:val="28"/>
          <w:szCs w:val="28"/>
        </w:rPr>
      </w:pPr>
      <w:r>
        <w:rPr>
          <w:sz w:val="28"/>
          <w:szCs w:val="28"/>
        </w:rPr>
        <w:t xml:space="preserve">- выявление социально-значимых инициатив среди </w:t>
      </w:r>
      <w:r>
        <w:rPr>
          <w:kern w:val="2"/>
          <w:sz w:val="28"/>
          <w:szCs w:val="28"/>
        </w:rPr>
        <w:t>органов территориального общественного самоуправления</w:t>
      </w:r>
      <w:r>
        <w:rPr>
          <w:sz w:val="28"/>
          <w:szCs w:val="28"/>
        </w:rPr>
        <w:t xml:space="preserve"> Октябрьского района и позиционирование успешных практик поддержки общественных инициатив органов территориального общественного самоуправления органами власти в Октябрьском районе;</w:t>
      </w:r>
    </w:p>
    <w:p w:rsidR="007D07E5" w:rsidRDefault="007D07E5" w:rsidP="007D07E5">
      <w:pPr>
        <w:pStyle w:val="ad"/>
        <w:spacing w:before="30" w:after="30"/>
        <w:ind w:firstLine="851"/>
        <w:jc w:val="both"/>
        <w:rPr>
          <w:sz w:val="28"/>
          <w:szCs w:val="28"/>
        </w:rPr>
      </w:pPr>
      <w:r>
        <w:rPr>
          <w:sz w:val="28"/>
          <w:szCs w:val="28"/>
        </w:rPr>
        <w:t>- укрепление у жителей Октябрьского района активной гражданской позиции, нацеливающей их на личное участие в решении вопросов жизнеобеспечения, благоустройства и охраны общественного порядка через органы территориального общественного самоуправления;</w:t>
      </w:r>
    </w:p>
    <w:p w:rsidR="007D07E5" w:rsidRDefault="007D07E5" w:rsidP="007D07E5">
      <w:pPr>
        <w:tabs>
          <w:tab w:val="left" w:pos="332"/>
        </w:tabs>
        <w:autoSpaceDE w:val="0"/>
        <w:autoSpaceDN w:val="0"/>
        <w:adjustRightInd w:val="0"/>
        <w:ind w:left="34" w:right="-1" w:firstLine="817"/>
        <w:jc w:val="both"/>
        <w:rPr>
          <w:sz w:val="28"/>
          <w:szCs w:val="28"/>
          <w:highlight w:val="yellow"/>
        </w:rPr>
      </w:pPr>
      <w:r>
        <w:rPr>
          <w:sz w:val="28"/>
          <w:szCs w:val="28"/>
        </w:rPr>
        <w:t>- формирование устойчивого актива общественников из числа членов органов территориального общественного самоуправления</w:t>
      </w:r>
    </w:p>
    <w:p w:rsidR="007D07E5" w:rsidRDefault="007D07E5" w:rsidP="007D07E5">
      <w:pPr>
        <w:tabs>
          <w:tab w:val="center" w:pos="4876"/>
          <w:tab w:val="left" w:pos="8565"/>
        </w:tabs>
        <w:ind w:firstLine="851"/>
        <w:jc w:val="both"/>
        <w:rPr>
          <w:sz w:val="28"/>
          <w:szCs w:val="28"/>
        </w:rPr>
      </w:pPr>
      <w:r>
        <w:rPr>
          <w:sz w:val="28"/>
          <w:szCs w:val="28"/>
        </w:rPr>
        <w:t>- развитие гражданского общества и местного самоуправления;</w:t>
      </w:r>
    </w:p>
    <w:p w:rsidR="007D07E5" w:rsidRDefault="007D07E5" w:rsidP="007D07E5">
      <w:pPr>
        <w:tabs>
          <w:tab w:val="center" w:pos="4876"/>
          <w:tab w:val="left" w:pos="8565"/>
        </w:tabs>
        <w:ind w:firstLine="851"/>
        <w:jc w:val="both"/>
        <w:rPr>
          <w:sz w:val="28"/>
          <w:szCs w:val="28"/>
        </w:rPr>
      </w:pPr>
      <w:r>
        <w:rPr>
          <w:sz w:val="28"/>
          <w:szCs w:val="28"/>
        </w:rPr>
        <w:t>- улучшение качества жизни населения Октябрьского района.</w:t>
      </w:r>
    </w:p>
    <w:p w:rsidR="007D07E5" w:rsidRDefault="007D07E5" w:rsidP="007D07E5">
      <w:pPr>
        <w:pStyle w:val="ad"/>
        <w:shd w:val="clear" w:color="auto" w:fill="FFFFFF"/>
        <w:ind w:firstLine="709"/>
        <w:jc w:val="both"/>
        <w:rPr>
          <w:color w:val="020B22"/>
          <w:sz w:val="28"/>
          <w:szCs w:val="28"/>
        </w:rPr>
      </w:pPr>
      <w:r>
        <w:rPr>
          <w:sz w:val="28"/>
          <w:szCs w:val="28"/>
        </w:rPr>
        <w:t xml:space="preserve">Все выше перечисленные факторы оказали прямое влияние на реализацию основных параметров муниципальной программы. </w:t>
      </w:r>
      <w:r>
        <w:rPr>
          <w:sz w:val="28"/>
          <w:szCs w:val="28"/>
          <w:shd w:val="clear" w:color="auto" w:fill="FFFFFF"/>
        </w:rPr>
        <w:t>ТОС является перспективным институтом, позволяющим решить достаточно широкий спектр различных</w:t>
      </w:r>
      <w:r>
        <w:rPr>
          <w:szCs w:val="28"/>
          <w:shd w:val="clear" w:color="auto" w:fill="FFFFFF"/>
        </w:rPr>
        <w:t xml:space="preserve"> проблем. </w:t>
      </w:r>
      <w:r>
        <w:rPr>
          <w:sz w:val="28"/>
          <w:szCs w:val="28"/>
          <w:shd w:val="clear" w:color="auto" w:fill="FFFFFF"/>
        </w:rPr>
        <w:t>Это – и повышение вовлеченности граждан в решение приоритетных вопросов, и расширение механизмов учета мнения населения при принятии решений органами власти, и улучшение взаимодействия институтов гражданского общества с органами власти.</w:t>
      </w:r>
      <w:r>
        <w:rPr>
          <w:color w:val="020B22"/>
          <w:sz w:val="28"/>
          <w:szCs w:val="28"/>
        </w:rPr>
        <w:t xml:space="preserve"> </w:t>
      </w:r>
      <w:proofErr w:type="spellStart"/>
      <w:r>
        <w:rPr>
          <w:color w:val="020B22"/>
          <w:sz w:val="28"/>
          <w:szCs w:val="28"/>
        </w:rPr>
        <w:t>ТОСы</w:t>
      </w:r>
      <w:proofErr w:type="spellEnd"/>
      <w:r>
        <w:rPr>
          <w:color w:val="020B22"/>
          <w:sz w:val="28"/>
          <w:szCs w:val="28"/>
        </w:rPr>
        <w:t xml:space="preserve"> призваны способствовать развитию муниципальных образований, выявлению и использованию внутренних резервов территорий, повышению активности населения, укреплению важнейших элементов гражданского общества, и, как следствие, улучшить качество жизни людей на территории их проживания. В связи с этим развитие ТОС в Октябрьском районе и всей Ростовской области имеет приоритетное значение.</w:t>
      </w:r>
    </w:p>
    <w:p w:rsidR="007D07E5" w:rsidRDefault="007D07E5" w:rsidP="007D07E5">
      <w:pPr>
        <w:tabs>
          <w:tab w:val="center" w:pos="4876"/>
          <w:tab w:val="left" w:pos="8565"/>
        </w:tabs>
        <w:rPr>
          <w:sz w:val="28"/>
          <w:szCs w:val="28"/>
        </w:rPr>
      </w:pPr>
    </w:p>
    <w:p w:rsidR="007D07E5" w:rsidRDefault="007D07E5" w:rsidP="007D07E5">
      <w:pPr>
        <w:tabs>
          <w:tab w:val="center" w:pos="4876"/>
          <w:tab w:val="left" w:pos="8565"/>
        </w:tabs>
        <w:jc w:val="center"/>
        <w:rPr>
          <w:sz w:val="28"/>
          <w:szCs w:val="28"/>
        </w:rPr>
      </w:pPr>
      <w:r>
        <w:rPr>
          <w:sz w:val="28"/>
          <w:szCs w:val="28"/>
        </w:rPr>
        <w:t xml:space="preserve">Раздел 4.Сведения об использовании бюджетных ассигнований и внебюджетных средств на реализацию муниципальной программы </w:t>
      </w:r>
    </w:p>
    <w:p w:rsidR="007D07E5" w:rsidRDefault="007D07E5" w:rsidP="007D07E5">
      <w:pPr>
        <w:tabs>
          <w:tab w:val="center" w:pos="4876"/>
          <w:tab w:val="left" w:pos="8565"/>
        </w:tabs>
        <w:jc w:val="center"/>
        <w:rPr>
          <w:sz w:val="28"/>
          <w:szCs w:val="28"/>
        </w:rPr>
      </w:pPr>
      <w:r>
        <w:rPr>
          <w:sz w:val="28"/>
          <w:szCs w:val="28"/>
        </w:rPr>
        <w:t xml:space="preserve">«Развитие территориального общественного самоуправления» </w:t>
      </w:r>
    </w:p>
    <w:p w:rsidR="007D07E5" w:rsidRDefault="007D07E5" w:rsidP="007D07E5">
      <w:pPr>
        <w:tabs>
          <w:tab w:val="center" w:pos="4876"/>
          <w:tab w:val="left" w:pos="8565"/>
        </w:tabs>
        <w:jc w:val="center"/>
        <w:rPr>
          <w:sz w:val="28"/>
          <w:szCs w:val="28"/>
        </w:rPr>
      </w:pPr>
    </w:p>
    <w:p w:rsidR="007D07E5" w:rsidRDefault="007D07E5" w:rsidP="007D07E5">
      <w:pPr>
        <w:tabs>
          <w:tab w:val="center" w:pos="4876"/>
          <w:tab w:val="left" w:pos="8565"/>
        </w:tabs>
        <w:jc w:val="both"/>
        <w:rPr>
          <w:sz w:val="28"/>
          <w:szCs w:val="28"/>
        </w:rPr>
      </w:pPr>
      <w:r>
        <w:rPr>
          <w:sz w:val="28"/>
          <w:szCs w:val="28"/>
        </w:rPr>
        <w:t xml:space="preserve">       На реализацию муниципальной программы «Развитие территориального общественного самоуправления» в 2024 году и все последующие до 2030 года финансирование не предусмотрено.</w:t>
      </w:r>
    </w:p>
    <w:p w:rsidR="007D07E5" w:rsidRDefault="007D07E5" w:rsidP="007D07E5">
      <w:pPr>
        <w:tabs>
          <w:tab w:val="left" w:pos="2340"/>
          <w:tab w:val="left" w:pos="5970"/>
        </w:tabs>
        <w:jc w:val="both"/>
        <w:rPr>
          <w:szCs w:val="24"/>
        </w:rPr>
      </w:pPr>
    </w:p>
    <w:p w:rsidR="007D07E5" w:rsidRDefault="007D07E5" w:rsidP="007D07E5">
      <w:pPr>
        <w:jc w:val="center"/>
        <w:rPr>
          <w:sz w:val="28"/>
          <w:szCs w:val="28"/>
        </w:rPr>
      </w:pPr>
      <w:r>
        <w:rPr>
          <w:sz w:val="28"/>
          <w:szCs w:val="28"/>
        </w:rPr>
        <w:t>Раздел 5. Сведения о достижении значений показателей муниципальной программы, подпрограмм муниципальной программы</w:t>
      </w:r>
    </w:p>
    <w:p w:rsidR="007D07E5" w:rsidRDefault="007D07E5" w:rsidP="007D07E5">
      <w:pPr>
        <w:jc w:val="center"/>
        <w:rPr>
          <w:sz w:val="28"/>
          <w:szCs w:val="28"/>
        </w:rPr>
      </w:pPr>
      <w:r>
        <w:rPr>
          <w:sz w:val="28"/>
          <w:szCs w:val="28"/>
        </w:rPr>
        <w:t>«Развитие территориального общественного самоуправления»</w:t>
      </w:r>
    </w:p>
    <w:p w:rsidR="007D07E5" w:rsidRDefault="007D07E5" w:rsidP="007D07E5">
      <w:pPr>
        <w:tabs>
          <w:tab w:val="left" w:pos="0"/>
        </w:tabs>
        <w:jc w:val="both"/>
        <w:rPr>
          <w:sz w:val="28"/>
          <w:szCs w:val="28"/>
        </w:rPr>
      </w:pPr>
    </w:p>
    <w:p w:rsidR="007D07E5" w:rsidRDefault="007D07E5" w:rsidP="007D07E5">
      <w:pPr>
        <w:tabs>
          <w:tab w:val="left" w:pos="0"/>
        </w:tabs>
        <w:jc w:val="both"/>
        <w:rPr>
          <w:sz w:val="28"/>
          <w:szCs w:val="28"/>
        </w:rPr>
      </w:pPr>
      <w:r>
        <w:rPr>
          <w:sz w:val="28"/>
          <w:szCs w:val="28"/>
        </w:rPr>
        <w:lastRenderedPageBreak/>
        <w:tab/>
        <w:t>Муниципальной программой и подпрограммами муниципальной программы предусмотрено 7 показателей, по 4 из которых</w:t>
      </w:r>
      <w:r>
        <w:t xml:space="preserve">                                 </w:t>
      </w:r>
      <w:r>
        <w:rPr>
          <w:sz w:val="28"/>
          <w:szCs w:val="28"/>
        </w:rPr>
        <w:t xml:space="preserve">фактические значения соответствуют плановым, по 3 показателям фактические значения превышают плановые. </w:t>
      </w:r>
    </w:p>
    <w:p w:rsidR="007D07E5" w:rsidRDefault="007D07E5" w:rsidP="007D07E5">
      <w:pPr>
        <w:ind w:firstLine="709"/>
        <w:jc w:val="both"/>
        <w:rPr>
          <w:sz w:val="28"/>
          <w:szCs w:val="28"/>
        </w:rPr>
      </w:pPr>
      <w:r>
        <w:rPr>
          <w:sz w:val="28"/>
          <w:szCs w:val="28"/>
        </w:rPr>
        <w:t xml:space="preserve">Показатель 1. «Число ТОС, организованных в </w:t>
      </w:r>
      <w:proofErr w:type="gramStart"/>
      <w:r>
        <w:rPr>
          <w:sz w:val="28"/>
          <w:szCs w:val="28"/>
        </w:rPr>
        <w:t>городском</w:t>
      </w:r>
      <w:proofErr w:type="gramEnd"/>
      <w:r>
        <w:rPr>
          <w:sz w:val="28"/>
          <w:szCs w:val="28"/>
        </w:rPr>
        <w:t xml:space="preserve"> и сельских поселениях Октябрьского района»: на территории Октябрьского района создано 62 ТОС, что соответствует плановому значению 62. Данный показатель выполнен на 100%.</w:t>
      </w:r>
    </w:p>
    <w:p w:rsidR="007D07E5" w:rsidRDefault="007D07E5" w:rsidP="007D07E5">
      <w:pPr>
        <w:ind w:firstLine="708"/>
        <w:jc w:val="both"/>
        <w:rPr>
          <w:sz w:val="28"/>
          <w:szCs w:val="28"/>
        </w:rPr>
      </w:pPr>
      <w:r>
        <w:rPr>
          <w:sz w:val="28"/>
          <w:szCs w:val="28"/>
        </w:rPr>
        <w:t>Показатель 2 «Число рабочих встреч, осуществляющих информационный обмен между органами ТОС и администрациями городского, сельских поселений Октябрьского района, Администрацией Октябрьского района» составило - 285 (на основании данных администраций городского и сельских поселений) при плановом значении 28. Данный показатель перевыполнен на 892,8%:</w:t>
      </w:r>
    </w:p>
    <w:p w:rsidR="007D07E5" w:rsidRDefault="007D07E5" w:rsidP="007D07E5">
      <w:pPr>
        <w:ind w:firstLine="709"/>
        <w:jc w:val="both"/>
        <w:rPr>
          <w:sz w:val="28"/>
          <w:szCs w:val="28"/>
        </w:rPr>
      </w:pPr>
      <w:r>
        <w:rPr>
          <w:sz w:val="28"/>
          <w:szCs w:val="28"/>
        </w:rPr>
        <w:t>Показатель 1.1 «</w:t>
      </w:r>
      <w:r>
        <w:rPr>
          <w:kern w:val="2"/>
          <w:sz w:val="28"/>
          <w:szCs w:val="28"/>
        </w:rPr>
        <w:t xml:space="preserve">Количество мероприятий, направленных на организацию работы, обучение и обмен опытом для </w:t>
      </w:r>
      <w:r>
        <w:rPr>
          <w:sz w:val="28"/>
          <w:szCs w:val="28"/>
        </w:rPr>
        <w:t xml:space="preserve">органов территориального общественного самоуправления» равен 12 при плановом значении 6. Данный показатель выполнен на 200%. </w:t>
      </w:r>
    </w:p>
    <w:p w:rsidR="007D07E5" w:rsidRDefault="007D07E5" w:rsidP="007D07E5">
      <w:pPr>
        <w:ind w:firstLine="708"/>
        <w:jc w:val="both"/>
        <w:rPr>
          <w:sz w:val="28"/>
          <w:szCs w:val="28"/>
        </w:rPr>
      </w:pPr>
      <w:r>
        <w:rPr>
          <w:sz w:val="28"/>
          <w:szCs w:val="28"/>
        </w:rPr>
        <w:t>Показатель 1.2 «</w:t>
      </w:r>
      <w:r>
        <w:rPr>
          <w:kern w:val="2"/>
          <w:sz w:val="28"/>
          <w:szCs w:val="28"/>
          <w:lang w:eastAsia="en-US"/>
        </w:rPr>
        <w:t xml:space="preserve">Участие </w:t>
      </w:r>
      <w:r>
        <w:rPr>
          <w:sz w:val="28"/>
          <w:szCs w:val="28"/>
        </w:rPr>
        <w:t>органов территориального общественного самоуправления</w:t>
      </w:r>
      <w:r>
        <w:rPr>
          <w:kern w:val="2"/>
          <w:sz w:val="28"/>
          <w:szCs w:val="28"/>
          <w:lang w:eastAsia="en-US"/>
        </w:rPr>
        <w:t xml:space="preserve">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проектов</w:t>
      </w:r>
      <w:r>
        <w:rPr>
          <w:sz w:val="28"/>
          <w:szCs w:val="28"/>
        </w:rPr>
        <w:t xml:space="preserve">»: </w:t>
      </w:r>
    </w:p>
    <w:p w:rsidR="007D07E5" w:rsidRDefault="007D07E5" w:rsidP="007D07E5">
      <w:pPr>
        <w:ind w:firstLine="709"/>
        <w:jc w:val="both"/>
        <w:rPr>
          <w:sz w:val="28"/>
          <w:szCs w:val="28"/>
        </w:rPr>
      </w:pPr>
      <w:r>
        <w:rPr>
          <w:rFonts w:eastAsia="Calibri"/>
          <w:sz w:val="28"/>
          <w:szCs w:val="28"/>
          <w:lang w:eastAsia="en-US"/>
        </w:rPr>
        <w:t xml:space="preserve">В районном конкурсе на звание </w:t>
      </w:r>
      <w:r>
        <w:rPr>
          <w:sz w:val="28"/>
        </w:rPr>
        <w:t xml:space="preserve">«Лучшее территориальное общественное самоуправление в Октябрьском районе» приняло участие 3 территориально общественных самоуправления, в областном конкурсе </w:t>
      </w:r>
      <w:r>
        <w:rPr>
          <w:sz w:val="28"/>
          <w:szCs w:val="28"/>
        </w:rPr>
        <w:t>«Лучшее территориальное самоуправление Ростовской области» принял участие 1 ТОС, в областном конкурсе инициативных проектов на</w:t>
      </w:r>
      <w:r>
        <w:rPr>
          <w:kern w:val="2"/>
          <w:sz w:val="28"/>
          <w:szCs w:val="28"/>
          <w:lang w:eastAsia="en-US"/>
        </w:rPr>
        <w:t xml:space="preserve"> привлечение дополнительного финансирования приняли от Октябрьского района 8 ТОС. При плановом значении 12, факт равен 12. П</w:t>
      </w:r>
      <w:r>
        <w:rPr>
          <w:sz w:val="28"/>
          <w:szCs w:val="28"/>
        </w:rPr>
        <w:t>оказатель выполнен на 100%.</w:t>
      </w:r>
    </w:p>
    <w:p w:rsidR="007D07E5" w:rsidRDefault="007D07E5" w:rsidP="007D07E5">
      <w:pPr>
        <w:ind w:firstLine="708"/>
        <w:jc w:val="both"/>
        <w:rPr>
          <w:sz w:val="28"/>
          <w:szCs w:val="28"/>
          <w:shd w:val="clear" w:color="auto" w:fill="FFFFFF"/>
        </w:rPr>
      </w:pPr>
      <w:r>
        <w:rPr>
          <w:sz w:val="28"/>
          <w:szCs w:val="28"/>
        </w:rPr>
        <w:t xml:space="preserve">Показатель 1.3 «Число публикаций в средствах массовой информации, посвященных деятельности ТОС Октябрьского района» равен 8. Плановое значение - 8:  </w:t>
      </w:r>
      <w:r>
        <w:rPr>
          <w:sz w:val="28"/>
          <w:szCs w:val="28"/>
          <w:shd w:val="clear" w:color="auto" w:fill="FFFFFF"/>
        </w:rPr>
        <w:t xml:space="preserve">Показатель выполнен на 100%. </w:t>
      </w:r>
    </w:p>
    <w:p w:rsidR="007D07E5" w:rsidRDefault="007D07E5" w:rsidP="007D07E5">
      <w:pPr>
        <w:ind w:firstLine="708"/>
        <w:jc w:val="both"/>
        <w:rPr>
          <w:sz w:val="28"/>
          <w:szCs w:val="28"/>
        </w:rPr>
      </w:pPr>
      <w:r>
        <w:rPr>
          <w:sz w:val="28"/>
          <w:szCs w:val="28"/>
        </w:rPr>
        <w:t>Показатель 2.1 «</w:t>
      </w:r>
      <w:r>
        <w:rPr>
          <w:kern w:val="2"/>
          <w:sz w:val="28"/>
          <w:szCs w:val="28"/>
          <w:lang w:eastAsia="en-US"/>
        </w:rPr>
        <w:t>Количество реализованных общественных (социально значимых) инициатив органами ТОС на территории Октябрьского района</w:t>
      </w:r>
      <w:r>
        <w:rPr>
          <w:sz w:val="28"/>
          <w:szCs w:val="28"/>
        </w:rPr>
        <w:t xml:space="preserve">» равен 43 при </w:t>
      </w:r>
      <w:proofErr w:type="gramStart"/>
      <w:r>
        <w:rPr>
          <w:sz w:val="28"/>
          <w:szCs w:val="28"/>
        </w:rPr>
        <w:t>плановом</w:t>
      </w:r>
      <w:proofErr w:type="gramEnd"/>
      <w:r>
        <w:rPr>
          <w:sz w:val="28"/>
          <w:szCs w:val="28"/>
        </w:rPr>
        <w:t xml:space="preserve"> 24. В результате показатель перевыполнен на 179,2%;</w:t>
      </w:r>
    </w:p>
    <w:p w:rsidR="007D07E5" w:rsidRDefault="007D07E5" w:rsidP="007D07E5">
      <w:pPr>
        <w:ind w:firstLine="708"/>
        <w:jc w:val="both"/>
        <w:rPr>
          <w:color w:val="auto"/>
          <w:sz w:val="28"/>
          <w:szCs w:val="28"/>
        </w:rPr>
      </w:pPr>
      <w:r>
        <w:rPr>
          <w:sz w:val="28"/>
          <w:szCs w:val="28"/>
        </w:rPr>
        <w:t>Показатель 2.2 «</w:t>
      </w:r>
      <w:r>
        <w:rPr>
          <w:kern w:val="2"/>
          <w:sz w:val="28"/>
          <w:szCs w:val="28"/>
          <w:lang w:eastAsia="en-US"/>
        </w:rPr>
        <w:t xml:space="preserve">Количество публикаций в СМИ, позиционирующих успешное взаимодействие органов власти с </w:t>
      </w:r>
      <w:r>
        <w:rPr>
          <w:sz w:val="28"/>
          <w:szCs w:val="28"/>
        </w:rPr>
        <w:t>органами территориального общественного самоуправления</w:t>
      </w:r>
      <w:r>
        <w:rPr>
          <w:kern w:val="2"/>
          <w:sz w:val="28"/>
          <w:szCs w:val="28"/>
          <w:lang w:eastAsia="en-US"/>
        </w:rPr>
        <w:t xml:space="preserve"> Октябрьского района</w:t>
      </w:r>
      <w:r>
        <w:rPr>
          <w:sz w:val="28"/>
          <w:szCs w:val="28"/>
        </w:rPr>
        <w:t xml:space="preserve">» за 2024 год равен 4 при плановом значении 4, что является выполнением показателя на 100%. </w:t>
      </w:r>
    </w:p>
    <w:p w:rsidR="007D07E5" w:rsidRDefault="007D07E5" w:rsidP="007D07E5">
      <w:pPr>
        <w:tabs>
          <w:tab w:val="left" w:pos="0"/>
        </w:tabs>
        <w:jc w:val="both"/>
        <w:rPr>
          <w:sz w:val="28"/>
          <w:szCs w:val="28"/>
        </w:rPr>
      </w:pPr>
      <w:r>
        <w:rPr>
          <w:sz w:val="28"/>
          <w:szCs w:val="28"/>
        </w:rPr>
        <w:tab/>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7D07E5" w:rsidRDefault="007D07E5" w:rsidP="007D07E5">
      <w:pPr>
        <w:tabs>
          <w:tab w:val="left" w:pos="2715"/>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по муниципальным образованиям </w:t>
      </w:r>
      <w:r>
        <w:rPr>
          <w:sz w:val="28"/>
          <w:szCs w:val="28"/>
        </w:rPr>
        <w:lastRenderedPageBreak/>
        <w:t>Октябрьского района приведены в приложении №4 к отчету о реализации муниципальной программы.</w:t>
      </w:r>
    </w:p>
    <w:p w:rsidR="007D07E5" w:rsidRDefault="007D07E5" w:rsidP="007D07E5">
      <w:pPr>
        <w:tabs>
          <w:tab w:val="left" w:pos="2715"/>
        </w:tabs>
        <w:jc w:val="both"/>
        <w:rPr>
          <w:sz w:val="28"/>
          <w:szCs w:val="28"/>
          <w:highlight w:val="green"/>
        </w:rPr>
      </w:pPr>
    </w:p>
    <w:p w:rsidR="007D07E5" w:rsidRDefault="007D07E5" w:rsidP="007D07E5">
      <w:pPr>
        <w:tabs>
          <w:tab w:val="left" w:pos="2715"/>
        </w:tabs>
        <w:jc w:val="center"/>
        <w:rPr>
          <w:sz w:val="28"/>
          <w:szCs w:val="28"/>
        </w:rPr>
      </w:pPr>
      <w:r>
        <w:rPr>
          <w:sz w:val="28"/>
          <w:szCs w:val="28"/>
        </w:rPr>
        <w:t>Раздел 6. Результаты оценки эффективности реализации муниципальной программы</w:t>
      </w:r>
    </w:p>
    <w:p w:rsidR="007D07E5" w:rsidRDefault="007D07E5" w:rsidP="007D07E5">
      <w:pPr>
        <w:tabs>
          <w:tab w:val="left" w:pos="2715"/>
        </w:tabs>
        <w:jc w:val="center"/>
        <w:rPr>
          <w:sz w:val="28"/>
          <w:szCs w:val="28"/>
        </w:rPr>
      </w:pPr>
    </w:p>
    <w:p w:rsidR="007D07E5" w:rsidRDefault="007D07E5" w:rsidP="007D07E5">
      <w:pPr>
        <w:jc w:val="both"/>
        <w:rPr>
          <w:sz w:val="28"/>
          <w:szCs w:val="28"/>
        </w:rPr>
      </w:pPr>
      <w:r>
        <w:rPr>
          <w:sz w:val="28"/>
          <w:szCs w:val="28"/>
        </w:rPr>
        <w:t xml:space="preserve">   </w:t>
      </w:r>
      <w:r>
        <w:rPr>
          <w:sz w:val="28"/>
          <w:szCs w:val="28"/>
        </w:rPr>
        <w:tab/>
        <w:t>Эффективность муниципальной программы «Развитие территориального общественного самоуправления» определена на основании степени выполнения целевых показателей, основных мероприятий и оценки бюджетной эффективности муниципальной программы.</w:t>
      </w:r>
    </w:p>
    <w:p w:rsidR="007D07E5" w:rsidRDefault="007D07E5" w:rsidP="007D07E5">
      <w:pPr>
        <w:tabs>
          <w:tab w:val="left" w:pos="2715"/>
        </w:tabs>
        <w:jc w:val="both"/>
        <w:rPr>
          <w:sz w:val="28"/>
          <w:szCs w:val="28"/>
        </w:rPr>
      </w:pPr>
      <w:r>
        <w:rPr>
          <w:sz w:val="28"/>
          <w:szCs w:val="28"/>
        </w:rPr>
        <w:t xml:space="preserve">         Степень достижения целевых показателей муниципальной программы, подпрограмм муниципальной программы приведена в таблице:</w:t>
      </w:r>
    </w:p>
    <w:p w:rsidR="007D07E5" w:rsidRDefault="007D07E5" w:rsidP="007D07E5">
      <w:pPr>
        <w:tabs>
          <w:tab w:val="left" w:pos="2715"/>
        </w:tabs>
        <w:jc w:val="both"/>
        <w:rPr>
          <w:sz w:val="16"/>
          <w:szCs w:val="16"/>
          <w:highlight w:val="yellow"/>
        </w:rPr>
      </w:pPr>
    </w:p>
    <w:tbl>
      <w:tblPr>
        <w:tblW w:w="9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181"/>
        <w:gridCol w:w="1660"/>
        <w:gridCol w:w="1585"/>
        <w:gridCol w:w="1743"/>
        <w:gridCol w:w="936"/>
      </w:tblGrid>
      <w:tr w:rsidR="007D07E5" w:rsidTr="007D07E5">
        <w:trPr>
          <w:cantSplit/>
          <w:trHeight w:val="1134"/>
        </w:trPr>
        <w:tc>
          <w:tcPr>
            <w:tcW w:w="540" w:type="dxa"/>
            <w:tcBorders>
              <w:top w:val="single" w:sz="4" w:space="0" w:color="auto"/>
              <w:left w:val="single" w:sz="4" w:space="0" w:color="auto"/>
              <w:bottom w:val="single" w:sz="4" w:space="0" w:color="auto"/>
              <w:right w:val="single" w:sz="4" w:space="0" w:color="auto"/>
            </w:tcBorders>
            <w:textDirection w:val="btLr"/>
            <w:vAlign w:val="center"/>
            <w:hideMark/>
          </w:tcPr>
          <w:p w:rsidR="007D07E5" w:rsidRDefault="007D07E5">
            <w:pPr>
              <w:tabs>
                <w:tab w:val="left" w:pos="708"/>
              </w:tabs>
              <w:ind w:left="113" w:right="113"/>
              <w:jc w:val="center"/>
              <w:rPr>
                <w:szCs w:val="24"/>
              </w:rPr>
            </w:pPr>
            <w:r>
              <w:t>№ целевого               показателя</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Наименование показателя МП</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jc w:val="center"/>
              <w:rPr>
                <w:szCs w:val="24"/>
              </w:rPr>
            </w:pPr>
            <w:r>
              <w:t>Целевое значение показателя, утвержденное МП</w:t>
            </w:r>
          </w:p>
          <w:p w:rsidR="007D07E5" w:rsidRDefault="007D07E5">
            <w:pPr>
              <w:tabs>
                <w:tab w:val="left" w:pos="708"/>
              </w:tabs>
              <w:jc w:val="center"/>
              <w:rPr>
                <w:szCs w:val="24"/>
              </w:rPr>
            </w:pPr>
            <w:r>
              <w:t>(</w:t>
            </w:r>
            <w:proofErr w:type="spellStart"/>
            <w:r>
              <w:t>ИЦ</w:t>
            </w:r>
            <w:r>
              <w:rPr>
                <w:sz w:val="16"/>
                <w:szCs w:val="16"/>
              </w:rPr>
              <w:t>п</w:t>
            </w:r>
            <w:proofErr w:type="spellEnd"/>
            <w:r>
              <w:t>)</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Фактическое значение показателя, достигнутое в ходе реализации МП, подпрограмм МП (</w:t>
            </w:r>
            <w:proofErr w:type="spellStart"/>
            <w:r>
              <w:t>ИД</w:t>
            </w:r>
            <w:r>
              <w:rPr>
                <w:sz w:val="16"/>
                <w:szCs w:val="16"/>
              </w:rPr>
              <w:t>п</w:t>
            </w:r>
            <w:proofErr w:type="spellEnd"/>
            <w:r>
              <w:t>)</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jc w:val="center"/>
              <w:rPr>
                <w:szCs w:val="24"/>
              </w:rPr>
            </w:pPr>
            <w:r>
              <w:t>Степень * достижения целевого показателя МП, подпрограмм МП</w:t>
            </w:r>
          </w:p>
          <w:p w:rsidR="007D07E5" w:rsidRDefault="007D07E5">
            <w:pPr>
              <w:jc w:val="center"/>
            </w:pPr>
            <w:r>
              <w:t>(</w:t>
            </w:r>
            <w:proofErr w:type="spellStart"/>
            <w:r>
              <w:t>С</w:t>
            </w:r>
            <w:r>
              <w:rPr>
                <w:sz w:val="16"/>
                <w:szCs w:val="16"/>
              </w:rPr>
              <w:t>п</w:t>
            </w:r>
            <w:proofErr w:type="spellEnd"/>
            <w:r>
              <w:t>)</w:t>
            </w:r>
          </w:p>
          <w:p w:rsidR="007D07E5" w:rsidRDefault="007D07E5">
            <w:pPr>
              <w:tabs>
                <w:tab w:val="left" w:pos="708"/>
              </w:tabs>
              <w:jc w:val="center"/>
              <w:rPr>
                <w:szCs w:val="24"/>
              </w:rPr>
            </w:pPr>
            <w:proofErr w:type="spellStart"/>
            <w:r>
              <w:t>С</w:t>
            </w:r>
            <w:r>
              <w:rPr>
                <w:sz w:val="16"/>
                <w:szCs w:val="16"/>
              </w:rPr>
              <w:t>п</w:t>
            </w:r>
            <w:proofErr w:type="spellEnd"/>
            <w:r>
              <w:rPr>
                <w:sz w:val="16"/>
                <w:szCs w:val="16"/>
              </w:rPr>
              <w:t>=</w:t>
            </w:r>
            <w:r>
              <w:t xml:space="preserve"> </w:t>
            </w:r>
            <w:proofErr w:type="spellStart"/>
            <w:r>
              <w:t>ИД</w:t>
            </w:r>
            <w:r>
              <w:rPr>
                <w:sz w:val="16"/>
                <w:szCs w:val="16"/>
              </w:rPr>
              <w:t>п</w:t>
            </w:r>
            <w:proofErr w:type="spellEnd"/>
            <w:r>
              <w:rPr>
                <w:sz w:val="28"/>
                <w:szCs w:val="28"/>
              </w:rPr>
              <w:t>/</w:t>
            </w:r>
            <w:proofErr w:type="spellStart"/>
            <w:r>
              <w:t>ИЦ</w:t>
            </w:r>
            <w:r>
              <w:rPr>
                <w:sz w:val="16"/>
                <w:szCs w:val="16"/>
              </w:rPr>
              <w:t>п</w:t>
            </w:r>
            <w:proofErr w:type="spellEnd"/>
          </w:p>
        </w:tc>
        <w:tc>
          <w:tcPr>
            <w:tcW w:w="935" w:type="dxa"/>
            <w:tcBorders>
              <w:top w:val="single" w:sz="4" w:space="0" w:color="auto"/>
              <w:left w:val="single" w:sz="4" w:space="0" w:color="auto"/>
              <w:bottom w:val="single" w:sz="4" w:space="0" w:color="auto"/>
              <w:right w:val="single" w:sz="4" w:space="0" w:color="auto"/>
            </w:tcBorders>
            <w:textDirection w:val="btLr"/>
            <w:vAlign w:val="center"/>
            <w:hideMark/>
          </w:tcPr>
          <w:p w:rsidR="007D07E5" w:rsidRDefault="007D07E5">
            <w:pPr>
              <w:pStyle w:val="3"/>
              <w:spacing w:before="0" w:after="0"/>
              <w:ind w:left="113" w:right="113"/>
              <w:rPr>
                <w:rFonts w:ascii="Times New Roman" w:hAnsi="Times New Roman"/>
                <w:b w:val="0"/>
                <w:sz w:val="16"/>
                <w:szCs w:val="16"/>
                <w:lang w:val="en-US"/>
              </w:rPr>
            </w:pPr>
            <w:r>
              <w:rPr>
                <w:rFonts w:ascii="Times New Roman" w:hAnsi="Times New Roman"/>
                <w:b w:val="0"/>
                <w:sz w:val="16"/>
                <w:szCs w:val="16"/>
                <w:lang w:val="en-US"/>
              </w:rPr>
              <w:t xml:space="preserve">                          </w:t>
            </w:r>
            <w:proofErr w:type="gramStart"/>
            <w:r>
              <w:rPr>
                <w:rFonts w:ascii="Times New Roman" w:hAnsi="Times New Roman"/>
                <w:b w:val="0"/>
                <w:sz w:val="16"/>
                <w:szCs w:val="16"/>
                <w:lang w:val="en-US"/>
              </w:rPr>
              <w:t>n</w:t>
            </w:r>
            <w:proofErr w:type="gramEnd"/>
          </w:p>
          <w:p w:rsidR="007D07E5" w:rsidRDefault="007D07E5">
            <w:pPr>
              <w:pStyle w:val="3"/>
              <w:spacing w:before="0" w:after="0"/>
              <w:ind w:left="113" w:right="113"/>
              <w:rPr>
                <w:rFonts w:ascii="Times New Roman" w:hAnsi="Times New Roman"/>
                <w:b w:val="0"/>
                <w:sz w:val="28"/>
                <w:szCs w:val="28"/>
                <w:lang w:val="en-US"/>
              </w:rPr>
            </w:pPr>
            <w:r>
              <w:rPr>
                <w:rFonts w:ascii="Times New Roman" w:hAnsi="Times New Roman"/>
                <w:b w:val="0"/>
                <w:sz w:val="28"/>
                <w:szCs w:val="28"/>
                <w:lang w:val="en-US"/>
              </w:rPr>
              <w:t xml:space="preserve">       </w:t>
            </w:r>
            <w:r>
              <w:rPr>
                <w:rFonts w:ascii="Times New Roman" w:hAnsi="Times New Roman"/>
                <w:b w:val="0"/>
                <w:sz w:val="28"/>
                <w:szCs w:val="28"/>
              </w:rPr>
              <w:t xml:space="preserve">Со= Σ </w:t>
            </w:r>
            <w:proofErr w:type="spellStart"/>
            <w:r>
              <w:rPr>
                <w:rFonts w:ascii="Times New Roman" w:hAnsi="Times New Roman"/>
                <w:b w:val="0"/>
                <w:sz w:val="28"/>
                <w:szCs w:val="28"/>
              </w:rPr>
              <w:t>С</w:t>
            </w:r>
            <w:r>
              <w:rPr>
                <w:rFonts w:ascii="Times New Roman" w:hAnsi="Times New Roman"/>
                <w:b w:val="0"/>
                <w:sz w:val="16"/>
                <w:szCs w:val="16"/>
              </w:rPr>
              <w:t>п</w:t>
            </w:r>
            <w:proofErr w:type="spellEnd"/>
            <w:r>
              <w:rPr>
                <w:rFonts w:ascii="Times New Roman" w:hAnsi="Times New Roman"/>
                <w:b w:val="0"/>
                <w:sz w:val="28"/>
                <w:szCs w:val="28"/>
              </w:rPr>
              <w:t>/</w:t>
            </w:r>
            <w:r>
              <w:rPr>
                <w:rFonts w:ascii="Times New Roman" w:hAnsi="Times New Roman"/>
                <w:b w:val="0"/>
                <w:sz w:val="28"/>
                <w:szCs w:val="28"/>
                <w:lang w:val="en-US"/>
              </w:rPr>
              <w:t>n</w:t>
            </w:r>
          </w:p>
          <w:p w:rsidR="007D07E5" w:rsidRDefault="007D07E5">
            <w:pPr>
              <w:tabs>
                <w:tab w:val="left" w:pos="708"/>
              </w:tabs>
              <w:rPr>
                <w:szCs w:val="24"/>
              </w:rPr>
            </w:pPr>
            <w:r>
              <w:rPr>
                <w:sz w:val="16"/>
                <w:szCs w:val="16"/>
                <w:lang w:val="en-US"/>
              </w:rPr>
              <w:t xml:space="preserve">                            I=1</w:t>
            </w:r>
          </w:p>
        </w:tc>
      </w:tr>
      <w:tr w:rsidR="007D07E5" w:rsidTr="007D07E5">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 xml:space="preserve">                                                                            1</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2</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3</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4</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5</w:t>
            </w:r>
          </w:p>
        </w:tc>
        <w:tc>
          <w:tcPr>
            <w:tcW w:w="935"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6</w:t>
            </w:r>
          </w:p>
        </w:tc>
      </w:tr>
      <w:tr w:rsidR="007D07E5" w:rsidTr="007D07E5">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7D07E5" w:rsidRDefault="007D07E5">
            <w:pPr>
              <w:pStyle w:val="ConsPlusCell0"/>
              <w:jc w:val="center"/>
              <w:rPr>
                <w:sz w:val="24"/>
                <w:szCs w:val="24"/>
              </w:rPr>
            </w:pPr>
            <w:r>
              <w:rPr>
                <w:sz w:val="24"/>
                <w:szCs w:val="24"/>
              </w:rPr>
              <w:t>1</w:t>
            </w:r>
          </w:p>
        </w:tc>
        <w:tc>
          <w:tcPr>
            <w:tcW w:w="3179" w:type="dxa"/>
            <w:tcBorders>
              <w:top w:val="single" w:sz="4" w:space="0" w:color="auto"/>
              <w:left w:val="single" w:sz="4" w:space="0" w:color="auto"/>
              <w:bottom w:val="single" w:sz="4" w:space="0" w:color="auto"/>
              <w:right w:val="single" w:sz="4" w:space="0" w:color="auto"/>
            </w:tcBorders>
            <w:noWrap/>
            <w:vAlign w:val="bottom"/>
            <w:hideMark/>
          </w:tcPr>
          <w:p w:rsidR="007D07E5" w:rsidRDefault="007D07E5">
            <w:pPr>
              <w:pStyle w:val="ad"/>
              <w:jc w:val="both"/>
              <w:rPr>
                <w:color w:val="000000"/>
              </w:rPr>
            </w:pPr>
            <w:r>
              <w:rPr>
                <w:color w:val="000000"/>
              </w:rPr>
              <w:t xml:space="preserve">Число ТОС, организованных в </w:t>
            </w:r>
            <w:proofErr w:type="gramStart"/>
            <w:r>
              <w:rPr>
                <w:color w:val="000000"/>
              </w:rPr>
              <w:t>городском</w:t>
            </w:r>
            <w:proofErr w:type="gramEnd"/>
            <w:r>
              <w:rPr>
                <w:color w:val="000000"/>
              </w:rPr>
              <w:t xml:space="preserve"> и сельских поселениях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bCs/>
                <w:szCs w:val="24"/>
              </w:rPr>
            </w:pPr>
            <w:r>
              <w:rPr>
                <w:bCs/>
              </w:rPr>
              <w:t>62</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62</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62</w:t>
            </w:r>
            <w:r>
              <w:rPr>
                <w:lang w:val="en-US"/>
              </w:rPr>
              <w:t>/</w:t>
            </w:r>
            <w:r>
              <w:t>62</w:t>
            </w:r>
          </w:p>
        </w:tc>
        <w:tc>
          <w:tcPr>
            <w:tcW w:w="935"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1,0</w:t>
            </w:r>
          </w:p>
        </w:tc>
      </w:tr>
      <w:tr w:rsidR="007D07E5" w:rsidTr="007D07E5">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7D07E5" w:rsidRDefault="007D07E5">
            <w:pPr>
              <w:pStyle w:val="ConsPlusCell0"/>
              <w:jc w:val="center"/>
              <w:rPr>
                <w:sz w:val="24"/>
                <w:szCs w:val="24"/>
              </w:rPr>
            </w:pPr>
            <w:r>
              <w:rPr>
                <w:sz w:val="24"/>
                <w:szCs w:val="24"/>
              </w:rPr>
              <w:t xml:space="preserve">                  2</w:t>
            </w:r>
          </w:p>
        </w:tc>
        <w:tc>
          <w:tcPr>
            <w:tcW w:w="3179" w:type="dxa"/>
            <w:tcBorders>
              <w:top w:val="single" w:sz="4" w:space="0" w:color="auto"/>
              <w:left w:val="single" w:sz="4" w:space="0" w:color="auto"/>
              <w:bottom w:val="single" w:sz="4" w:space="0" w:color="auto"/>
              <w:right w:val="single" w:sz="4" w:space="0" w:color="auto"/>
            </w:tcBorders>
            <w:noWrap/>
            <w:vAlign w:val="bottom"/>
            <w:hideMark/>
          </w:tcPr>
          <w:p w:rsidR="007D07E5" w:rsidRDefault="007D07E5">
            <w:pPr>
              <w:pStyle w:val="ad"/>
              <w:jc w:val="both"/>
              <w:rPr>
                <w:color w:val="000000"/>
              </w:rPr>
            </w:pPr>
            <w:r>
              <w:rPr>
                <w:color w:val="000000"/>
              </w:rPr>
              <w:t>Число рабочих встреч, осуществляющих информационный обмен между органами ТОС и администрациями городского, сельских поселений Октябрьского района, Администрацией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bCs/>
                <w:szCs w:val="24"/>
                <w:highlight w:val="yellow"/>
              </w:rPr>
            </w:pPr>
            <w:r>
              <w:rPr>
                <w:bCs/>
              </w:rPr>
              <w:t>28</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highlight w:val="yellow"/>
              </w:rPr>
            </w:pPr>
            <w:r>
              <w:rPr>
                <w:szCs w:val="24"/>
              </w:rPr>
              <w:t>285</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highlight w:val="yellow"/>
              </w:rPr>
            </w:pPr>
            <w:r>
              <w:t>285/28</w:t>
            </w:r>
          </w:p>
        </w:tc>
        <w:tc>
          <w:tcPr>
            <w:tcW w:w="935"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highlight w:val="yellow"/>
              </w:rPr>
            </w:pPr>
            <w:r>
              <w:t>10,2</w:t>
            </w:r>
          </w:p>
        </w:tc>
      </w:tr>
      <w:tr w:rsidR="007D07E5" w:rsidTr="007D07E5">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7D07E5" w:rsidRDefault="007D07E5">
            <w:pPr>
              <w:pStyle w:val="ConsPlusCell0"/>
              <w:jc w:val="center"/>
              <w:rPr>
                <w:sz w:val="24"/>
                <w:szCs w:val="24"/>
              </w:rPr>
            </w:pPr>
            <w:r>
              <w:rPr>
                <w:sz w:val="24"/>
                <w:szCs w:val="24"/>
              </w:rPr>
              <w:t xml:space="preserve">                                                                                                                                                                       3</w:t>
            </w:r>
          </w:p>
        </w:tc>
        <w:tc>
          <w:tcPr>
            <w:tcW w:w="3179" w:type="dxa"/>
            <w:tcBorders>
              <w:top w:val="single" w:sz="4" w:space="0" w:color="auto"/>
              <w:left w:val="single" w:sz="4" w:space="0" w:color="auto"/>
              <w:bottom w:val="single" w:sz="4" w:space="0" w:color="auto"/>
              <w:right w:val="single" w:sz="4" w:space="0" w:color="auto"/>
            </w:tcBorders>
            <w:noWrap/>
            <w:vAlign w:val="bottom"/>
            <w:hideMark/>
          </w:tcPr>
          <w:p w:rsidR="007D07E5" w:rsidRDefault="007D07E5">
            <w:pPr>
              <w:tabs>
                <w:tab w:val="left" w:pos="708"/>
              </w:tabs>
              <w:rPr>
                <w:szCs w:val="24"/>
              </w:rPr>
            </w:pPr>
            <w:r>
              <w:rPr>
                <w:kern w:val="2"/>
              </w:rPr>
              <w:t xml:space="preserve">Количество мероприятий, направленных на организацию работы, обучение и обмен опытом для </w:t>
            </w:r>
            <w:r>
              <w:t>органов территориального общественного самоуправления</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bCs/>
                <w:szCs w:val="24"/>
              </w:rPr>
            </w:pPr>
            <w:r>
              <w:rPr>
                <w:bCs/>
              </w:rPr>
              <w:t>6</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12</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12</w:t>
            </w:r>
            <w:r>
              <w:rPr>
                <w:lang w:val="en-US"/>
              </w:rPr>
              <w:t>/</w:t>
            </w:r>
            <w:r>
              <w:t>6</w:t>
            </w:r>
          </w:p>
        </w:tc>
        <w:tc>
          <w:tcPr>
            <w:tcW w:w="935"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2,0</w:t>
            </w:r>
          </w:p>
        </w:tc>
      </w:tr>
      <w:tr w:rsidR="007D07E5" w:rsidTr="007D07E5">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7D07E5" w:rsidRDefault="007D07E5">
            <w:pPr>
              <w:pStyle w:val="ConsPlusCell0"/>
              <w:jc w:val="center"/>
              <w:rPr>
                <w:sz w:val="24"/>
                <w:szCs w:val="24"/>
              </w:rPr>
            </w:pPr>
            <w:r>
              <w:rPr>
                <w:sz w:val="24"/>
                <w:szCs w:val="24"/>
              </w:rPr>
              <w:t xml:space="preserve">                                                                                               4</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pStyle w:val="ad"/>
              <w:jc w:val="both"/>
              <w:rPr>
                <w:color w:val="000000"/>
              </w:rPr>
            </w:pPr>
            <w:r>
              <w:rPr>
                <w:color w:val="000000"/>
                <w:kern w:val="2"/>
                <w:lang w:eastAsia="en-US"/>
              </w:rPr>
              <w:t xml:space="preserve">Участие </w:t>
            </w:r>
            <w:r>
              <w:rPr>
                <w:color w:val="000000"/>
              </w:rPr>
              <w:t>органов территориального общественного самоуправления</w:t>
            </w:r>
            <w:r>
              <w:rPr>
                <w:color w:val="000000"/>
                <w:kern w:val="2"/>
                <w:lang w:eastAsia="en-US"/>
              </w:rPr>
              <w:t xml:space="preserve"> в конкурсах разного уровня, </w:t>
            </w:r>
            <w:r>
              <w:rPr>
                <w:color w:val="000000"/>
                <w:kern w:val="2"/>
                <w:lang w:eastAsia="en-US"/>
              </w:rPr>
              <w:lastRenderedPageBreak/>
              <w:t>направленных на позиционирование успешных практик реализации общественных инициатив и привлечение дополнительного финансирования на реализацию проектов</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bCs/>
                <w:szCs w:val="24"/>
              </w:rPr>
            </w:pPr>
            <w:r>
              <w:rPr>
                <w:bCs/>
              </w:rPr>
              <w:lastRenderedPageBreak/>
              <w:t>12</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12</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12</w:t>
            </w:r>
            <w:r>
              <w:rPr>
                <w:lang w:val="en-US"/>
              </w:rPr>
              <w:t>/</w:t>
            </w:r>
            <w:r>
              <w:t>12</w:t>
            </w:r>
          </w:p>
        </w:tc>
        <w:tc>
          <w:tcPr>
            <w:tcW w:w="935"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1,0</w:t>
            </w:r>
          </w:p>
        </w:tc>
      </w:tr>
      <w:tr w:rsidR="007D07E5" w:rsidTr="007D07E5">
        <w:trPr>
          <w:trHeight w:val="1437"/>
        </w:trPr>
        <w:tc>
          <w:tcPr>
            <w:tcW w:w="540"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bCs/>
                <w:szCs w:val="24"/>
              </w:rPr>
            </w:pPr>
            <w:r>
              <w:rPr>
                <w:bCs/>
              </w:rPr>
              <w:lastRenderedPageBreak/>
              <w:t>5</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pStyle w:val="ad"/>
              <w:jc w:val="both"/>
              <w:rPr>
                <w:color w:val="000000"/>
              </w:rPr>
            </w:pPr>
            <w:r>
              <w:rPr>
                <w:color w:val="000000"/>
              </w:rPr>
              <w:t>Число публикаций в средствах массовой информации, посвященных деятельности ТОС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bCs/>
                <w:szCs w:val="24"/>
              </w:rPr>
            </w:pPr>
            <w:r>
              <w:rPr>
                <w:bCs/>
              </w:rPr>
              <w:t>8</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8</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lang w:val="en-US"/>
              </w:rPr>
            </w:pPr>
            <w:r>
              <w:t>8/8</w:t>
            </w:r>
          </w:p>
        </w:tc>
        <w:tc>
          <w:tcPr>
            <w:tcW w:w="935"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1,0</w:t>
            </w:r>
          </w:p>
        </w:tc>
      </w:tr>
      <w:tr w:rsidR="007D07E5" w:rsidTr="007D07E5">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bCs/>
                <w:szCs w:val="24"/>
              </w:rPr>
            </w:pPr>
            <w:r>
              <w:rPr>
                <w:bCs/>
              </w:rPr>
              <w:t>6</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rPr>
                <w:szCs w:val="24"/>
              </w:rPr>
            </w:pPr>
            <w:r>
              <w:rPr>
                <w:kern w:val="2"/>
                <w:lang w:eastAsia="en-US"/>
              </w:rPr>
              <w:t>Количество реализованных общественных (социально значимых) инициатив органами ТОС на территории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bCs/>
                <w:szCs w:val="24"/>
              </w:rPr>
            </w:pPr>
            <w:r>
              <w:rPr>
                <w:bCs/>
              </w:rPr>
              <w:t>24</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43</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lang w:val="en-US"/>
              </w:rPr>
            </w:pPr>
            <w:r>
              <w:t>43/24</w:t>
            </w:r>
          </w:p>
        </w:tc>
        <w:tc>
          <w:tcPr>
            <w:tcW w:w="935"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2,0</w:t>
            </w:r>
          </w:p>
        </w:tc>
      </w:tr>
      <w:tr w:rsidR="007D07E5" w:rsidTr="007D07E5">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7</w:t>
            </w: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rPr>
                <w:szCs w:val="24"/>
              </w:rPr>
            </w:pPr>
            <w:r>
              <w:rPr>
                <w:kern w:val="2"/>
                <w:lang w:eastAsia="en-US"/>
              </w:rPr>
              <w:t xml:space="preserve">Количество публикаций в СМИ, позиционирующих успешное взаимодействие органов власти с </w:t>
            </w:r>
            <w:r>
              <w:t>органами территориального общественного самоуправления</w:t>
            </w:r>
            <w:r>
              <w:rPr>
                <w:kern w:val="2"/>
                <w:lang w:eastAsia="en-US"/>
              </w:rPr>
              <w:t xml:space="preserve"> Октябрьского района</w:t>
            </w:r>
          </w:p>
        </w:tc>
        <w:tc>
          <w:tcPr>
            <w:tcW w:w="165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bCs/>
                <w:szCs w:val="24"/>
              </w:rPr>
            </w:pPr>
            <w:r>
              <w:rPr>
                <w:bCs/>
              </w:rPr>
              <w:t>4</w:t>
            </w:r>
          </w:p>
        </w:tc>
        <w:tc>
          <w:tcPr>
            <w:tcW w:w="1584"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rPr>
            </w:pPr>
            <w:r>
              <w:t>4</w:t>
            </w:r>
          </w:p>
        </w:tc>
        <w:tc>
          <w:tcPr>
            <w:tcW w:w="1742"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jc w:val="center"/>
              <w:rPr>
                <w:szCs w:val="24"/>
                <w:lang w:val="en-US"/>
              </w:rPr>
            </w:pPr>
            <w:r>
              <w:t>4/4</w:t>
            </w:r>
          </w:p>
        </w:tc>
        <w:tc>
          <w:tcPr>
            <w:tcW w:w="935"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1</w:t>
            </w:r>
          </w:p>
        </w:tc>
      </w:tr>
      <w:tr w:rsidR="007D07E5" w:rsidTr="007D07E5">
        <w:trPr>
          <w:trHeight w:val="437"/>
        </w:trPr>
        <w:tc>
          <w:tcPr>
            <w:tcW w:w="540" w:type="dxa"/>
            <w:tcBorders>
              <w:top w:val="single" w:sz="4" w:space="0" w:color="auto"/>
              <w:left w:val="single" w:sz="4" w:space="0" w:color="auto"/>
              <w:bottom w:val="single" w:sz="4" w:space="0" w:color="auto"/>
              <w:right w:val="single" w:sz="4" w:space="0" w:color="auto"/>
            </w:tcBorders>
            <w:vAlign w:val="center"/>
          </w:tcPr>
          <w:p w:rsidR="007D07E5" w:rsidRDefault="007D07E5">
            <w:pPr>
              <w:tabs>
                <w:tab w:val="left" w:pos="708"/>
              </w:tabs>
              <w:jc w:val="center"/>
              <w:rPr>
                <w:i/>
                <w:szCs w:val="24"/>
              </w:rPr>
            </w:pPr>
          </w:p>
        </w:tc>
        <w:tc>
          <w:tcPr>
            <w:tcW w:w="3179" w:type="dxa"/>
            <w:tcBorders>
              <w:top w:val="single" w:sz="4" w:space="0" w:color="auto"/>
              <w:left w:val="single" w:sz="4" w:space="0" w:color="auto"/>
              <w:bottom w:val="single" w:sz="4" w:space="0" w:color="auto"/>
              <w:right w:val="single" w:sz="4" w:space="0" w:color="auto"/>
            </w:tcBorders>
            <w:noWrap/>
            <w:vAlign w:val="center"/>
            <w:hideMark/>
          </w:tcPr>
          <w:p w:rsidR="007D07E5" w:rsidRDefault="007D07E5">
            <w:pPr>
              <w:tabs>
                <w:tab w:val="left" w:pos="708"/>
              </w:tabs>
              <w:rPr>
                <w:sz w:val="20"/>
              </w:rPr>
            </w:pPr>
            <w:proofErr w:type="gramStart"/>
            <w:r>
              <w:rPr>
                <w:sz w:val="20"/>
              </w:rPr>
              <w:t>СУММАРНАЯ</w:t>
            </w:r>
            <w:proofErr w:type="gramEnd"/>
            <w:r>
              <w:rPr>
                <w:sz w:val="20"/>
              </w:rPr>
              <w:t xml:space="preserve"> ОЦЕНКАСТЕПЕНИ ДОСТИЖЕНИЯ ЦЕЛЕВЫХ ПОКАЗАТЕЛЕЙ МП, ПОДПРОГРАММ МП</w:t>
            </w:r>
          </w:p>
        </w:tc>
        <w:tc>
          <w:tcPr>
            <w:tcW w:w="1659" w:type="dxa"/>
            <w:tcBorders>
              <w:top w:val="single" w:sz="4" w:space="0" w:color="auto"/>
              <w:left w:val="single" w:sz="4" w:space="0" w:color="auto"/>
              <w:bottom w:val="single" w:sz="4" w:space="0" w:color="auto"/>
              <w:right w:val="single" w:sz="4" w:space="0" w:color="auto"/>
            </w:tcBorders>
            <w:noWrap/>
            <w:vAlign w:val="center"/>
          </w:tcPr>
          <w:p w:rsidR="007D07E5" w:rsidRDefault="007D07E5">
            <w:pPr>
              <w:tabs>
                <w:tab w:val="left" w:pos="708"/>
              </w:tabs>
              <w:jc w:val="center"/>
              <w:rPr>
                <w:i/>
                <w:szCs w:val="24"/>
              </w:rPr>
            </w:pPr>
          </w:p>
        </w:tc>
        <w:tc>
          <w:tcPr>
            <w:tcW w:w="1584" w:type="dxa"/>
            <w:tcBorders>
              <w:top w:val="single" w:sz="4" w:space="0" w:color="auto"/>
              <w:left w:val="single" w:sz="4" w:space="0" w:color="auto"/>
              <w:bottom w:val="single" w:sz="4" w:space="0" w:color="auto"/>
              <w:right w:val="single" w:sz="4" w:space="0" w:color="auto"/>
            </w:tcBorders>
            <w:noWrap/>
            <w:vAlign w:val="center"/>
          </w:tcPr>
          <w:p w:rsidR="007D07E5" w:rsidRDefault="007D07E5">
            <w:pPr>
              <w:tabs>
                <w:tab w:val="left" w:pos="708"/>
              </w:tabs>
              <w:jc w:val="center"/>
              <w:rPr>
                <w:i/>
                <w:szCs w:val="24"/>
              </w:rPr>
            </w:pPr>
          </w:p>
        </w:tc>
        <w:tc>
          <w:tcPr>
            <w:tcW w:w="1742" w:type="dxa"/>
            <w:tcBorders>
              <w:top w:val="single" w:sz="4" w:space="0" w:color="auto"/>
              <w:left w:val="single" w:sz="4" w:space="0" w:color="auto"/>
              <w:bottom w:val="single" w:sz="4" w:space="0" w:color="auto"/>
              <w:right w:val="single" w:sz="4" w:space="0" w:color="auto"/>
            </w:tcBorders>
            <w:noWrap/>
            <w:vAlign w:val="center"/>
          </w:tcPr>
          <w:p w:rsidR="007D07E5" w:rsidRDefault="007D07E5">
            <w:pPr>
              <w:tabs>
                <w:tab w:val="left" w:pos="708"/>
              </w:tabs>
              <w:jc w:val="center"/>
              <w:rPr>
                <w:i/>
                <w:szCs w:val="24"/>
              </w:rPr>
            </w:pPr>
          </w:p>
        </w:tc>
        <w:tc>
          <w:tcPr>
            <w:tcW w:w="935" w:type="dxa"/>
            <w:tcBorders>
              <w:top w:val="single" w:sz="4" w:space="0" w:color="auto"/>
              <w:left w:val="single" w:sz="4" w:space="0" w:color="auto"/>
              <w:bottom w:val="single" w:sz="4" w:space="0" w:color="auto"/>
              <w:right w:val="single" w:sz="4" w:space="0" w:color="auto"/>
            </w:tcBorders>
            <w:vAlign w:val="center"/>
            <w:hideMark/>
          </w:tcPr>
          <w:p w:rsidR="007D07E5" w:rsidRDefault="007D07E5">
            <w:pPr>
              <w:tabs>
                <w:tab w:val="left" w:pos="708"/>
              </w:tabs>
              <w:jc w:val="center"/>
              <w:rPr>
                <w:szCs w:val="24"/>
              </w:rPr>
            </w:pPr>
            <w:r>
              <w:t>18,2</w:t>
            </w:r>
          </w:p>
        </w:tc>
      </w:tr>
    </w:tbl>
    <w:p w:rsidR="007D07E5" w:rsidRDefault="007D07E5" w:rsidP="007D07E5">
      <w:pPr>
        <w:tabs>
          <w:tab w:val="left" w:pos="2715"/>
        </w:tabs>
        <w:jc w:val="both"/>
        <w:rPr>
          <w:kern w:val="2"/>
          <w:sz w:val="16"/>
          <w:szCs w:val="16"/>
          <w:lang w:eastAsia="en-US"/>
        </w:rPr>
      </w:pPr>
    </w:p>
    <w:p w:rsidR="007D07E5" w:rsidRDefault="007D07E5" w:rsidP="007D07E5">
      <w:pPr>
        <w:tabs>
          <w:tab w:val="left" w:pos="2715"/>
        </w:tabs>
        <w:jc w:val="both"/>
        <w:rPr>
          <w:spacing w:val="-4"/>
          <w:kern w:val="2"/>
          <w:sz w:val="28"/>
          <w:szCs w:val="28"/>
          <w:lang w:eastAsia="en-US"/>
        </w:rPr>
      </w:pPr>
      <w:r>
        <w:rPr>
          <w:kern w:val="2"/>
          <w:sz w:val="28"/>
          <w:szCs w:val="28"/>
          <w:lang w:eastAsia="en-US"/>
        </w:rPr>
        <w:t xml:space="preserve">*  При степени достижения показателя муниципальной программы, </w:t>
      </w:r>
      <w:r>
        <w:rPr>
          <w:spacing w:val="-4"/>
          <w:kern w:val="2"/>
          <w:sz w:val="28"/>
          <w:szCs w:val="28"/>
          <w:lang w:eastAsia="en-US"/>
        </w:rPr>
        <w:t xml:space="preserve">подпрограммы </w:t>
      </w:r>
      <w:r>
        <w:rPr>
          <w:kern w:val="2"/>
          <w:sz w:val="28"/>
          <w:szCs w:val="28"/>
          <w:lang w:eastAsia="en-US"/>
        </w:rPr>
        <w:t>муниципальной</w:t>
      </w:r>
      <w:r>
        <w:rPr>
          <w:spacing w:val="-4"/>
          <w:kern w:val="2"/>
          <w:sz w:val="28"/>
          <w:szCs w:val="28"/>
          <w:lang w:eastAsia="en-US"/>
        </w:rPr>
        <w:t xml:space="preserve"> программы 0,95 и более - при расчете</w:t>
      </w:r>
      <w:r>
        <w:rPr>
          <w:kern w:val="2"/>
          <w:sz w:val="28"/>
          <w:szCs w:val="28"/>
          <w:lang w:eastAsia="en-US"/>
        </w:rPr>
        <w:t xml:space="preserve"> суммарной степени достижения степень по данному показателю принимается </w:t>
      </w:r>
      <w:r>
        <w:rPr>
          <w:spacing w:val="-4"/>
          <w:kern w:val="2"/>
          <w:sz w:val="28"/>
          <w:szCs w:val="28"/>
          <w:lang w:eastAsia="en-US"/>
        </w:rPr>
        <w:t>за единицу.</w:t>
      </w:r>
    </w:p>
    <w:p w:rsidR="007D07E5" w:rsidRDefault="007D07E5" w:rsidP="007D07E5">
      <w:pPr>
        <w:shd w:val="clear" w:color="auto" w:fill="FFFFFF"/>
        <w:ind w:firstLine="709"/>
        <w:jc w:val="both"/>
        <w:rPr>
          <w:kern w:val="2"/>
          <w:sz w:val="28"/>
          <w:szCs w:val="28"/>
          <w:lang w:eastAsia="en-US"/>
        </w:rPr>
      </w:pPr>
      <w:r>
        <w:rPr>
          <w:kern w:val="2"/>
          <w:sz w:val="28"/>
          <w:szCs w:val="28"/>
          <w:lang w:eastAsia="en-US"/>
        </w:rPr>
        <w:t>При степени достижения</w:t>
      </w:r>
      <w:r>
        <w:rPr>
          <w:spacing w:val="-4"/>
          <w:kern w:val="2"/>
          <w:sz w:val="28"/>
          <w:szCs w:val="28"/>
          <w:lang w:eastAsia="en-US"/>
        </w:rPr>
        <w:t xml:space="preserve"> целевого показателя </w:t>
      </w:r>
      <w:r>
        <w:rPr>
          <w:kern w:val="2"/>
          <w:sz w:val="28"/>
          <w:szCs w:val="28"/>
          <w:lang w:eastAsia="en-US"/>
        </w:rPr>
        <w:t>муниципальной</w:t>
      </w:r>
      <w:r>
        <w:rPr>
          <w:spacing w:val="-4"/>
          <w:kern w:val="2"/>
          <w:sz w:val="28"/>
          <w:szCs w:val="28"/>
          <w:lang w:eastAsia="en-US"/>
        </w:rPr>
        <w:t xml:space="preserve"> программы,</w:t>
      </w:r>
      <w:r>
        <w:rPr>
          <w:kern w:val="2"/>
          <w:sz w:val="28"/>
          <w:szCs w:val="28"/>
          <w:lang w:eastAsia="en-US"/>
        </w:rPr>
        <w:t xml:space="preserve"> </w:t>
      </w:r>
      <w:r>
        <w:rPr>
          <w:spacing w:val="-4"/>
          <w:kern w:val="2"/>
          <w:sz w:val="28"/>
          <w:szCs w:val="28"/>
          <w:lang w:eastAsia="en-US"/>
        </w:rPr>
        <w:t xml:space="preserve">подпрограммы </w:t>
      </w:r>
      <w:r>
        <w:rPr>
          <w:kern w:val="2"/>
          <w:sz w:val="28"/>
          <w:szCs w:val="28"/>
          <w:lang w:eastAsia="en-US"/>
        </w:rPr>
        <w:t>муниципальной</w:t>
      </w:r>
      <w:r>
        <w:rPr>
          <w:spacing w:val="-4"/>
          <w:kern w:val="2"/>
          <w:sz w:val="28"/>
          <w:szCs w:val="28"/>
          <w:lang w:eastAsia="en-US"/>
        </w:rPr>
        <w:t xml:space="preserve"> программы менее 0,95 - при расчете</w:t>
      </w:r>
      <w:r>
        <w:rPr>
          <w:kern w:val="2"/>
          <w:sz w:val="28"/>
          <w:szCs w:val="28"/>
          <w:lang w:eastAsia="en-US"/>
        </w:rPr>
        <w:t xml:space="preserve"> суммарной степени достижения степень по данному показателю принимается за ноль.</w:t>
      </w:r>
    </w:p>
    <w:p w:rsidR="007D07E5" w:rsidRDefault="007D07E5" w:rsidP="007D07E5">
      <w:pPr>
        <w:tabs>
          <w:tab w:val="left" w:pos="2715"/>
        </w:tabs>
        <w:jc w:val="both"/>
        <w:rPr>
          <w:i/>
          <w:sz w:val="16"/>
          <w:szCs w:val="16"/>
          <w:highlight w:val="yellow"/>
        </w:rPr>
      </w:pPr>
    </w:p>
    <w:p w:rsidR="007D07E5" w:rsidRDefault="007D07E5" w:rsidP="007D07E5">
      <w:pPr>
        <w:pStyle w:val="3"/>
        <w:spacing w:before="0" w:after="0"/>
        <w:ind w:left="113" w:right="113" w:firstLine="595"/>
        <w:rPr>
          <w:rFonts w:ascii="Times New Roman" w:hAnsi="Times New Roman"/>
          <w:b w:val="0"/>
          <w:sz w:val="28"/>
          <w:szCs w:val="28"/>
        </w:rPr>
      </w:pPr>
      <w:r>
        <w:rPr>
          <w:rFonts w:ascii="Times New Roman" w:hAnsi="Times New Roman"/>
          <w:b w:val="0"/>
          <w:sz w:val="28"/>
          <w:szCs w:val="28"/>
        </w:rPr>
        <w:t xml:space="preserve">Суммарная оценка степени достижения целевых показателей </w:t>
      </w:r>
    </w:p>
    <w:p w:rsidR="007D07E5" w:rsidRDefault="007D07E5" w:rsidP="007D07E5">
      <w:pPr>
        <w:pStyle w:val="3"/>
        <w:spacing w:before="0" w:after="0"/>
        <w:ind w:left="113" w:right="113"/>
        <w:rPr>
          <w:rFonts w:ascii="Times New Roman" w:hAnsi="Times New Roman"/>
          <w:b w:val="0"/>
          <w:sz w:val="16"/>
          <w:szCs w:val="16"/>
        </w:rPr>
      </w:pPr>
      <w:r>
        <w:rPr>
          <w:rFonts w:ascii="Times New Roman" w:hAnsi="Times New Roman"/>
          <w:b w:val="0"/>
          <w:sz w:val="16"/>
          <w:szCs w:val="16"/>
        </w:rPr>
        <w:t xml:space="preserve">                                                                                                                           </w:t>
      </w:r>
      <w:proofErr w:type="gramStart"/>
      <w:r>
        <w:rPr>
          <w:rFonts w:ascii="Times New Roman" w:hAnsi="Times New Roman"/>
          <w:b w:val="0"/>
          <w:sz w:val="16"/>
          <w:szCs w:val="16"/>
          <w:lang w:val="en-US"/>
        </w:rPr>
        <w:t>n</w:t>
      </w:r>
      <w:proofErr w:type="gramEnd"/>
    </w:p>
    <w:p w:rsidR="007D07E5" w:rsidRDefault="007D07E5" w:rsidP="007D07E5">
      <w:pPr>
        <w:pStyle w:val="3"/>
        <w:spacing w:before="0" w:after="0"/>
        <w:ind w:right="113"/>
        <w:rPr>
          <w:rFonts w:ascii="Times New Roman" w:hAnsi="Times New Roman"/>
          <w:b w:val="0"/>
          <w:color w:val="auto"/>
          <w:sz w:val="28"/>
          <w:szCs w:val="28"/>
        </w:rPr>
      </w:pPr>
      <w:r>
        <w:rPr>
          <w:rFonts w:ascii="Times New Roman" w:hAnsi="Times New Roman"/>
          <w:b w:val="0"/>
          <w:sz w:val="28"/>
          <w:szCs w:val="28"/>
        </w:rPr>
        <w:t xml:space="preserve">муниципальной программы </w:t>
      </w:r>
      <w:proofErr w:type="gramStart"/>
      <w:r>
        <w:rPr>
          <w:rFonts w:ascii="Times New Roman" w:hAnsi="Times New Roman"/>
          <w:b w:val="0"/>
          <w:sz w:val="28"/>
          <w:szCs w:val="28"/>
        </w:rPr>
        <w:t>равна</w:t>
      </w:r>
      <w:proofErr w:type="gramEnd"/>
      <w:r>
        <w:rPr>
          <w:rFonts w:ascii="Times New Roman" w:hAnsi="Times New Roman"/>
          <w:b w:val="0"/>
          <w:sz w:val="28"/>
          <w:szCs w:val="28"/>
        </w:rPr>
        <w:t xml:space="preserve"> </w:t>
      </w:r>
      <w:r>
        <w:rPr>
          <w:rFonts w:ascii="Times New Roman" w:hAnsi="Times New Roman"/>
          <w:b w:val="0"/>
          <w:sz w:val="28"/>
          <w:szCs w:val="28"/>
          <w:u w:val="single"/>
        </w:rPr>
        <w:t>7 (С</w:t>
      </w:r>
      <w:r>
        <w:rPr>
          <w:rFonts w:ascii="Times New Roman" w:hAnsi="Times New Roman"/>
          <w:b w:val="0"/>
          <w:sz w:val="16"/>
          <w:szCs w:val="16"/>
          <w:u w:val="single"/>
        </w:rPr>
        <w:t>о</w:t>
      </w:r>
      <w:r>
        <w:rPr>
          <w:rFonts w:ascii="Times New Roman" w:hAnsi="Times New Roman"/>
          <w:b w:val="0"/>
          <w:sz w:val="28"/>
          <w:szCs w:val="28"/>
          <w:u w:val="single"/>
        </w:rPr>
        <w:t xml:space="preserve">= Σ </w:t>
      </w:r>
      <w:proofErr w:type="spellStart"/>
      <w:r>
        <w:rPr>
          <w:rFonts w:ascii="Times New Roman" w:hAnsi="Times New Roman"/>
          <w:b w:val="0"/>
          <w:sz w:val="28"/>
          <w:szCs w:val="28"/>
          <w:u w:val="single"/>
        </w:rPr>
        <w:t>С</w:t>
      </w:r>
      <w:r>
        <w:rPr>
          <w:rFonts w:ascii="Times New Roman" w:hAnsi="Times New Roman"/>
          <w:b w:val="0"/>
          <w:sz w:val="16"/>
          <w:szCs w:val="16"/>
          <w:u w:val="single"/>
        </w:rPr>
        <w:t>п</w:t>
      </w:r>
      <w:proofErr w:type="spellEnd"/>
      <w:r>
        <w:rPr>
          <w:rFonts w:ascii="Times New Roman" w:hAnsi="Times New Roman"/>
          <w:b w:val="0"/>
          <w:sz w:val="28"/>
          <w:szCs w:val="28"/>
          <w:u w:val="single"/>
        </w:rPr>
        <w:t>/</w:t>
      </w:r>
      <w:r>
        <w:rPr>
          <w:rFonts w:ascii="Times New Roman" w:hAnsi="Times New Roman"/>
          <w:b w:val="0"/>
          <w:sz w:val="28"/>
          <w:szCs w:val="28"/>
          <w:u w:val="single"/>
          <w:lang w:val="en-US"/>
        </w:rPr>
        <w:t>n</w:t>
      </w:r>
      <w:r>
        <w:rPr>
          <w:rFonts w:ascii="Times New Roman" w:hAnsi="Times New Roman"/>
          <w:b w:val="0"/>
          <w:sz w:val="28"/>
          <w:szCs w:val="28"/>
          <w:u w:val="single"/>
        </w:rPr>
        <w:t>=7х7/7),</w:t>
      </w:r>
      <w:r>
        <w:rPr>
          <w:rFonts w:ascii="Times New Roman" w:hAnsi="Times New Roman"/>
          <w:b w:val="0"/>
          <w:sz w:val="28"/>
          <w:szCs w:val="28"/>
        </w:rPr>
        <w:t xml:space="preserve"> что характеризует </w:t>
      </w:r>
    </w:p>
    <w:p w:rsidR="007D07E5" w:rsidRDefault="007D07E5" w:rsidP="007D07E5">
      <w:pPr>
        <w:pStyle w:val="3"/>
        <w:spacing w:before="0" w:after="0"/>
        <w:ind w:right="113"/>
        <w:rPr>
          <w:rFonts w:ascii="Times New Roman" w:hAnsi="Times New Roman"/>
          <w:b w:val="0"/>
          <w:sz w:val="28"/>
          <w:szCs w:val="28"/>
        </w:rPr>
      </w:pPr>
      <w:r>
        <w:rPr>
          <w:rFonts w:ascii="Times New Roman" w:hAnsi="Times New Roman"/>
          <w:b w:val="0"/>
          <w:sz w:val="16"/>
          <w:szCs w:val="16"/>
        </w:rPr>
        <w:t xml:space="preserve">                                                                                                                             </w:t>
      </w:r>
      <w:r>
        <w:rPr>
          <w:rFonts w:ascii="Times New Roman" w:hAnsi="Times New Roman"/>
          <w:b w:val="0"/>
          <w:sz w:val="16"/>
          <w:szCs w:val="16"/>
          <w:lang w:val="en-US"/>
        </w:rPr>
        <w:t>I</w:t>
      </w:r>
      <w:r>
        <w:rPr>
          <w:rFonts w:ascii="Times New Roman" w:hAnsi="Times New Roman"/>
          <w:b w:val="0"/>
          <w:sz w:val="16"/>
          <w:szCs w:val="16"/>
        </w:rPr>
        <w:t>=1</w:t>
      </w:r>
    </w:p>
    <w:p w:rsidR="007D07E5" w:rsidRDefault="007D07E5" w:rsidP="007D07E5">
      <w:pPr>
        <w:pStyle w:val="3"/>
        <w:spacing w:before="0" w:after="0"/>
        <w:ind w:right="113"/>
        <w:rPr>
          <w:rFonts w:ascii="Times New Roman" w:hAnsi="Times New Roman"/>
          <w:b w:val="0"/>
          <w:sz w:val="28"/>
          <w:szCs w:val="28"/>
        </w:rPr>
      </w:pPr>
      <w:r>
        <w:rPr>
          <w:rFonts w:ascii="Times New Roman" w:hAnsi="Times New Roman"/>
          <w:b w:val="0"/>
          <w:sz w:val="28"/>
          <w:szCs w:val="28"/>
        </w:rPr>
        <w:t>высокий уровень эффективности реализации муниципальной программы по степени достижения целевых показателей.</w:t>
      </w:r>
    </w:p>
    <w:p w:rsidR="007D07E5" w:rsidRDefault="007D07E5" w:rsidP="007D07E5">
      <w:pPr>
        <w:tabs>
          <w:tab w:val="left" w:pos="1950"/>
        </w:tabs>
        <w:ind w:firstLine="709"/>
        <w:jc w:val="both"/>
        <w:rPr>
          <w:sz w:val="28"/>
          <w:szCs w:val="28"/>
        </w:rPr>
      </w:pPr>
      <w:r>
        <w:rPr>
          <w:sz w:val="28"/>
          <w:szCs w:val="28"/>
        </w:rPr>
        <w:t xml:space="preserve">Степень реализации основных мероприятий составляет                         </w:t>
      </w:r>
      <w:r>
        <w:rPr>
          <w:sz w:val="28"/>
          <w:szCs w:val="28"/>
          <w:u w:val="single"/>
        </w:rPr>
        <w:t>0,95 (</w:t>
      </w:r>
      <w:proofErr w:type="spellStart"/>
      <w:r>
        <w:rPr>
          <w:sz w:val="28"/>
          <w:szCs w:val="28"/>
          <w:u w:val="single"/>
        </w:rPr>
        <w:t>СРом</w:t>
      </w:r>
      <w:proofErr w:type="spellEnd"/>
      <w:r>
        <w:rPr>
          <w:sz w:val="28"/>
          <w:szCs w:val="28"/>
          <w:u w:val="single"/>
        </w:rPr>
        <w:t>=</w:t>
      </w:r>
      <w:proofErr w:type="spellStart"/>
      <w:r>
        <w:rPr>
          <w:sz w:val="28"/>
          <w:szCs w:val="28"/>
          <w:u w:val="single"/>
        </w:rPr>
        <w:t>Мв</w:t>
      </w:r>
      <w:proofErr w:type="spellEnd"/>
      <w:r>
        <w:rPr>
          <w:sz w:val="28"/>
          <w:szCs w:val="28"/>
          <w:u w:val="single"/>
        </w:rPr>
        <w:t>/М=7/7=0,95)</w:t>
      </w:r>
      <w:r>
        <w:rPr>
          <w:sz w:val="28"/>
          <w:szCs w:val="28"/>
        </w:rPr>
        <w:t>,</w:t>
      </w:r>
      <w:r>
        <w:rPr>
          <w:i/>
          <w:sz w:val="28"/>
          <w:szCs w:val="28"/>
        </w:rPr>
        <w:t xml:space="preserve"> </w:t>
      </w:r>
      <w:r>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7D07E5" w:rsidRDefault="007D07E5" w:rsidP="007D07E5">
      <w:pPr>
        <w:tabs>
          <w:tab w:val="left" w:pos="1950"/>
        </w:tabs>
        <w:jc w:val="both"/>
        <w:rPr>
          <w:i/>
          <w:sz w:val="28"/>
          <w:szCs w:val="28"/>
          <w:u w:val="single"/>
        </w:rPr>
      </w:pPr>
      <w:r>
        <w:rPr>
          <w:sz w:val="28"/>
          <w:szCs w:val="28"/>
        </w:rPr>
        <w:lastRenderedPageBreak/>
        <w:t xml:space="preserve">        Основные мероприятия программы не финансируются ни за счет средств бюджета Октябрьского района, ни за безвозмездные поступления в бюджет Октябрьского района, ни из бюджетов муниципальных образований Октябрьского района. </w:t>
      </w:r>
    </w:p>
    <w:p w:rsidR="007D07E5" w:rsidRDefault="007D07E5" w:rsidP="007D07E5">
      <w:pPr>
        <w:tabs>
          <w:tab w:val="left" w:pos="5970"/>
        </w:tabs>
        <w:rPr>
          <w:szCs w:val="24"/>
        </w:rPr>
      </w:pPr>
      <w:r>
        <w:rPr>
          <w:sz w:val="28"/>
          <w:szCs w:val="28"/>
        </w:rPr>
        <w:t xml:space="preserve">         Уровень реализации муниципальной Программы в целом является высоким.</w:t>
      </w:r>
    </w:p>
    <w:p w:rsidR="007D07E5" w:rsidRDefault="007D07E5" w:rsidP="007D07E5">
      <w:pPr>
        <w:jc w:val="both"/>
        <w:rPr>
          <w:sz w:val="28"/>
          <w:szCs w:val="28"/>
        </w:rPr>
      </w:pPr>
      <w:r>
        <w:rPr>
          <w:sz w:val="28"/>
          <w:szCs w:val="28"/>
        </w:rPr>
        <w:t xml:space="preserve">          </w:t>
      </w:r>
    </w:p>
    <w:p w:rsidR="007D07E5" w:rsidRDefault="007D07E5" w:rsidP="007D07E5">
      <w:pPr>
        <w:jc w:val="both"/>
        <w:rPr>
          <w:sz w:val="28"/>
          <w:szCs w:val="28"/>
        </w:rPr>
      </w:pPr>
    </w:p>
    <w:p w:rsidR="007D07E5" w:rsidRDefault="007D07E5" w:rsidP="007D07E5">
      <w:pPr>
        <w:jc w:val="both"/>
        <w:rPr>
          <w:sz w:val="28"/>
          <w:szCs w:val="28"/>
        </w:rPr>
      </w:pPr>
    </w:p>
    <w:p w:rsidR="007D07E5" w:rsidRDefault="007D07E5" w:rsidP="007D07E5">
      <w:pPr>
        <w:pStyle w:val="5"/>
        <w:spacing w:before="0" w:after="0"/>
        <w:rPr>
          <w:rFonts w:ascii="Times New Roman CYR" w:hAnsi="Times New Roman CYR" w:cs="Times New Roman CYR"/>
          <w:b w:val="0"/>
          <w:sz w:val="28"/>
          <w:szCs w:val="28"/>
        </w:rPr>
      </w:pPr>
      <w:r>
        <w:rPr>
          <w:rFonts w:ascii="Times New Roman CYR" w:hAnsi="Times New Roman CYR" w:cs="Times New Roman CYR"/>
          <w:b w:val="0"/>
          <w:bCs/>
          <w:sz w:val="28"/>
          <w:szCs w:val="28"/>
        </w:rPr>
        <w:t xml:space="preserve">    Управляющий делами</w:t>
      </w:r>
    </w:p>
    <w:p w:rsidR="00BF6C1C" w:rsidRDefault="007D07E5" w:rsidP="007D07E5">
      <w:pPr>
        <w:rPr>
          <w:rFonts w:ascii="Times New Roman CYR" w:hAnsi="Times New Roman CYR" w:cs="Times New Roman CYR"/>
          <w:bCs/>
          <w:color w:val="auto"/>
          <w:sz w:val="28"/>
          <w:szCs w:val="28"/>
        </w:rPr>
      </w:pPr>
      <w:r>
        <w:rPr>
          <w:rFonts w:ascii="Times New Roman CYR" w:hAnsi="Times New Roman CYR" w:cs="Times New Roman CYR"/>
          <w:bCs/>
          <w:color w:val="auto"/>
          <w:sz w:val="28"/>
          <w:szCs w:val="28"/>
        </w:rPr>
        <w:t xml:space="preserve">    Администрации Октябрьского района                                   А.А. </w:t>
      </w:r>
      <w:proofErr w:type="spellStart"/>
      <w:r>
        <w:rPr>
          <w:rFonts w:ascii="Times New Roman CYR" w:hAnsi="Times New Roman CYR" w:cs="Times New Roman CYR"/>
          <w:bCs/>
          <w:color w:val="auto"/>
          <w:sz w:val="28"/>
          <w:szCs w:val="28"/>
        </w:rPr>
        <w:t>Пригородова</w:t>
      </w:r>
      <w:proofErr w:type="spellEnd"/>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pPr>
    </w:p>
    <w:p w:rsidR="007D07E5" w:rsidRDefault="007D07E5" w:rsidP="007D07E5">
      <w:pPr>
        <w:rPr>
          <w:rFonts w:ascii="Times New Roman CYR" w:hAnsi="Times New Roman CYR" w:cs="Times New Roman CYR"/>
          <w:bCs/>
          <w:color w:val="auto"/>
          <w:sz w:val="28"/>
          <w:szCs w:val="28"/>
        </w:rPr>
        <w:sectPr w:rsidR="007D07E5">
          <w:type w:val="continuous"/>
          <w:pgSz w:w="11909" w:h="16834"/>
          <w:pgMar w:top="1134" w:right="567" w:bottom="1134" w:left="1134" w:header="720" w:footer="720" w:gutter="0"/>
          <w:cols w:space="720"/>
        </w:sectPr>
      </w:pPr>
    </w:p>
    <w:p w:rsidR="007D07E5" w:rsidRDefault="007D07E5" w:rsidP="007D07E5">
      <w:pPr>
        <w:autoSpaceDE w:val="0"/>
        <w:autoSpaceDN w:val="0"/>
        <w:adjustRightInd w:val="0"/>
        <w:jc w:val="right"/>
        <w:rPr>
          <w:sz w:val="28"/>
          <w:szCs w:val="28"/>
        </w:rPr>
      </w:pPr>
      <w:r>
        <w:rPr>
          <w:sz w:val="28"/>
          <w:szCs w:val="28"/>
        </w:rPr>
        <w:lastRenderedPageBreak/>
        <w:t>Приложение № 1</w:t>
      </w:r>
    </w:p>
    <w:p w:rsidR="007D07E5" w:rsidRDefault="007D07E5" w:rsidP="007D07E5">
      <w:pPr>
        <w:autoSpaceDE w:val="0"/>
        <w:autoSpaceDN w:val="0"/>
        <w:adjustRightInd w:val="0"/>
        <w:ind w:left="7797"/>
        <w:jc w:val="right"/>
        <w:rPr>
          <w:sz w:val="28"/>
          <w:szCs w:val="28"/>
        </w:rPr>
      </w:pPr>
      <w:r>
        <w:rPr>
          <w:sz w:val="28"/>
          <w:szCs w:val="28"/>
        </w:rPr>
        <w:t>к отчету о реализации муниципальной</w:t>
      </w:r>
    </w:p>
    <w:p w:rsidR="007D07E5" w:rsidRDefault="007D07E5" w:rsidP="007D07E5">
      <w:pPr>
        <w:autoSpaceDE w:val="0"/>
        <w:autoSpaceDN w:val="0"/>
        <w:adjustRightInd w:val="0"/>
        <w:ind w:left="7797"/>
        <w:jc w:val="right"/>
        <w:rPr>
          <w:sz w:val="28"/>
          <w:szCs w:val="28"/>
        </w:rPr>
      </w:pPr>
      <w:r>
        <w:rPr>
          <w:sz w:val="28"/>
          <w:szCs w:val="28"/>
        </w:rPr>
        <w:t>программы Октябрьского района</w:t>
      </w:r>
    </w:p>
    <w:p w:rsidR="007D07E5" w:rsidRDefault="007D07E5" w:rsidP="007D07E5">
      <w:pPr>
        <w:autoSpaceDE w:val="0"/>
        <w:autoSpaceDN w:val="0"/>
        <w:adjustRightInd w:val="0"/>
        <w:spacing w:line="247" w:lineRule="atLeast"/>
        <w:jc w:val="right"/>
        <w:rPr>
          <w:sz w:val="28"/>
          <w:szCs w:val="28"/>
        </w:rPr>
      </w:pPr>
      <w:r>
        <w:rPr>
          <w:sz w:val="28"/>
        </w:rPr>
        <w:t>«</w:t>
      </w:r>
      <w:r>
        <w:rPr>
          <w:sz w:val="28"/>
          <w:szCs w:val="28"/>
        </w:rPr>
        <w:t xml:space="preserve">Развитие </w:t>
      </w:r>
      <w:proofErr w:type="gramStart"/>
      <w:r>
        <w:rPr>
          <w:sz w:val="28"/>
          <w:szCs w:val="28"/>
        </w:rPr>
        <w:t>территориального</w:t>
      </w:r>
      <w:proofErr w:type="gramEnd"/>
    </w:p>
    <w:p w:rsidR="007D07E5" w:rsidRDefault="007D07E5" w:rsidP="007D07E5">
      <w:pPr>
        <w:autoSpaceDE w:val="0"/>
        <w:autoSpaceDN w:val="0"/>
        <w:adjustRightInd w:val="0"/>
        <w:spacing w:line="247" w:lineRule="atLeast"/>
        <w:jc w:val="right"/>
        <w:rPr>
          <w:sz w:val="28"/>
          <w:szCs w:val="28"/>
        </w:rPr>
      </w:pPr>
      <w:r>
        <w:rPr>
          <w:sz w:val="28"/>
          <w:szCs w:val="28"/>
        </w:rPr>
        <w:t>общественного самоуправления»</w:t>
      </w:r>
    </w:p>
    <w:p w:rsidR="007D07E5" w:rsidRDefault="007D07E5" w:rsidP="007D07E5">
      <w:pPr>
        <w:autoSpaceDE w:val="0"/>
        <w:autoSpaceDN w:val="0"/>
        <w:adjustRightInd w:val="0"/>
        <w:spacing w:line="247" w:lineRule="atLeast"/>
        <w:jc w:val="right"/>
        <w:rPr>
          <w:rFonts w:ascii="Times New Roman CYR" w:hAnsi="Times New Roman CYR" w:cs="Times New Roman CYR"/>
          <w:sz w:val="28"/>
          <w:szCs w:val="28"/>
        </w:rPr>
      </w:pPr>
      <w:r>
        <w:rPr>
          <w:sz w:val="28"/>
          <w:szCs w:val="28"/>
        </w:rPr>
        <w:t>за 2024 год</w:t>
      </w:r>
    </w:p>
    <w:p w:rsidR="007D07E5" w:rsidRDefault="007D07E5" w:rsidP="007D07E5">
      <w:pPr>
        <w:widowControl w:val="0"/>
        <w:autoSpaceDE w:val="0"/>
        <w:autoSpaceDN w:val="0"/>
        <w:adjustRightInd w:val="0"/>
        <w:jc w:val="center"/>
        <w:rPr>
          <w:sz w:val="16"/>
          <w:szCs w:val="16"/>
        </w:rPr>
      </w:pPr>
    </w:p>
    <w:p w:rsidR="007D07E5" w:rsidRDefault="007D07E5" w:rsidP="007D07E5">
      <w:pPr>
        <w:autoSpaceDE w:val="0"/>
        <w:autoSpaceDN w:val="0"/>
        <w:adjustRightInd w:val="0"/>
        <w:jc w:val="center"/>
        <w:outlineLvl w:val="0"/>
        <w:rPr>
          <w:sz w:val="28"/>
          <w:szCs w:val="28"/>
        </w:rPr>
      </w:pPr>
    </w:p>
    <w:p w:rsidR="007D07E5" w:rsidRDefault="007D07E5" w:rsidP="007D07E5">
      <w:pPr>
        <w:widowControl w:val="0"/>
        <w:autoSpaceDE w:val="0"/>
        <w:autoSpaceDN w:val="0"/>
        <w:adjustRightInd w:val="0"/>
        <w:jc w:val="center"/>
        <w:rPr>
          <w:sz w:val="28"/>
          <w:szCs w:val="28"/>
        </w:rPr>
      </w:pPr>
      <w:r>
        <w:rPr>
          <w:sz w:val="28"/>
          <w:szCs w:val="28"/>
        </w:rPr>
        <w:t>Сведения</w:t>
      </w:r>
    </w:p>
    <w:p w:rsidR="007D07E5" w:rsidRDefault="007D07E5" w:rsidP="007D07E5">
      <w:pPr>
        <w:widowControl w:val="0"/>
        <w:autoSpaceDE w:val="0"/>
        <w:autoSpaceDN w:val="0"/>
        <w:adjustRightInd w:val="0"/>
        <w:jc w:val="center"/>
        <w:rPr>
          <w:sz w:val="28"/>
          <w:szCs w:val="28"/>
        </w:rPr>
      </w:pPr>
      <w:r>
        <w:rPr>
          <w:sz w:val="28"/>
          <w:szCs w:val="28"/>
        </w:rPr>
        <w:t>о выполнении основных мероприятий, приоритетных основных мероприятий</w:t>
      </w:r>
    </w:p>
    <w:p w:rsidR="007D07E5" w:rsidRDefault="007D07E5" w:rsidP="007D07E5">
      <w:pPr>
        <w:autoSpaceDE w:val="0"/>
        <w:autoSpaceDN w:val="0"/>
        <w:adjustRightInd w:val="0"/>
        <w:jc w:val="center"/>
        <w:outlineLvl w:val="0"/>
        <w:rPr>
          <w:sz w:val="28"/>
          <w:szCs w:val="28"/>
        </w:rPr>
      </w:pPr>
      <w:r>
        <w:rPr>
          <w:sz w:val="28"/>
          <w:szCs w:val="28"/>
        </w:rPr>
        <w:t xml:space="preserve"> а также контрольных событий муниципальной программы Октябрьского района</w:t>
      </w:r>
    </w:p>
    <w:p w:rsidR="007D07E5" w:rsidRDefault="007D07E5" w:rsidP="007D07E5">
      <w:pPr>
        <w:autoSpaceDE w:val="0"/>
        <w:autoSpaceDN w:val="0"/>
        <w:adjustRightInd w:val="0"/>
        <w:spacing w:line="247" w:lineRule="atLeast"/>
        <w:jc w:val="center"/>
        <w:rPr>
          <w:sz w:val="28"/>
          <w:szCs w:val="28"/>
        </w:rPr>
      </w:pPr>
      <w:r>
        <w:rPr>
          <w:sz w:val="28"/>
          <w:szCs w:val="28"/>
        </w:rPr>
        <w:t xml:space="preserve"> </w:t>
      </w:r>
      <w:r>
        <w:rPr>
          <w:sz w:val="28"/>
        </w:rPr>
        <w:t>«</w:t>
      </w:r>
      <w:r>
        <w:rPr>
          <w:sz w:val="28"/>
          <w:szCs w:val="28"/>
        </w:rPr>
        <w:t>Развитие территориального общественного самоуправления»</w:t>
      </w:r>
    </w:p>
    <w:p w:rsidR="007D07E5" w:rsidRDefault="007D07E5" w:rsidP="007D07E5">
      <w:pPr>
        <w:autoSpaceDE w:val="0"/>
        <w:autoSpaceDN w:val="0"/>
        <w:adjustRightInd w:val="0"/>
        <w:spacing w:line="247" w:lineRule="atLeast"/>
        <w:jc w:val="center"/>
        <w:rPr>
          <w:sz w:val="28"/>
          <w:szCs w:val="28"/>
        </w:rPr>
      </w:pPr>
      <w:r>
        <w:rPr>
          <w:sz w:val="28"/>
          <w:szCs w:val="28"/>
        </w:rPr>
        <w:t>за 2024 год</w:t>
      </w:r>
    </w:p>
    <w:p w:rsidR="007D07E5" w:rsidRDefault="007D07E5" w:rsidP="007D07E5">
      <w:pPr>
        <w:autoSpaceDE w:val="0"/>
        <w:autoSpaceDN w:val="0"/>
        <w:adjustRightInd w:val="0"/>
        <w:spacing w:line="247" w:lineRule="atLeast"/>
        <w:jc w:val="center"/>
        <w:rPr>
          <w:rFonts w:ascii="Times New Roman CYR" w:hAnsi="Times New Roman CYR" w:cs="Times New Roman CYR"/>
          <w:sz w:val="28"/>
          <w:szCs w:val="28"/>
        </w:rPr>
      </w:pPr>
    </w:p>
    <w:p w:rsidR="007D07E5" w:rsidRDefault="007D07E5" w:rsidP="007D07E5">
      <w:pPr>
        <w:widowControl w:val="0"/>
        <w:autoSpaceDE w:val="0"/>
        <w:autoSpaceDN w:val="0"/>
        <w:adjustRightInd w:val="0"/>
        <w:jc w:val="center"/>
        <w:rPr>
          <w:rFonts w:eastAsia="Calibri"/>
          <w:szCs w:val="24"/>
          <w:lang w:eastAsia="en-US"/>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277"/>
        <w:gridCol w:w="1275"/>
        <w:gridCol w:w="1276"/>
        <w:gridCol w:w="1985"/>
        <w:gridCol w:w="1984"/>
        <w:gridCol w:w="1559"/>
      </w:tblGrid>
      <w:tr w:rsidR="007D07E5" w:rsidTr="007D07E5">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 xml:space="preserve">№ </w:t>
            </w:r>
            <w:proofErr w:type="gramStart"/>
            <w:r>
              <w:rPr>
                <w:rFonts w:eastAsia="Calibri"/>
                <w:lang w:eastAsia="en-US"/>
              </w:rPr>
              <w:t>п</w:t>
            </w:r>
            <w:proofErr w:type="gramEnd"/>
            <w:r>
              <w:rPr>
                <w:rFonts w:eastAsia="Calibri"/>
                <w:lang w:eastAsia="en-US"/>
              </w:rPr>
              <w:t>/п</w:t>
            </w:r>
          </w:p>
        </w:tc>
        <w:tc>
          <w:tcPr>
            <w:tcW w:w="3685"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jc w:val="center"/>
              <w:rPr>
                <w:rFonts w:eastAsia="Calibri"/>
                <w:szCs w:val="24"/>
                <w:lang w:eastAsia="en-US"/>
              </w:rPr>
            </w:pPr>
            <w:r>
              <w:rPr>
                <w:rFonts w:eastAsia="Calibri"/>
                <w:lang w:eastAsia="en-US"/>
              </w:rPr>
              <w:t xml:space="preserve">Номер и наименование </w:t>
            </w:r>
          </w:p>
          <w:p w:rsidR="007D07E5" w:rsidRDefault="00AE5C6A">
            <w:pPr>
              <w:widowControl w:val="0"/>
              <w:tabs>
                <w:tab w:val="left" w:pos="708"/>
              </w:tabs>
              <w:autoSpaceDE w:val="0"/>
              <w:autoSpaceDN w:val="0"/>
              <w:adjustRightInd w:val="0"/>
              <w:jc w:val="center"/>
              <w:rPr>
                <w:rFonts w:eastAsia="Calibri"/>
                <w:szCs w:val="24"/>
                <w:lang w:eastAsia="en-US"/>
              </w:rPr>
            </w:pPr>
            <w:hyperlink r:id="rId8" w:anchor="Par1127" w:history="1">
              <w:r w:rsidR="007D07E5">
                <w:rPr>
                  <w:rStyle w:val="a5"/>
                  <w:rFonts w:eastAsia="Calibri"/>
                  <w:szCs w:val="24"/>
                  <w:u w:val="single"/>
                  <w:lang w:eastAsia="en-US"/>
                </w:rPr>
                <w:t>&lt;1&gt;</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 xml:space="preserve">Ответственный </w:t>
            </w:r>
            <w:r>
              <w:br/>
              <w:t xml:space="preserve"> исполнитель, соисполнитель, участник  </w:t>
            </w:r>
            <w:r>
              <w:br/>
              <w:t>(должность/ ФИО)</w:t>
            </w:r>
          </w:p>
        </w:tc>
        <w:tc>
          <w:tcPr>
            <w:tcW w:w="1277"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Плановый срок окончания реализации</w:t>
            </w:r>
          </w:p>
        </w:tc>
        <w:tc>
          <w:tcPr>
            <w:tcW w:w="2551" w:type="dxa"/>
            <w:gridSpan w:val="2"/>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Фактический срок</w:t>
            </w:r>
          </w:p>
        </w:tc>
        <w:tc>
          <w:tcPr>
            <w:tcW w:w="3969" w:type="dxa"/>
            <w:gridSpan w:val="2"/>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Результаты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Причины не реализации/ реализации не в полном объеме</w:t>
            </w:r>
          </w:p>
        </w:tc>
      </w:tr>
      <w:tr w:rsidR="007D07E5" w:rsidTr="007D07E5">
        <w:tc>
          <w:tcPr>
            <w:tcW w:w="710"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rFonts w:eastAsia="Calibri"/>
                <w:szCs w:val="24"/>
                <w:lang w:eastAsia="en-US"/>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rFonts w:eastAsia="Calibri"/>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начала реализации</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окончания реализации</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proofErr w:type="spellStart"/>
            <w:proofErr w:type="gramStart"/>
            <w:r>
              <w:rPr>
                <w:rFonts w:eastAsia="Calibri"/>
                <w:lang w:eastAsia="en-US"/>
              </w:rPr>
              <w:t>заплани-рованные</w:t>
            </w:r>
            <w:proofErr w:type="spellEnd"/>
            <w:proofErr w:type="gramEnd"/>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достигнутые</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rFonts w:eastAsia="Calibri"/>
                <w:szCs w:val="24"/>
                <w:lang w:eastAsia="en-US"/>
              </w:rPr>
            </w:pP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3</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7</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8</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9</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autoSpaceDE w:val="0"/>
              <w:autoSpaceDN w:val="0"/>
              <w:adjustRightInd w:val="0"/>
              <w:rPr>
                <w:rFonts w:eastAsia="Calibri"/>
                <w:szCs w:val="24"/>
                <w:lang w:eastAsia="en-US"/>
              </w:rPr>
            </w:pPr>
            <w:r>
              <w:rPr>
                <w:rFonts w:eastAsia="Calibri"/>
                <w:lang w:eastAsia="en-US"/>
              </w:rPr>
              <w:t>Подпрограмма 1</w:t>
            </w:r>
            <w:r>
              <w:t xml:space="preserve"> «Создание благоприятных условий для развития и совершенствования системы территориального общественного самоуправления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rFonts w:eastAsia="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rFonts w:eastAsia="Calibri"/>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rFonts w:eastAsia="Calibri"/>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rFonts w:eastAsia="Calibri"/>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rFonts w:eastAsia="Calibri"/>
                <w:szCs w:val="24"/>
                <w:lang w:eastAsia="en-US"/>
              </w:rPr>
            </w:pP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2</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1.1.</w:t>
            </w:r>
          </w:p>
          <w:p w:rsidR="007D07E5" w:rsidRDefault="007D07E5">
            <w:pPr>
              <w:widowControl w:val="0"/>
              <w:tabs>
                <w:tab w:val="left" w:pos="708"/>
              </w:tabs>
              <w:autoSpaceDE w:val="0"/>
              <w:autoSpaceDN w:val="0"/>
              <w:adjustRightInd w:val="0"/>
              <w:outlineLvl w:val="1"/>
              <w:rPr>
                <w:rFonts w:eastAsia="Calibri"/>
                <w:szCs w:val="24"/>
                <w:lang w:eastAsia="en-US"/>
              </w:rPr>
            </w:pPr>
            <w:r>
              <w:t>Разработка нормативно правовой базы, регламентирующей деятельность ТОС</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szCs w:val="24"/>
              </w:rPr>
            </w:pPr>
            <w:r>
              <w:t xml:space="preserve">Начальник отдела </w:t>
            </w:r>
            <w:proofErr w:type="gramStart"/>
            <w:r>
              <w:t>социально-политических</w:t>
            </w:r>
            <w:proofErr w:type="gramEnd"/>
          </w:p>
          <w:p w:rsidR="007D07E5" w:rsidRDefault="007D07E5">
            <w:pPr>
              <w:widowControl w:val="0"/>
              <w:tabs>
                <w:tab w:val="left" w:pos="708"/>
              </w:tabs>
              <w:autoSpaceDE w:val="0"/>
              <w:autoSpaceDN w:val="0"/>
              <w:adjustRightInd w:val="0"/>
              <w:outlineLvl w:val="1"/>
              <w:rPr>
                <w:rFonts w:eastAsia="Calibri"/>
                <w:szCs w:val="24"/>
                <w:lang w:eastAsia="en-US"/>
              </w:rPr>
            </w:pPr>
            <w:r>
              <w:t xml:space="preserve">коммуникаций Администрации </w:t>
            </w:r>
            <w:r>
              <w:lastRenderedPageBreak/>
              <w:t>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outlineLvl w:val="1"/>
              <w:rPr>
                <w:rFonts w:eastAsia="Calibri"/>
                <w:szCs w:val="24"/>
                <w:lang w:eastAsia="en-US"/>
              </w:rPr>
            </w:pPr>
            <w:r>
              <w:rPr>
                <w:shd w:val="clear" w:color="auto" w:fill="FFFFFF"/>
              </w:rPr>
              <w:t xml:space="preserve">Совершенствование </w:t>
            </w:r>
            <w:r>
              <w:t>системы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outlineLvl w:val="1"/>
              <w:rPr>
                <w:rFonts w:eastAsia="Calibri"/>
                <w:szCs w:val="24"/>
                <w:lang w:eastAsia="en-US"/>
              </w:rPr>
            </w:pPr>
            <w:r>
              <w:rPr>
                <w:shd w:val="clear" w:color="auto" w:fill="FFFFFF"/>
              </w:rPr>
              <w:t xml:space="preserve">Совершенствована </w:t>
            </w:r>
            <w:r>
              <w:t>система территориального общественного самоуправления</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3</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1.2.</w:t>
            </w:r>
          </w:p>
          <w:p w:rsidR="007D07E5" w:rsidRDefault="007D07E5">
            <w:pPr>
              <w:pStyle w:val="ConsPlusCell0"/>
              <w:ind w:left="34"/>
              <w:rPr>
                <w:sz w:val="24"/>
                <w:szCs w:val="24"/>
                <w:highlight w:val="yellow"/>
              </w:rPr>
            </w:pPr>
            <w:r>
              <w:rPr>
                <w:sz w:val="24"/>
                <w:szCs w:val="24"/>
              </w:rPr>
              <w:t>Содействие активу населения в создании ТОС на территории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szCs w:val="24"/>
              </w:rPr>
            </w:pPr>
            <w:r>
              <w:t>Главы администраций городского и сельского поселений,  начальник отдела социально-политических коммуникаций Администрации Октябрьского района Миронова Т.А.,</w:t>
            </w:r>
          </w:p>
          <w:p w:rsidR="007D07E5" w:rsidRDefault="007D07E5">
            <w:pPr>
              <w:widowControl w:val="0"/>
              <w:autoSpaceDE w:val="0"/>
              <w:autoSpaceDN w:val="0"/>
              <w:adjustRightInd w:val="0"/>
              <w:outlineLvl w:val="1"/>
            </w:pPr>
            <w:r>
              <w:t>главный специалист по работе с некоммерческими организациями Октябрьского района-</w:t>
            </w:r>
          </w:p>
          <w:p w:rsidR="007D07E5" w:rsidRDefault="007D07E5">
            <w:pPr>
              <w:widowControl w:val="0"/>
              <w:tabs>
                <w:tab w:val="left" w:pos="708"/>
              </w:tabs>
              <w:autoSpaceDE w:val="0"/>
              <w:autoSpaceDN w:val="0"/>
              <w:adjustRightInd w:val="0"/>
              <w:outlineLvl w:val="1"/>
              <w:rPr>
                <w:rFonts w:eastAsia="Calibri"/>
                <w:szCs w:val="24"/>
                <w:lang w:eastAsia="en-US"/>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shd w:val="clear" w:color="auto" w:fill="FFFFFF"/>
              </w:rPr>
              <w:t xml:space="preserve">Совершенствование </w:t>
            </w:r>
            <w:r>
              <w:t>системы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shd w:val="clear" w:color="auto" w:fill="FFFFFF"/>
              </w:rPr>
              <w:t xml:space="preserve">Совершенствована </w:t>
            </w:r>
            <w:r>
              <w:t xml:space="preserve">система территориального общественного самоуправления не через создание новых ТОС, а через обучение и информационный обмен между </w:t>
            </w:r>
            <w:proofErr w:type="spellStart"/>
            <w:proofErr w:type="gramStart"/>
            <w:r>
              <w:t>территориальны</w:t>
            </w:r>
            <w:proofErr w:type="spellEnd"/>
            <w:r>
              <w:t>-ми</w:t>
            </w:r>
            <w:proofErr w:type="gramEnd"/>
            <w:r>
              <w:t xml:space="preserve"> </w:t>
            </w:r>
            <w:proofErr w:type="spellStart"/>
            <w:r>
              <w:t>общественнымисамоуправления</w:t>
            </w:r>
            <w:proofErr w:type="spellEnd"/>
            <w:r>
              <w:t>-ми других территорий</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highlight w:val="yellow"/>
                <w:lang w:eastAsia="en-US"/>
              </w:rPr>
            </w:pPr>
            <w:r>
              <w:t xml:space="preserve">Создано 62 ТОС.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4</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1.3.</w:t>
            </w:r>
          </w:p>
          <w:p w:rsidR="007D07E5" w:rsidRDefault="007D07E5">
            <w:pPr>
              <w:pStyle w:val="ConsPlusCell0"/>
              <w:ind w:left="34"/>
              <w:rPr>
                <w:sz w:val="24"/>
                <w:szCs w:val="24"/>
              </w:rPr>
            </w:pPr>
            <w:r>
              <w:rPr>
                <w:sz w:val="24"/>
                <w:szCs w:val="24"/>
              </w:rPr>
              <w:t>Ведение и ежегодное обновление реестра органов территориального общественного самоуправления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jc w:val="both"/>
              <w:outlineLvl w:val="1"/>
              <w:rPr>
                <w:szCs w:val="24"/>
              </w:rPr>
            </w:pPr>
            <w:r>
              <w:t xml:space="preserve">Главный специалист по работе с некоммерческими организациями Октябрьского района- </w:t>
            </w:r>
          </w:p>
          <w:p w:rsidR="007D07E5" w:rsidRDefault="007D07E5">
            <w:pPr>
              <w:widowControl w:val="0"/>
              <w:tabs>
                <w:tab w:val="left" w:pos="708"/>
              </w:tabs>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shd w:val="clear" w:color="auto" w:fill="FFFFFF"/>
              </w:rPr>
              <w:t xml:space="preserve">Совершенствование </w:t>
            </w:r>
            <w:r>
              <w:t>системы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shd w:val="clear" w:color="auto" w:fill="FFFFFF"/>
              </w:rPr>
              <w:t xml:space="preserve">Обновлен реестр </w:t>
            </w:r>
            <w:r>
              <w:t xml:space="preserve">территориального общественного самоуправления и размещен на сайте поддержки активных граждан и некоммерческих организаций Октябрьского </w:t>
            </w:r>
            <w:r>
              <w:lastRenderedPageBreak/>
              <w:t>района</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5</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1.4.</w:t>
            </w:r>
          </w:p>
          <w:p w:rsidR="007D07E5" w:rsidRDefault="007D07E5">
            <w:pPr>
              <w:widowControl w:val="0"/>
              <w:tabs>
                <w:tab w:val="left" w:pos="708"/>
              </w:tabs>
              <w:autoSpaceDE w:val="0"/>
              <w:autoSpaceDN w:val="0"/>
              <w:adjustRightInd w:val="0"/>
              <w:outlineLvl w:val="1"/>
              <w:rPr>
                <w:rFonts w:eastAsia="Calibri"/>
                <w:szCs w:val="24"/>
                <w:lang w:eastAsia="en-US"/>
              </w:rPr>
            </w:pPr>
            <w:r>
              <w:t>Организация для руководителей и членов органов территориального общественного самоуправления Октябрьского района обучающих мероприятий, мероприятий по обмену опытом и повышающих социальную активность граждан</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szCs w:val="24"/>
              </w:rPr>
            </w:pPr>
            <w:r>
              <w:t>Главы администраций городского и сельского поселений,</w:t>
            </w:r>
          </w:p>
          <w:p w:rsidR="007D07E5" w:rsidRDefault="007D07E5">
            <w:pPr>
              <w:widowControl w:val="0"/>
              <w:autoSpaceDE w:val="0"/>
              <w:autoSpaceDN w:val="0"/>
              <w:adjustRightInd w:val="0"/>
              <w:outlineLvl w:val="1"/>
            </w:pPr>
            <w:r>
              <w:t>начальник отдела социально-политических коммуникаций Администрации Октябрьского района Миронова Т.А.,</w:t>
            </w:r>
          </w:p>
          <w:p w:rsidR="007D07E5" w:rsidRDefault="007D07E5">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7D07E5" w:rsidRDefault="007D07E5">
            <w:pPr>
              <w:widowControl w:val="0"/>
              <w:tabs>
                <w:tab w:val="left" w:pos="708"/>
              </w:tabs>
              <w:autoSpaceDE w:val="0"/>
              <w:autoSpaceDN w:val="0"/>
              <w:adjustRightInd w:val="0"/>
              <w:outlineLvl w:val="1"/>
              <w:rPr>
                <w:rFonts w:eastAsia="Calibri"/>
                <w:szCs w:val="24"/>
                <w:lang w:eastAsia="en-US"/>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rPr>
                <w:szCs w:val="24"/>
              </w:rPr>
            </w:pPr>
            <w:r>
              <w:t>Повышение гражданской активности населения Октябрьского района;</w:t>
            </w:r>
          </w:p>
          <w:p w:rsidR="007D07E5" w:rsidRDefault="007D07E5">
            <w:pPr>
              <w:widowControl w:val="0"/>
              <w:autoSpaceDE w:val="0"/>
              <w:autoSpaceDN w:val="0"/>
              <w:adjustRightInd w:val="0"/>
            </w:pPr>
            <w:r>
              <w:t>вовлеченность в создание общественных благ;</w:t>
            </w:r>
          </w:p>
          <w:p w:rsidR="007D07E5" w:rsidRDefault="007D07E5">
            <w:pPr>
              <w:widowControl w:val="0"/>
              <w:tabs>
                <w:tab w:val="left" w:pos="708"/>
              </w:tabs>
              <w:autoSpaceDE w:val="0"/>
              <w:autoSpaceDN w:val="0"/>
              <w:adjustRightInd w:val="0"/>
              <w:rPr>
                <w:rFonts w:eastAsia="Calibri"/>
                <w:szCs w:val="24"/>
                <w:lang w:eastAsia="en-US"/>
              </w:rPr>
            </w:pPr>
            <w:r>
              <w:t xml:space="preserve">развитие системы </w:t>
            </w:r>
            <w:proofErr w:type="spellStart"/>
            <w:proofErr w:type="gramStart"/>
            <w:r>
              <w:t>добровольчест-ва</w:t>
            </w:r>
            <w:proofErr w:type="spellEnd"/>
            <w:proofErr w:type="gramEnd"/>
            <w:r>
              <w:t xml:space="preserve"> и благо-</w:t>
            </w:r>
            <w:proofErr w:type="spellStart"/>
            <w:r>
              <w:t>творительности</w:t>
            </w:r>
            <w:proofErr w:type="spellEnd"/>
            <w:r>
              <w:t>, применение и передача лучших практик, развитие института наставничества</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rPr>
                <w:szCs w:val="24"/>
              </w:rPr>
            </w:pPr>
            <w:r>
              <w:t>Повышена гражданская активность населения Октябрьского района через участие актива ТОС в обучающих мероприятиях, мероприятиях по обмену опытом и повышающих социальную активность граждан;</w:t>
            </w:r>
          </w:p>
          <w:p w:rsidR="007D07E5" w:rsidRDefault="007D07E5">
            <w:pPr>
              <w:widowControl w:val="0"/>
              <w:tabs>
                <w:tab w:val="left" w:pos="708"/>
              </w:tabs>
              <w:autoSpaceDE w:val="0"/>
              <w:autoSpaceDN w:val="0"/>
              <w:adjustRightInd w:val="0"/>
              <w:rPr>
                <w:rFonts w:eastAsia="Calibri"/>
                <w:szCs w:val="24"/>
                <w:lang w:eastAsia="en-US"/>
              </w:rPr>
            </w:pPr>
            <w:r>
              <w:t xml:space="preserve">развита система </w:t>
            </w:r>
            <w:proofErr w:type="spellStart"/>
            <w:proofErr w:type="gramStart"/>
            <w:r>
              <w:t>добровольчест-ва</w:t>
            </w:r>
            <w:proofErr w:type="spellEnd"/>
            <w:proofErr w:type="gramEnd"/>
            <w:r>
              <w:t xml:space="preserve"> и благо-</w:t>
            </w:r>
            <w:proofErr w:type="spellStart"/>
            <w:r>
              <w:t>творительности</w:t>
            </w:r>
            <w:proofErr w:type="spellEnd"/>
            <w:r>
              <w:t>, использованы в работе лучшие практики, запущен институт наставничества</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6</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1.5.</w:t>
            </w:r>
          </w:p>
          <w:p w:rsidR="007D07E5" w:rsidRDefault="007D07E5">
            <w:pPr>
              <w:widowControl w:val="0"/>
              <w:tabs>
                <w:tab w:val="left" w:pos="708"/>
              </w:tabs>
              <w:autoSpaceDE w:val="0"/>
              <w:autoSpaceDN w:val="0"/>
              <w:adjustRightInd w:val="0"/>
              <w:rPr>
                <w:rFonts w:eastAsia="Calibri"/>
                <w:szCs w:val="24"/>
                <w:lang w:eastAsia="en-US"/>
              </w:rPr>
            </w:pPr>
            <w:r>
              <w:t>Организация и проведение районного конкурса «</w:t>
            </w:r>
            <w:proofErr w:type="gramStart"/>
            <w:r>
              <w:t>Лучший</w:t>
            </w:r>
            <w:proofErr w:type="gramEnd"/>
            <w:r>
              <w:t xml:space="preserve"> ТОС среди городского и сельских поселений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p w:rsidR="007D07E5" w:rsidRDefault="007D07E5">
            <w:pPr>
              <w:widowControl w:val="0"/>
              <w:autoSpaceDE w:val="0"/>
              <w:autoSpaceDN w:val="0"/>
              <w:adjustRightInd w:val="0"/>
              <w:jc w:val="both"/>
              <w:outlineLvl w:val="1"/>
            </w:pPr>
            <w:r>
              <w:lastRenderedPageBreak/>
              <w:t xml:space="preserve">Главный специалист по работе с некоммерческими организациями Октябрьского района- </w:t>
            </w:r>
          </w:p>
          <w:p w:rsidR="007D07E5" w:rsidRDefault="007D07E5">
            <w:pPr>
              <w:widowControl w:val="0"/>
              <w:tabs>
                <w:tab w:val="left" w:pos="708"/>
              </w:tabs>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lastRenderedPageBreak/>
              <w:t>май-июнь</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май</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июнь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t xml:space="preserve">Выявление лучших практик органов территориального общественного самоуправления Октябрьского района; тиражирование </w:t>
            </w:r>
            <w:r>
              <w:lastRenderedPageBreak/>
              <w:t xml:space="preserve">положительного </w:t>
            </w:r>
            <w:proofErr w:type="gramStart"/>
            <w:r>
              <w:t>опыта работы органов территориального общественного самоуправления Октябрьского района</w:t>
            </w:r>
            <w:proofErr w:type="gramEnd"/>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lastRenderedPageBreak/>
              <w:t xml:space="preserve">Выявлена лучшая практика ТОС Октябрьского района и представлена как положительный опыт работы </w:t>
            </w:r>
            <w:r>
              <w:lastRenderedPageBreak/>
              <w:t>органов территориального общественного самоуправления Октябрьского района</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7</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rPr>
                <w:szCs w:val="24"/>
              </w:rPr>
            </w:pPr>
            <w:r>
              <w:t xml:space="preserve">Основное </w:t>
            </w:r>
          </w:p>
          <w:p w:rsidR="007D07E5" w:rsidRDefault="007D07E5">
            <w:pPr>
              <w:widowControl w:val="0"/>
              <w:autoSpaceDE w:val="0"/>
              <w:autoSpaceDN w:val="0"/>
              <w:adjustRightInd w:val="0"/>
            </w:pPr>
            <w:r>
              <w:t>мероприятие 1.6.</w:t>
            </w:r>
          </w:p>
          <w:p w:rsidR="007D07E5" w:rsidRDefault="007D07E5">
            <w:pPr>
              <w:widowControl w:val="0"/>
              <w:tabs>
                <w:tab w:val="left" w:pos="708"/>
              </w:tabs>
              <w:autoSpaceDE w:val="0"/>
              <w:autoSpaceDN w:val="0"/>
              <w:adjustRightInd w:val="0"/>
              <w:rPr>
                <w:szCs w:val="24"/>
              </w:rPr>
            </w:pPr>
            <w:r>
              <w:t xml:space="preserve">Проведение </w:t>
            </w:r>
            <w:proofErr w:type="gramStart"/>
            <w:r>
              <w:t>мониторинга активности органов территориального общественного самоуправления Октябрьского района</w:t>
            </w:r>
            <w:proofErr w:type="gramEnd"/>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jc w:val="both"/>
              <w:outlineLvl w:val="1"/>
              <w:rPr>
                <w:szCs w:val="24"/>
              </w:rPr>
            </w:pPr>
            <w:r>
              <w:t xml:space="preserve">Главный специалист по работе с некоммерческими организациями Октябрьского района- </w:t>
            </w:r>
          </w:p>
          <w:p w:rsidR="007D07E5" w:rsidRDefault="007D07E5">
            <w:pPr>
              <w:widowControl w:val="0"/>
              <w:tabs>
                <w:tab w:val="left" w:pos="708"/>
              </w:tabs>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t>ноябрь-декабрь</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ноябрь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shd w:val="clear" w:color="auto" w:fill="FFFFFF"/>
              </w:rPr>
              <w:t xml:space="preserve">Совершенствование </w:t>
            </w:r>
            <w:r>
              <w:t>системы территориального общественного самоуправления, выявление местного актива, лучших органов территориального общественного самоуправления Октябрьского района</w:t>
            </w:r>
            <w:r>
              <w:rPr>
                <w:rFonts w:eastAsia="Calibri"/>
                <w:lang w:eastAsia="en-U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t>Выявлен местный актив, лучшие органы территориального общественного самоуправления Октябрьского района</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Реализовано</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8</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1.7.</w:t>
            </w:r>
          </w:p>
          <w:p w:rsidR="007D07E5" w:rsidRDefault="007D07E5">
            <w:pPr>
              <w:widowControl w:val="0"/>
              <w:tabs>
                <w:tab w:val="left" w:pos="708"/>
              </w:tabs>
              <w:autoSpaceDE w:val="0"/>
              <w:autoSpaceDN w:val="0"/>
              <w:adjustRightInd w:val="0"/>
              <w:rPr>
                <w:szCs w:val="24"/>
              </w:rPr>
            </w:pPr>
            <w:r>
              <w:t>Позиционирование деятельности органов территориального общественного самоуправления Октябрьского района через СМИ и сеть Интернет</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szCs w:val="24"/>
              </w:rPr>
            </w:pPr>
            <w:r>
              <w:t>Главы администраций городского и сельского поселений,</w:t>
            </w:r>
          </w:p>
          <w:p w:rsidR="007D07E5" w:rsidRDefault="007D07E5">
            <w:pPr>
              <w:widowControl w:val="0"/>
              <w:tabs>
                <w:tab w:val="left" w:pos="708"/>
              </w:tabs>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t>Повышение уровня доверия граждан к деятельности органов территориального общественного самоуправления Октябрьского района, вовлечение населения в деятельность органов территориальног</w:t>
            </w:r>
            <w:r>
              <w:lastRenderedPageBreak/>
              <w:t>о общественного самоуправления Октябрьского района, передача положительного опыта работы ТОС</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lastRenderedPageBreak/>
              <w:t xml:space="preserve">Повышено доверие граждан к деятельности органов территориального общественного самоуправления Октябрьского района, вовлечено население в деятельность органов территориального общественного </w:t>
            </w:r>
            <w:r>
              <w:lastRenderedPageBreak/>
              <w:t>самоуправления Октябрьского района, передан положительный опыт работы ТОС на другие территории района</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Реализовано</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9</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1.8.</w:t>
            </w:r>
          </w:p>
          <w:p w:rsidR="007D07E5" w:rsidRDefault="007D07E5">
            <w:pPr>
              <w:tabs>
                <w:tab w:val="left" w:pos="708"/>
              </w:tabs>
              <w:autoSpaceDE w:val="0"/>
              <w:autoSpaceDN w:val="0"/>
              <w:adjustRightInd w:val="0"/>
              <w:ind w:left="67"/>
              <w:rPr>
                <w:rFonts w:eastAsia="Calibri"/>
                <w:szCs w:val="24"/>
                <w:lang w:eastAsia="en-US"/>
              </w:rPr>
            </w:pPr>
            <w:r>
              <w:t>Участие в областном конкурсе «Лучшее территориальное самоуправление Ростовской области»</w:t>
            </w:r>
          </w:p>
        </w:tc>
        <w:tc>
          <w:tcPr>
            <w:tcW w:w="1984" w:type="dxa"/>
            <w:tcBorders>
              <w:top w:val="single" w:sz="4" w:space="0" w:color="auto"/>
              <w:left w:val="single" w:sz="4" w:space="0" w:color="auto"/>
              <w:bottom w:val="single" w:sz="4" w:space="0" w:color="auto"/>
              <w:right w:val="single" w:sz="4" w:space="0" w:color="auto"/>
            </w:tcBorders>
          </w:tcPr>
          <w:p w:rsidR="007D07E5" w:rsidRDefault="007D07E5">
            <w:pPr>
              <w:widowControl w:val="0"/>
              <w:autoSpaceDE w:val="0"/>
              <w:autoSpaceDN w:val="0"/>
              <w:adjustRightInd w:val="0"/>
              <w:outlineLvl w:val="1"/>
              <w:rPr>
                <w:rFonts w:eastAsia="Calibri"/>
                <w:szCs w:val="24"/>
                <w:lang w:eastAsia="en-US"/>
              </w:rPr>
            </w:pPr>
            <w:r>
              <w:t xml:space="preserve">Председатели ТОС, </w:t>
            </w:r>
          </w:p>
          <w:p w:rsidR="007D07E5" w:rsidRDefault="007D07E5">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7D07E5" w:rsidRDefault="007D07E5">
            <w:pPr>
              <w:widowControl w:val="0"/>
              <w:autoSpaceDE w:val="0"/>
              <w:autoSpaceDN w:val="0"/>
              <w:adjustRightInd w:val="0"/>
              <w:outlineLvl w:val="1"/>
            </w:pPr>
            <w:proofErr w:type="spellStart"/>
            <w:r>
              <w:t>Неледвина</w:t>
            </w:r>
            <w:proofErr w:type="spellEnd"/>
            <w:r>
              <w:t xml:space="preserve"> О.Н.</w:t>
            </w:r>
          </w:p>
          <w:p w:rsidR="007D07E5" w:rsidRDefault="007D07E5">
            <w:pPr>
              <w:widowControl w:val="0"/>
              <w:tabs>
                <w:tab w:val="left" w:pos="708"/>
              </w:tabs>
              <w:autoSpaceDE w:val="0"/>
              <w:autoSpaceDN w:val="0"/>
              <w:adjustRightInd w:val="0"/>
              <w:outlineLvl w:val="1"/>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t>июль-август</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июль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август</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t xml:space="preserve">Выявление лучших практик органов территориального общественного самоуправления Октябрьского района; тиражирование положительного </w:t>
            </w:r>
            <w:proofErr w:type="gramStart"/>
            <w:r>
              <w:t>опыта работы органов территориального общественного самоуправления Октябрьского района</w:t>
            </w:r>
            <w:proofErr w:type="gramEnd"/>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t xml:space="preserve">Демонстрация лучшей практики работы ТОС района </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10</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1.9.</w:t>
            </w:r>
          </w:p>
          <w:p w:rsidR="007D07E5" w:rsidRDefault="007D07E5">
            <w:pPr>
              <w:widowControl w:val="0"/>
              <w:tabs>
                <w:tab w:val="left" w:pos="708"/>
              </w:tabs>
              <w:autoSpaceDE w:val="0"/>
              <w:autoSpaceDN w:val="0"/>
              <w:adjustRightInd w:val="0"/>
              <w:outlineLvl w:val="1"/>
              <w:rPr>
                <w:szCs w:val="24"/>
              </w:rPr>
            </w:pPr>
            <w:r>
              <w:t xml:space="preserve">Подведение </w:t>
            </w:r>
            <w:proofErr w:type="gramStart"/>
            <w:r>
              <w:t>итогов работы органов территориального общественного самоуправления Октябрьского района</w:t>
            </w:r>
            <w:proofErr w:type="gramEnd"/>
            <w:r>
              <w:t xml:space="preserve"> </w:t>
            </w:r>
          </w:p>
        </w:tc>
        <w:tc>
          <w:tcPr>
            <w:tcW w:w="1984" w:type="dxa"/>
            <w:tcBorders>
              <w:top w:val="single" w:sz="4" w:space="0" w:color="auto"/>
              <w:left w:val="single" w:sz="4" w:space="0" w:color="auto"/>
              <w:bottom w:val="single" w:sz="4" w:space="0" w:color="auto"/>
              <w:right w:val="single" w:sz="4" w:space="0" w:color="auto"/>
            </w:tcBorders>
          </w:tcPr>
          <w:p w:rsidR="007D07E5" w:rsidRDefault="007D07E5">
            <w:pPr>
              <w:widowControl w:val="0"/>
              <w:autoSpaceDE w:val="0"/>
              <w:autoSpaceDN w:val="0"/>
              <w:adjustRightInd w:val="0"/>
              <w:outlineLvl w:val="1"/>
              <w:rPr>
                <w:szCs w:val="24"/>
              </w:rPr>
            </w:pPr>
            <w:r>
              <w:t>Главы администраций городского и сельского поселений,</w:t>
            </w:r>
          </w:p>
          <w:p w:rsidR="007D07E5" w:rsidRDefault="007D07E5">
            <w:pPr>
              <w:widowControl w:val="0"/>
              <w:autoSpaceDE w:val="0"/>
              <w:autoSpaceDN w:val="0"/>
              <w:adjustRightInd w:val="0"/>
              <w:outlineLvl w:val="1"/>
            </w:pPr>
            <w:r>
              <w:t xml:space="preserve">начальник отдела социально-политических коммуникаций Администрации </w:t>
            </w:r>
            <w:r>
              <w:lastRenderedPageBreak/>
              <w:t xml:space="preserve">Октябрьского района Миронова Т.А. </w:t>
            </w:r>
          </w:p>
          <w:p w:rsidR="007D07E5" w:rsidRDefault="007D07E5">
            <w:pPr>
              <w:widowControl w:val="0"/>
              <w:tabs>
                <w:tab w:val="left" w:pos="708"/>
              </w:tabs>
              <w:autoSpaceDE w:val="0"/>
              <w:autoSpaceDN w:val="0"/>
              <w:adjustRightInd w:val="0"/>
              <w:outlineLvl w:val="1"/>
              <w:rPr>
                <w:szCs w:val="24"/>
              </w:rPr>
            </w:pP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lastRenderedPageBreak/>
              <w:t>ноябрь-декабрь</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t>ноябрь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autoSpaceDE w:val="0"/>
              <w:autoSpaceDN w:val="0"/>
              <w:adjustRightInd w:val="0"/>
              <w:rPr>
                <w:szCs w:val="24"/>
              </w:rPr>
            </w:pPr>
            <w:r>
              <w:t xml:space="preserve">Выявление лучших практик органов территориального общественного самоуправления Октябрьского района; публичное выражение благодарности </w:t>
            </w:r>
            <w:r>
              <w:lastRenderedPageBreak/>
              <w:t>Администрации Октябрьского района;</w:t>
            </w:r>
          </w:p>
          <w:p w:rsidR="007D07E5" w:rsidRDefault="007D07E5">
            <w:pPr>
              <w:widowControl w:val="0"/>
              <w:autoSpaceDE w:val="0"/>
              <w:autoSpaceDN w:val="0"/>
              <w:adjustRightInd w:val="0"/>
            </w:pPr>
            <w:r>
              <w:t>повышение уровня конструктивной и созидательной гражданской активности населения Октябрьского района;</w:t>
            </w:r>
          </w:p>
          <w:p w:rsidR="007D07E5" w:rsidRDefault="007D07E5">
            <w:pPr>
              <w:widowControl w:val="0"/>
              <w:tabs>
                <w:tab w:val="left" w:pos="708"/>
              </w:tabs>
              <w:autoSpaceDE w:val="0"/>
              <w:autoSpaceDN w:val="0"/>
              <w:adjustRightInd w:val="0"/>
              <w:rPr>
                <w:rFonts w:eastAsia="Calibri"/>
                <w:szCs w:val="24"/>
                <w:lang w:eastAsia="en-US"/>
              </w:rPr>
            </w:pPr>
            <w:r>
              <w:t>повышение уровня вовлеченности населения Октябрьского района в создание общественных благ</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autoSpaceDE w:val="0"/>
              <w:autoSpaceDN w:val="0"/>
              <w:adjustRightInd w:val="0"/>
              <w:rPr>
                <w:rFonts w:eastAsia="Calibri"/>
                <w:szCs w:val="24"/>
                <w:lang w:eastAsia="en-US"/>
              </w:rPr>
            </w:pPr>
            <w:r>
              <w:lastRenderedPageBreak/>
              <w:t xml:space="preserve">Выявлены лучшие практики работы органов территориального общественного самоуправления Октябрьского района; </w:t>
            </w:r>
            <w:proofErr w:type="spellStart"/>
            <w:r>
              <w:t>вовлеченно</w:t>
            </w:r>
            <w:proofErr w:type="spellEnd"/>
            <w:r>
              <w:t xml:space="preserve"> население </w:t>
            </w:r>
            <w:r>
              <w:lastRenderedPageBreak/>
              <w:t>Октябрьского района в создание общественных благ</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11</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Подпрограмма 2</w:t>
            </w:r>
          </w:p>
          <w:p w:rsidR="007D07E5" w:rsidRDefault="007D07E5">
            <w:pPr>
              <w:widowControl w:val="0"/>
              <w:tabs>
                <w:tab w:val="left" w:pos="708"/>
              </w:tabs>
              <w:autoSpaceDE w:val="0"/>
              <w:autoSpaceDN w:val="0"/>
              <w:adjustRightInd w:val="0"/>
              <w:outlineLvl w:val="1"/>
              <w:rPr>
                <w:szCs w:val="24"/>
              </w:rPr>
            </w:pPr>
            <w:r>
              <w:rPr>
                <w:kern w:val="2"/>
                <w:lang w:eastAsia="en-US"/>
              </w:rPr>
              <w:t>«Решение вопросов местного значения через территориальное общественное самоуправление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outlineLvl w:val="1"/>
              <w:rPr>
                <w:szCs w:val="24"/>
              </w:rPr>
            </w:pPr>
          </w:p>
        </w:tc>
        <w:tc>
          <w:tcPr>
            <w:tcW w:w="1277"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outlineLvl w:val="1"/>
              <w:rPr>
                <w:rFonts w:eastAsia="Calibri"/>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rFonts w:eastAsia="Calibri"/>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rFonts w:eastAsia="Calibri"/>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rPr>
                <w:rFonts w:eastAsia="Calibri"/>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rPr>
                <w:rFonts w:eastAsia="Calibri"/>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rPr>
                <w:rFonts w:eastAsia="Calibri"/>
                <w:szCs w:val="24"/>
                <w:lang w:eastAsia="en-US"/>
              </w:rPr>
            </w:pP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12</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2.1.</w:t>
            </w:r>
          </w:p>
          <w:p w:rsidR="007D07E5" w:rsidRDefault="007D07E5">
            <w:pPr>
              <w:widowControl w:val="0"/>
              <w:tabs>
                <w:tab w:val="left" w:pos="708"/>
              </w:tabs>
              <w:autoSpaceDE w:val="0"/>
              <w:autoSpaceDN w:val="0"/>
              <w:adjustRightInd w:val="0"/>
              <w:rPr>
                <w:szCs w:val="24"/>
              </w:rPr>
            </w:pPr>
            <w:r>
              <w:t>Организация рабочих встреч органами местного самоуправления с органами территориального общественного самоуправления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szCs w:val="24"/>
              </w:rPr>
            </w:pPr>
            <w:r>
              <w:t>Главы администраций городского и сельского поселений,</w:t>
            </w:r>
          </w:p>
          <w:p w:rsidR="007D07E5" w:rsidRDefault="007D07E5">
            <w:pPr>
              <w:widowControl w:val="0"/>
              <w:autoSpaceDE w:val="0"/>
              <w:autoSpaceDN w:val="0"/>
              <w:adjustRightInd w:val="0"/>
              <w:outlineLvl w:val="1"/>
            </w:pPr>
            <w:r>
              <w:t xml:space="preserve">начальник отдела социально-политических коммуникаций </w:t>
            </w:r>
            <w:r>
              <w:lastRenderedPageBreak/>
              <w:t xml:space="preserve">Администрации Октябрьского района Миронова Т.А., </w:t>
            </w:r>
          </w:p>
          <w:p w:rsidR="007D07E5" w:rsidRDefault="007D07E5">
            <w:pPr>
              <w:widowControl w:val="0"/>
              <w:autoSpaceDE w:val="0"/>
              <w:autoSpaceDN w:val="0"/>
              <w:adjustRightInd w:val="0"/>
              <w:jc w:val="both"/>
              <w:outlineLvl w:val="1"/>
            </w:pPr>
            <w:r>
              <w:t xml:space="preserve">главный специалист по работе с некоммерческими организациями Октябрьского района- </w:t>
            </w:r>
          </w:p>
          <w:p w:rsidR="007D07E5" w:rsidRDefault="007D07E5">
            <w:pPr>
              <w:widowControl w:val="0"/>
              <w:tabs>
                <w:tab w:val="left" w:pos="708"/>
              </w:tabs>
              <w:autoSpaceDE w:val="0"/>
              <w:autoSpaceDN w:val="0"/>
              <w:adjustRightInd w:val="0"/>
              <w:outlineLvl w:val="1"/>
              <w:rPr>
                <w:rFonts w:eastAsia="Calibri"/>
                <w:szCs w:val="24"/>
                <w:lang w:eastAsia="en-US"/>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tcPr>
          <w:p w:rsidR="007D07E5" w:rsidRDefault="007D07E5">
            <w:pPr>
              <w:widowControl w:val="0"/>
              <w:autoSpaceDE w:val="0"/>
              <w:autoSpaceDN w:val="0"/>
              <w:adjustRightInd w:val="0"/>
              <w:rPr>
                <w:rFonts w:eastAsia="Calibri"/>
                <w:szCs w:val="24"/>
                <w:lang w:eastAsia="en-US"/>
              </w:rPr>
            </w:pPr>
            <w:r>
              <w:t xml:space="preserve">Повышение гражданской активности, решение социальных и экономических проблем территорий поселений Октябрьского </w:t>
            </w:r>
            <w:r>
              <w:lastRenderedPageBreak/>
              <w:t xml:space="preserve">района через органы территориального общественного самоуправления, повышение доверия граждан к органам местного самоуправления Октябрьского района, развитие системы добровольчества </w:t>
            </w:r>
          </w:p>
          <w:p w:rsidR="007D07E5" w:rsidRDefault="007D07E5">
            <w:pPr>
              <w:widowControl w:val="0"/>
              <w:tabs>
                <w:tab w:val="left" w:pos="708"/>
              </w:tabs>
              <w:autoSpaceDE w:val="0"/>
              <w:autoSpaceDN w:val="0"/>
              <w:adjustRightInd w:val="0"/>
              <w:rPr>
                <w:rFonts w:eastAsia="Calibri"/>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lastRenderedPageBreak/>
              <w:t xml:space="preserve">Повышена гражданская активность, что позволило решить некоторые социальные и экономические проблемы территорий </w:t>
            </w:r>
            <w:r>
              <w:lastRenderedPageBreak/>
              <w:t xml:space="preserve">поселений Октябрьского района через реализацию местных инициатив органами </w:t>
            </w:r>
            <w:proofErr w:type="gramStart"/>
            <w:r>
              <w:t>территориально-</w:t>
            </w:r>
            <w:proofErr w:type="spellStart"/>
            <w:r>
              <w:t>го</w:t>
            </w:r>
            <w:proofErr w:type="spellEnd"/>
            <w:proofErr w:type="gramEnd"/>
            <w:r>
              <w:t xml:space="preserve"> обществен-</w:t>
            </w:r>
            <w:proofErr w:type="spellStart"/>
            <w:r>
              <w:t>ного</w:t>
            </w:r>
            <w:proofErr w:type="spellEnd"/>
            <w:r>
              <w:t xml:space="preserve"> самоуправления, это повысило доверие граждан к органам местного самоуправления Октябрьского района, и частично повлияло на развитие добровольчества </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13</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jc w:val="both"/>
              <w:rPr>
                <w:szCs w:val="24"/>
              </w:rPr>
            </w:pPr>
            <w:r>
              <w:rPr>
                <w:rFonts w:eastAsia="Calibri"/>
                <w:lang w:eastAsia="en-US"/>
              </w:rPr>
              <w:t xml:space="preserve">Основное мероприятие </w:t>
            </w:r>
            <w:r>
              <w:t>2.2.</w:t>
            </w:r>
          </w:p>
          <w:p w:rsidR="007D07E5" w:rsidRDefault="007D07E5">
            <w:pPr>
              <w:widowControl w:val="0"/>
              <w:tabs>
                <w:tab w:val="left" w:pos="708"/>
              </w:tabs>
              <w:autoSpaceDE w:val="0"/>
              <w:autoSpaceDN w:val="0"/>
              <w:adjustRightInd w:val="0"/>
              <w:jc w:val="both"/>
              <w:rPr>
                <w:rFonts w:eastAsia="Calibri"/>
                <w:szCs w:val="24"/>
                <w:lang w:eastAsia="en-US"/>
              </w:rPr>
            </w:pPr>
            <w:r>
              <w:t>Вовлечение населения в решение социальных и экономических проблем территорий поселений Октябрьского района через органы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outlineLvl w:val="1"/>
              <w:rPr>
                <w:rFonts w:eastAsia="Calibri"/>
                <w:szCs w:val="24"/>
                <w:lang w:eastAsia="en-US"/>
              </w:rPr>
            </w:pPr>
            <w:r>
              <w:t>Главы администраций городского и сельского поселений</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t xml:space="preserve">Повышение гражданской активности, решение социальных и экономических проблем территорий поселений Октябрьского района через органы территориального общественного </w:t>
            </w:r>
            <w:r>
              <w:lastRenderedPageBreak/>
              <w:t>самоуправления, повышение доверия граждан к органам местного самоуправления Октябрьского района, развитие системы добровольчества</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lastRenderedPageBreak/>
              <w:t xml:space="preserve">Повышена гражданская активность, что позволило решить некоторые социальные и экономические проблемы территорий поселений Октябрьского района через реализацию </w:t>
            </w:r>
            <w:r>
              <w:lastRenderedPageBreak/>
              <w:t xml:space="preserve">местных инициатив органами </w:t>
            </w:r>
            <w:proofErr w:type="gramStart"/>
            <w:r>
              <w:t>территориально-</w:t>
            </w:r>
            <w:proofErr w:type="spellStart"/>
            <w:r>
              <w:t>го</w:t>
            </w:r>
            <w:proofErr w:type="spellEnd"/>
            <w:proofErr w:type="gramEnd"/>
            <w:r>
              <w:t xml:space="preserve"> обществен-</w:t>
            </w:r>
            <w:proofErr w:type="spellStart"/>
            <w:r>
              <w:t>ного</w:t>
            </w:r>
            <w:proofErr w:type="spellEnd"/>
            <w:r>
              <w:t xml:space="preserve"> самоуправления, это повысило доверие граждан к органам местного самоуправления Октябрьского района, и частично повлияло на развитие добровольчества</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14</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rFonts w:eastAsia="Calibri"/>
                <w:szCs w:val="24"/>
                <w:lang w:eastAsia="en-US"/>
              </w:rPr>
            </w:pPr>
            <w:r>
              <w:rPr>
                <w:rFonts w:eastAsia="Calibri"/>
                <w:lang w:eastAsia="en-US"/>
              </w:rPr>
              <w:t>Основное мероприятие 2.3.</w:t>
            </w:r>
          </w:p>
          <w:p w:rsidR="007D07E5" w:rsidRDefault="007D07E5">
            <w:pPr>
              <w:widowControl w:val="0"/>
              <w:tabs>
                <w:tab w:val="left" w:pos="708"/>
              </w:tabs>
              <w:autoSpaceDE w:val="0"/>
              <w:autoSpaceDN w:val="0"/>
              <w:adjustRightInd w:val="0"/>
              <w:rPr>
                <w:szCs w:val="24"/>
              </w:rPr>
            </w:pPr>
            <w:r>
              <w:t>Координация деятельности органов территориального самоуправления</w:t>
            </w:r>
          </w:p>
        </w:tc>
        <w:tc>
          <w:tcPr>
            <w:tcW w:w="1984" w:type="dxa"/>
            <w:tcBorders>
              <w:top w:val="single" w:sz="4" w:space="0" w:color="auto"/>
              <w:left w:val="single" w:sz="4" w:space="0" w:color="auto"/>
              <w:bottom w:val="single" w:sz="4" w:space="0" w:color="auto"/>
              <w:right w:val="single" w:sz="4" w:space="0" w:color="auto"/>
            </w:tcBorders>
          </w:tcPr>
          <w:p w:rsidR="007D07E5" w:rsidRDefault="007D07E5">
            <w:pPr>
              <w:widowControl w:val="0"/>
              <w:autoSpaceDE w:val="0"/>
              <w:autoSpaceDN w:val="0"/>
              <w:adjustRightInd w:val="0"/>
              <w:outlineLvl w:val="1"/>
              <w:rPr>
                <w:szCs w:val="24"/>
              </w:rPr>
            </w:pPr>
            <w:r>
              <w:t>Главы администраций городского и сельского поселений,</w:t>
            </w:r>
          </w:p>
          <w:p w:rsidR="007D07E5" w:rsidRDefault="007D07E5">
            <w:pPr>
              <w:widowControl w:val="0"/>
              <w:autoSpaceDE w:val="0"/>
              <w:autoSpaceDN w:val="0"/>
              <w:adjustRightInd w:val="0"/>
              <w:outlineLvl w:val="1"/>
            </w:pPr>
            <w:r>
              <w:t>начальник отдела социально-политических коммуникаций Администрации Октябрьского района Миронова Т.А.</w:t>
            </w:r>
          </w:p>
          <w:p w:rsidR="007D07E5" w:rsidRDefault="007D07E5">
            <w:pPr>
              <w:widowControl w:val="0"/>
              <w:tabs>
                <w:tab w:val="left" w:pos="708"/>
              </w:tabs>
              <w:autoSpaceDE w:val="0"/>
              <w:autoSpaceDN w:val="0"/>
              <w:adjustRightInd w:val="0"/>
              <w:outlineLvl w:val="1"/>
              <w:rPr>
                <w:rFonts w:eastAsia="Calibri"/>
                <w:szCs w:val="24"/>
                <w:lang w:eastAsia="en-US"/>
              </w:rPr>
            </w:pP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t xml:space="preserve">Повышение гражданской активности, решение социальных и экономических проблем территорий поселений Октябрьского района через органы территориального общественного самоуправления, повышение доверия граждан к органам </w:t>
            </w:r>
            <w:r>
              <w:lastRenderedPageBreak/>
              <w:t>местного самоуправления Октябрьского района, развитие системы добровольчества</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lastRenderedPageBreak/>
              <w:t xml:space="preserve">Повышена гражданская активность, решены некоторые социальные и экономические проблемы территорий поселений Октябрьского района через органы территориального общественного самоуправления, повышено доверие граждан </w:t>
            </w:r>
            <w:r>
              <w:lastRenderedPageBreak/>
              <w:t>к органам местного самоуправления Октябрьского района. Выражено добровольчество в работе ТОС</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15</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pStyle w:val="ConsPlusCell0"/>
              <w:rPr>
                <w:sz w:val="24"/>
                <w:szCs w:val="24"/>
              </w:rPr>
            </w:pPr>
            <w:r>
              <w:rPr>
                <w:sz w:val="24"/>
                <w:szCs w:val="24"/>
              </w:rPr>
              <w:t>Основное мероприятие 2.4.</w:t>
            </w:r>
          </w:p>
          <w:p w:rsidR="007D07E5" w:rsidRDefault="007D07E5">
            <w:pPr>
              <w:widowControl w:val="0"/>
              <w:tabs>
                <w:tab w:val="left" w:pos="708"/>
              </w:tabs>
              <w:autoSpaceDE w:val="0"/>
              <w:autoSpaceDN w:val="0"/>
              <w:adjustRightInd w:val="0"/>
              <w:outlineLvl w:val="1"/>
              <w:rPr>
                <w:rFonts w:eastAsia="Calibri"/>
                <w:szCs w:val="24"/>
                <w:lang w:eastAsia="en-US"/>
              </w:rPr>
            </w:pPr>
            <w:r>
              <w:t>Реализация местных инициатив органами территориального самоуправления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both"/>
              <w:outlineLvl w:val="1"/>
              <w:rPr>
                <w:szCs w:val="24"/>
              </w:rPr>
            </w:pPr>
            <w:r>
              <w:t>Председатели ТОС, главы городского и сельских поселений Октябрьского района</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szCs w:val="24"/>
                <w:highlight w:val="yellow"/>
              </w:rPr>
            </w:pPr>
            <w:r>
              <w:t>Решение социальных и экономических проблем территорий поселений Октябрьского района через органы территориального общественного самоуправления</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szCs w:val="24"/>
                <w:highlight w:val="yellow"/>
              </w:rPr>
            </w:pPr>
            <w:r>
              <w:t xml:space="preserve">Решены некоторые социальные и экономические проблемы территорий поселений Октябрьского района через работу органов </w:t>
            </w:r>
            <w:proofErr w:type="gramStart"/>
            <w:r>
              <w:t>территориально-</w:t>
            </w:r>
            <w:proofErr w:type="spellStart"/>
            <w:r>
              <w:t>го</w:t>
            </w:r>
            <w:proofErr w:type="spellEnd"/>
            <w:proofErr w:type="gramEnd"/>
            <w:r>
              <w:t xml:space="preserve"> обществен-</w:t>
            </w:r>
            <w:proofErr w:type="spellStart"/>
            <w:r>
              <w:t>ного</w:t>
            </w:r>
            <w:proofErr w:type="spellEnd"/>
            <w:r>
              <w:t xml:space="preserve"> самоуправления</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highlight w:val="yellow"/>
                <w:lang w:eastAsia="en-US"/>
              </w:rPr>
            </w:pPr>
            <w:r>
              <w:rPr>
                <w:rFonts w:eastAsia="Calibri"/>
                <w:lang w:eastAsia="en-US"/>
              </w:rPr>
              <w:t>Реализовано</w:t>
            </w:r>
            <w:r>
              <w:t xml:space="preserve">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16</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pStyle w:val="ConsPlusCell0"/>
              <w:rPr>
                <w:sz w:val="24"/>
                <w:szCs w:val="24"/>
              </w:rPr>
            </w:pPr>
            <w:r>
              <w:rPr>
                <w:sz w:val="24"/>
                <w:szCs w:val="24"/>
              </w:rPr>
              <w:t>Основное мероприятие 2.5.</w:t>
            </w:r>
          </w:p>
          <w:p w:rsidR="007D07E5" w:rsidRDefault="007D07E5">
            <w:pPr>
              <w:pStyle w:val="ConsPlusCell0"/>
              <w:rPr>
                <w:sz w:val="24"/>
                <w:szCs w:val="24"/>
              </w:rPr>
            </w:pPr>
            <w:r>
              <w:rPr>
                <w:sz w:val="24"/>
                <w:szCs w:val="24"/>
              </w:rPr>
              <w:t>Информационная поддержка органов территориального общественного самоуправления городского и сельских поселений Октябрьского района</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szCs w:val="24"/>
              </w:rPr>
            </w:pPr>
            <w:r>
              <w:t>Главы администраций городского и сельского поселений,</w:t>
            </w:r>
          </w:p>
          <w:p w:rsidR="007D07E5" w:rsidRDefault="007D07E5">
            <w:pPr>
              <w:widowControl w:val="0"/>
              <w:autoSpaceDE w:val="0"/>
              <w:autoSpaceDN w:val="0"/>
              <w:adjustRightInd w:val="0"/>
              <w:outlineLvl w:val="1"/>
            </w:pPr>
            <w:r>
              <w:t>начальник отдела социально-политических коммуникаций Администрации Октябрьского района Миронова Т.А.,</w:t>
            </w:r>
          </w:p>
          <w:p w:rsidR="007D07E5" w:rsidRDefault="007D07E5">
            <w:pPr>
              <w:widowControl w:val="0"/>
              <w:autoSpaceDE w:val="0"/>
              <w:autoSpaceDN w:val="0"/>
              <w:adjustRightInd w:val="0"/>
              <w:jc w:val="both"/>
              <w:outlineLvl w:val="1"/>
            </w:pPr>
            <w:r>
              <w:lastRenderedPageBreak/>
              <w:t xml:space="preserve">главный специалист по работе с некоммерческими организациями Октябрьского района- </w:t>
            </w:r>
          </w:p>
          <w:p w:rsidR="007D07E5" w:rsidRDefault="007D07E5">
            <w:pPr>
              <w:widowControl w:val="0"/>
              <w:tabs>
                <w:tab w:val="left" w:pos="708"/>
              </w:tabs>
              <w:autoSpaceDE w:val="0"/>
              <w:autoSpaceDN w:val="0"/>
              <w:adjustRightInd w:val="0"/>
              <w:outlineLvl w:val="1"/>
              <w:rPr>
                <w:szCs w:val="24"/>
              </w:rPr>
            </w:pPr>
            <w:proofErr w:type="spellStart"/>
            <w:r>
              <w:t>Неледвина</w:t>
            </w:r>
            <w:proofErr w:type="spellEnd"/>
            <w:r>
              <w:t xml:space="preserve"> О.Н.</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lastRenderedPageBreak/>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t>Регистрация ТОС, успешная реализация (социально) значимых инициатив</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t>Успешно реализованы (социально) значимые инициативы</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 xml:space="preserve">Реализовано </w:t>
            </w:r>
          </w:p>
        </w:tc>
      </w:tr>
      <w:tr w:rsidR="007D07E5" w:rsidTr="007D07E5">
        <w:tc>
          <w:tcPr>
            <w:tcW w:w="710"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lastRenderedPageBreak/>
              <w:t>17</w:t>
            </w:r>
          </w:p>
        </w:tc>
        <w:tc>
          <w:tcPr>
            <w:tcW w:w="3685" w:type="dxa"/>
            <w:tcBorders>
              <w:top w:val="single" w:sz="4" w:space="0" w:color="auto"/>
              <w:left w:val="single" w:sz="4" w:space="0" w:color="auto"/>
              <w:bottom w:val="single" w:sz="4" w:space="0" w:color="auto"/>
              <w:right w:val="single" w:sz="4" w:space="0" w:color="auto"/>
            </w:tcBorders>
            <w:hideMark/>
          </w:tcPr>
          <w:p w:rsidR="007D07E5" w:rsidRDefault="007D07E5">
            <w:pPr>
              <w:pStyle w:val="ConsPlusCell0"/>
              <w:rPr>
                <w:sz w:val="24"/>
                <w:szCs w:val="24"/>
              </w:rPr>
            </w:pPr>
            <w:r>
              <w:rPr>
                <w:sz w:val="24"/>
                <w:szCs w:val="24"/>
              </w:rPr>
              <w:t>Основное мероприятие 2.6.</w:t>
            </w:r>
          </w:p>
          <w:p w:rsidR="007D07E5" w:rsidRDefault="007D07E5">
            <w:pPr>
              <w:pStyle w:val="ConsPlusCell0"/>
              <w:rPr>
                <w:sz w:val="24"/>
                <w:szCs w:val="24"/>
              </w:rPr>
            </w:pPr>
            <w:r>
              <w:rPr>
                <w:sz w:val="24"/>
                <w:szCs w:val="24"/>
              </w:rPr>
              <w:t>Организационная поддержка органов территориального общественного самоуправления Октябрьского района - оказание содействия в реализации (социально) значимых инициатив граждан</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outlineLvl w:val="1"/>
              <w:rPr>
                <w:szCs w:val="24"/>
              </w:rPr>
            </w:pPr>
            <w:r>
              <w:t>Главы администраций городского и сельского поселений,</w:t>
            </w:r>
          </w:p>
          <w:p w:rsidR="007D07E5" w:rsidRDefault="007D07E5">
            <w:pPr>
              <w:widowControl w:val="0"/>
              <w:tabs>
                <w:tab w:val="left" w:pos="708"/>
              </w:tabs>
              <w:autoSpaceDE w:val="0"/>
              <w:autoSpaceDN w:val="0"/>
              <w:adjustRightInd w:val="0"/>
              <w:outlineLvl w:val="1"/>
              <w:rPr>
                <w:szCs w:val="24"/>
              </w:rPr>
            </w:pPr>
            <w:r>
              <w:t>начальник отдела социально-политических коммуникаций Администрации Октябрьского района Миронова Т.А.</w:t>
            </w:r>
          </w:p>
        </w:tc>
        <w:tc>
          <w:tcPr>
            <w:tcW w:w="1277"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outlineLvl w:val="1"/>
              <w:rPr>
                <w:rFonts w:eastAsia="Calibri"/>
                <w:szCs w:val="24"/>
                <w:lang w:eastAsia="en-US"/>
              </w:rPr>
            </w:pPr>
            <w:r>
              <w:rPr>
                <w:rFonts w:eastAsia="Calibri"/>
                <w:lang w:eastAsia="en-US"/>
              </w:rPr>
              <w:t>в течение года</w:t>
            </w:r>
          </w:p>
        </w:tc>
        <w:tc>
          <w:tcPr>
            <w:tcW w:w="127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январь</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eastAsia="Calibri"/>
                <w:szCs w:val="24"/>
                <w:lang w:eastAsia="en-US"/>
              </w:rPr>
            </w:pPr>
            <w:r>
              <w:rPr>
                <w:rFonts w:eastAsia="Calibri"/>
                <w:lang w:eastAsia="en-US"/>
              </w:rPr>
              <w:t>декабрь</w:t>
            </w:r>
          </w:p>
        </w:tc>
        <w:tc>
          <w:tcPr>
            <w:tcW w:w="1985"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rPr>
                <w:szCs w:val="24"/>
              </w:rPr>
            </w:pPr>
            <w:r>
              <w:t>Успешная реализация (социально) значимых инициатив, вовлечение ресурсов добровольчества и</w:t>
            </w:r>
          </w:p>
          <w:p w:rsidR="007D07E5" w:rsidRDefault="007D07E5">
            <w:pPr>
              <w:widowControl w:val="0"/>
              <w:autoSpaceDE w:val="0"/>
              <w:autoSpaceDN w:val="0"/>
              <w:adjustRightInd w:val="0"/>
            </w:pPr>
            <w:r>
              <w:t>благотворительности,</w:t>
            </w:r>
          </w:p>
          <w:p w:rsidR="007D07E5" w:rsidRDefault="007D07E5">
            <w:pPr>
              <w:widowControl w:val="0"/>
              <w:tabs>
                <w:tab w:val="left" w:pos="708"/>
              </w:tabs>
              <w:autoSpaceDE w:val="0"/>
              <w:autoSpaceDN w:val="0"/>
              <w:adjustRightInd w:val="0"/>
              <w:rPr>
                <w:rFonts w:eastAsia="Calibri"/>
                <w:szCs w:val="24"/>
                <w:lang w:eastAsia="en-US"/>
              </w:rPr>
            </w:pPr>
            <w:r>
              <w:t>поиск дополнительных источников финансирования</w:t>
            </w:r>
          </w:p>
        </w:tc>
        <w:tc>
          <w:tcPr>
            <w:tcW w:w="1984"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autoSpaceDE w:val="0"/>
              <w:autoSpaceDN w:val="0"/>
              <w:adjustRightInd w:val="0"/>
              <w:rPr>
                <w:szCs w:val="24"/>
              </w:rPr>
            </w:pPr>
            <w:r>
              <w:t xml:space="preserve">Успешно реализованы (социально) значимые инициативы, в которых использован ресурс </w:t>
            </w:r>
            <w:proofErr w:type="spellStart"/>
            <w:proofErr w:type="gramStart"/>
            <w:r>
              <w:t>добровольчест-ва</w:t>
            </w:r>
            <w:proofErr w:type="spellEnd"/>
            <w:proofErr w:type="gramEnd"/>
            <w:r>
              <w:t xml:space="preserve"> и</w:t>
            </w:r>
          </w:p>
          <w:p w:rsidR="007D07E5" w:rsidRDefault="007D07E5">
            <w:pPr>
              <w:widowControl w:val="0"/>
              <w:tabs>
                <w:tab w:val="left" w:pos="708"/>
              </w:tabs>
              <w:autoSpaceDE w:val="0"/>
              <w:autoSpaceDN w:val="0"/>
              <w:adjustRightInd w:val="0"/>
              <w:rPr>
                <w:rFonts w:eastAsia="Calibri"/>
                <w:szCs w:val="24"/>
                <w:lang w:eastAsia="en-US"/>
              </w:rPr>
            </w:pPr>
            <w:proofErr w:type="gramStart"/>
            <w:r>
              <w:t>благотворитель-</w:t>
            </w:r>
            <w:proofErr w:type="spellStart"/>
            <w:r>
              <w:t>ности</w:t>
            </w:r>
            <w:proofErr w:type="spellEnd"/>
            <w:proofErr w:type="gramEnd"/>
            <w:r>
              <w:t xml:space="preserve"> с использованием дополнительного источника финансирования</w:t>
            </w:r>
          </w:p>
        </w:tc>
        <w:tc>
          <w:tcPr>
            <w:tcW w:w="1559"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rPr>
                <w:rFonts w:eastAsia="Calibri"/>
                <w:szCs w:val="24"/>
                <w:lang w:eastAsia="en-US"/>
              </w:rPr>
            </w:pPr>
            <w:r>
              <w:rPr>
                <w:rFonts w:eastAsia="Calibri"/>
                <w:lang w:eastAsia="en-US"/>
              </w:rPr>
              <w:t xml:space="preserve">Реализовано </w:t>
            </w:r>
          </w:p>
        </w:tc>
      </w:tr>
    </w:tbl>
    <w:p w:rsidR="007D07E5" w:rsidRDefault="007D07E5" w:rsidP="007D07E5">
      <w:pPr>
        <w:autoSpaceDE w:val="0"/>
        <w:autoSpaceDN w:val="0"/>
        <w:adjustRightInd w:val="0"/>
        <w:jc w:val="center"/>
        <w:outlineLvl w:val="0"/>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r>
        <w:rPr>
          <w:sz w:val="28"/>
          <w:szCs w:val="28"/>
        </w:rPr>
        <w:lastRenderedPageBreak/>
        <w:t>Приложение № 2</w:t>
      </w:r>
    </w:p>
    <w:p w:rsidR="007D07E5" w:rsidRDefault="007D07E5" w:rsidP="007D07E5">
      <w:pPr>
        <w:autoSpaceDE w:val="0"/>
        <w:autoSpaceDN w:val="0"/>
        <w:adjustRightInd w:val="0"/>
        <w:ind w:left="7797"/>
        <w:jc w:val="right"/>
        <w:rPr>
          <w:sz w:val="28"/>
          <w:szCs w:val="28"/>
        </w:rPr>
      </w:pPr>
      <w:r>
        <w:rPr>
          <w:sz w:val="28"/>
          <w:szCs w:val="28"/>
        </w:rPr>
        <w:t>к отчету о реализации муниципальной</w:t>
      </w:r>
    </w:p>
    <w:p w:rsidR="007D07E5" w:rsidRDefault="007D07E5" w:rsidP="007D07E5">
      <w:pPr>
        <w:autoSpaceDE w:val="0"/>
        <w:autoSpaceDN w:val="0"/>
        <w:adjustRightInd w:val="0"/>
        <w:ind w:left="7797"/>
        <w:jc w:val="right"/>
        <w:rPr>
          <w:sz w:val="28"/>
          <w:szCs w:val="28"/>
        </w:rPr>
      </w:pPr>
      <w:r>
        <w:rPr>
          <w:sz w:val="28"/>
          <w:szCs w:val="28"/>
        </w:rPr>
        <w:t>программы Октябрьского района</w:t>
      </w:r>
    </w:p>
    <w:p w:rsidR="007D07E5" w:rsidRDefault="007D07E5" w:rsidP="007D07E5">
      <w:pPr>
        <w:autoSpaceDE w:val="0"/>
        <w:autoSpaceDN w:val="0"/>
        <w:adjustRightInd w:val="0"/>
        <w:spacing w:line="247" w:lineRule="atLeast"/>
        <w:jc w:val="right"/>
        <w:rPr>
          <w:sz w:val="28"/>
          <w:szCs w:val="28"/>
        </w:rPr>
      </w:pPr>
      <w:r>
        <w:rPr>
          <w:sz w:val="28"/>
        </w:rPr>
        <w:t>«</w:t>
      </w:r>
      <w:r>
        <w:rPr>
          <w:sz w:val="28"/>
          <w:szCs w:val="28"/>
        </w:rPr>
        <w:t xml:space="preserve">Развитие </w:t>
      </w:r>
      <w:proofErr w:type="gramStart"/>
      <w:r>
        <w:rPr>
          <w:sz w:val="28"/>
          <w:szCs w:val="28"/>
        </w:rPr>
        <w:t>территориального</w:t>
      </w:r>
      <w:proofErr w:type="gramEnd"/>
    </w:p>
    <w:p w:rsidR="007D07E5" w:rsidRDefault="007D07E5" w:rsidP="007D07E5">
      <w:pPr>
        <w:autoSpaceDE w:val="0"/>
        <w:autoSpaceDN w:val="0"/>
        <w:adjustRightInd w:val="0"/>
        <w:spacing w:line="247" w:lineRule="atLeast"/>
        <w:jc w:val="right"/>
        <w:rPr>
          <w:sz w:val="28"/>
          <w:szCs w:val="28"/>
        </w:rPr>
      </w:pPr>
      <w:r>
        <w:rPr>
          <w:sz w:val="28"/>
          <w:szCs w:val="28"/>
        </w:rPr>
        <w:t>общественного самоуправления»</w:t>
      </w:r>
    </w:p>
    <w:p w:rsidR="007D07E5" w:rsidRDefault="007D07E5" w:rsidP="007D07E5">
      <w:pPr>
        <w:autoSpaceDE w:val="0"/>
        <w:autoSpaceDN w:val="0"/>
        <w:adjustRightInd w:val="0"/>
        <w:spacing w:line="247" w:lineRule="atLeast"/>
        <w:jc w:val="right"/>
        <w:rPr>
          <w:sz w:val="28"/>
          <w:szCs w:val="28"/>
        </w:rPr>
      </w:pPr>
      <w:r>
        <w:rPr>
          <w:sz w:val="28"/>
          <w:szCs w:val="28"/>
        </w:rPr>
        <w:t>за 2024 год</w:t>
      </w:r>
    </w:p>
    <w:p w:rsidR="007D07E5" w:rsidRDefault="007D07E5" w:rsidP="007D07E5">
      <w:pPr>
        <w:widowControl w:val="0"/>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7D07E5" w:rsidRDefault="007D07E5" w:rsidP="007D07E5">
      <w:pPr>
        <w:widowControl w:val="0"/>
        <w:autoSpaceDE w:val="0"/>
        <w:autoSpaceDN w:val="0"/>
        <w:adjustRightInd w:val="0"/>
        <w:jc w:val="center"/>
        <w:rPr>
          <w:rFonts w:eastAsia="Calibri"/>
          <w:sz w:val="28"/>
          <w:szCs w:val="28"/>
          <w:lang w:eastAsia="en-US"/>
        </w:rPr>
      </w:pPr>
      <w:r>
        <w:rPr>
          <w:rFonts w:eastAsia="Calibri"/>
          <w:sz w:val="28"/>
          <w:szCs w:val="28"/>
          <w:lang w:eastAsia="en-US"/>
        </w:rPr>
        <w:t xml:space="preserve">об использовании бюджетных ассигнований и внебюджетных средств на реализацию </w:t>
      </w:r>
    </w:p>
    <w:p w:rsidR="007D07E5" w:rsidRDefault="007D07E5" w:rsidP="007D07E5">
      <w:pPr>
        <w:autoSpaceDE w:val="0"/>
        <w:autoSpaceDN w:val="0"/>
        <w:adjustRightInd w:val="0"/>
        <w:spacing w:line="247" w:lineRule="atLeast"/>
        <w:jc w:val="center"/>
        <w:rPr>
          <w:rFonts w:ascii="Times New Roman CYR" w:hAnsi="Times New Roman CYR" w:cs="Times New Roman CYR"/>
          <w:sz w:val="28"/>
          <w:szCs w:val="28"/>
        </w:rPr>
      </w:pPr>
      <w:r>
        <w:rPr>
          <w:rFonts w:eastAsia="Calibri"/>
          <w:sz w:val="28"/>
          <w:szCs w:val="28"/>
          <w:lang w:eastAsia="en-US"/>
        </w:rPr>
        <w:t xml:space="preserve">муниципальной программы </w:t>
      </w:r>
      <w:r>
        <w:rPr>
          <w:sz w:val="28"/>
          <w:szCs w:val="28"/>
        </w:rPr>
        <w:t xml:space="preserve"> «Развитие территориального общественного самоуправления»  за 2024 год</w:t>
      </w:r>
    </w:p>
    <w:p w:rsidR="007D07E5" w:rsidRDefault="007D07E5" w:rsidP="007D07E5">
      <w:pPr>
        <w:widowControl w:val="0"/>
        <w:autoSpaceDE w:val="0"/>
        <w:autoSpaceDN w:val="0"/>
        <w:adjustRightInd w:val="0"/>
        <w:jc w:val="center"/>
        <w:rPr>
          <w:rFonts w:eastAsia="Calibri"/>
          <w:szCs w:val="24"/>
          <w:lang w:eastAsia="en-US"/>
        </w:rPr>
      </w:pPr>
    </w:p>
    <w:p w:rsidR="007D07E5" w:rsidRDefault="007D07E5" w:rsidP="007D07E5">
      <w:pPr>
        <w:widowControl w:val="0"/>
        <w:autoSpaceDE w:val="0"/>
        <w:autoSpaceDN w:val="0"/>
        <w:adjustRightInd w:val="0"/>
        <w:jc w:val="center"/>
        <w:rPr>
          <w:sz w:val="16"/>
          <w:szCs w:val="16"/>
        </w:rPr>
      </w:pPr>
    </w:p>
    <w:tbl>
      <w:tblPr>
        <w:tblW w:w="15315" w:type="dxa"/>
        <w:tblInd w:w="108" w:type="dxa"/>
        <w:tblLayout w:type="fixed"/>
        <w:tblLook w:val="04A0" w:firstRow="1" w:lastRow="0" w:firstColumn="1" w:lastColumn="0" w:noHBand="0" w:noVBand="1"/>
      </w:tblPr>
      <w:tblGrid>
        <w:gridCol w:w="2267"/>
        <w:gridCol w:w="5533"/>
        <w:gridCol w:w="2694"/>
        <w:gridCol w:w="2269"/>
        <w:gridCol w:w="2552"/>
      </w:tblGrid>
      <w:tr w:rsidR="007D07E5" w:rsidTr="007D07E5">
        <w:trPr>
          <w:trHeight w:val="300"/>
        </w:trPr>
        <w:tc>
          <w:tcPr>
            <w:tcW w:w="2266"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rFonts w:cs="Calibri"/>
                <w:szCs w:val="24"/>
              </w:rPr>
            </w:pPr>
            <w:r>
              <w:t xml:space="preserve">Наименование </w:t>
            </w:r>
            <w:r>
              <w:br/>
              <w:t>муниципальной программы, номер и наименование подпрограммы</w:t>
            </w:r>
          </w:p>
        </w:tc>
        <w:tc>
          <w:tcPr>
            <w:tcW w:w="5531"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jc w:val="center"/>
              <w:rPr>
                <w:bCs/>
                <w:szCs w:val="24"/>
              </w:rPr>
            </w:pPr>
            <w:r>
              <w:rPr>
                <w:bCs/>
              </w:rPr>
              <w:t>Источники</w:t>
            </w:r>
          </w:p>
          <w:p w:rsidR="007D07E5" w:rsidRDefault="007D07E5">
            <w:pPr>
              <w:tabs>
                <w:tab w:val="left" w:pos="708"/>
              </w:tabs>
              <w:jc w:val="center"/>
              <w:rPr>
                <w:bCs/>
                <w:szCs w:val="24"/>
              </w:rPr>
            </w:pPr>
            <w:r>
              <w:rPr>
                <w:bCs/>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7D07E5" w:rsidRDefault="007D07E5">
            <w:pPr>
              <w:jc w:val="center"/>
              <w:rPr>
                <w:rFonts w:eastAsia="Calibri"/>
                <w:szCs w:val="24"/>
              </w:rPr>
            </w:pPr>
            <w:r>
              <w:rPr>
                <w:rFonts w:eastAsia="Calibri"/>
              </w:rPr>
              <w:t>Объем расходов (тыс. рублей), предусмотренных</w:t>
            </w:r>
          </w:p>
          <w:p w:rsidR="007D07E5" w:rsidRDefault="007D07E5">
            <w:pPr>
              <w:jc w:val="center"/>
            </w:pPr>
          </w:p>
          <w:p w:rsidR="007D07E5" w:rsidRDefault="007D07E5">
            <w:pPr>
              <w:widowControl w:val="0"/>
              <w:autoSpaceDE w:val="0"/>
              <w:autoSpaceDN w:val="0"/>
              <w:adjustRightInd w:val="0"/>
              <w:jc w:val="center"/>
              <w:rPr>
                <w:color w:val="auto"/>
              </w:rPr>
            </w:pPr>
          </w:p>
          <w:p w:rsidR="007D07E5" w:rsidRDefault="007D07E5">
            <w:pPr>
              <w:widowControl w:val="0"/>
              <w:tabs>
                <w:tab w:val="left" w:pos="708"/>
              </w:tabs>
              <w:autoSpaceDE w:val="0"/>
              <w:autoSpaceDN w:val="0"/>
              <w:adjustRightInd w:val="0"/>
              <w:jc w:val="center"/>
              <w:rPr>
                <w:szCs w:val="24"/>
              </w:rPr>
            </w:pPr>
          </w:p>
        </w:tc>
        <w:tc>
          <w:tcPr>
            <w:tcW w:w="2551" w:type="dxa"/>
            <w:vMerge w:val="restart"/>
            <w:tcBorders>
              <w:top w:val="single" w:sz="4" w:space="0" w:color="auto"/>
              <w:left w:val="nil"/>
              <w:bottom w:val="single" w:sz="4" w:space="0" w:color="auto"/>
              <w:right w:val="single" w:sz="4" w:space="0" w:color="auto"/>
            </w:tcBorders>
            <w:hideMark/>
          </w:tcPr>
          <w:p w:rsidR="007D07E5" w:rsidRDefault="007D07E5">
            <w:pPr>
              <w:tabs>
                <w:tab w:val="left" w:pos="708"/>
              </w:tabs>
              <w:jc w:val="center"/>
              <w:rPr>
                <w:rFonts w:eastAsia="Calibri"/>
                <w:szCs w:val="24"/>
              </w:rPr>
            </w:pPr>
            <w:r>
              <w:rPr>
                <w:rFonts w:eastAsia="Calibri"/>
              </w:rPr>
              <w:t>Фактические расходы (тыс. рублей)</w:t>
            </w:r>
          </w:p>
        </w:tc>
      </w:tr>
      <w:tr w:rsidR="007D07E5" w:rsidTr="007D07E5">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rFonts w:cs="Calibri"/>
                <w:szCs w:val="24"/>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bCs/>
                <w:szCs w:val="24"/>
              </w:rPr>
            </w:pPr>
          </w:p>
        </w:tc>
        <w:tc>
          <w:tcPr>
            <w:tcW w:w="2693" w:type="dxa"/>
            <w:tcBorders>
              <w:top w:val="single" w:sz="4" w:space="0" w:color="auto"/>
              <w:left w:val="nil"/>
              <w:bottom w:val="single" w:sz="4" w:space="0" w:color="auto"/>
              <w:right w:val="single" w:sz="4" w:space="0" w:color="auto"/>
            </w:tcBorders>
            <w:hideMark/>
          </w:tcPr>
          <w:p w:rsidR="007D07E5" w:rsidRDefault="007D07E5">
            <w:pPr>
              <w:tabs>
                <w:tab w:val="left" w:pos="708"/>
              </w:tabs>
              <w:jc w:val="center"/>
              <w:rPr>
                <w:szCs w:val="24"/>
              </w:rPr>
            </w:pPr>
            <w: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hideMark/>
          </w:tcPr>
          <w:p w:rsidR="007D07E5" w:rsidRDefault="007D07E5">
            <w:pPr>
              <w:ind w:left="-108" w:right="-108"/>
              <w:jc w:val="center"/>
              <w:rPr>
                <w:szCs w:val="24"/>
              </w:rPr>
            </w:pPr>
            <w:r>
              <w:t>Сводной</w:t>
            </w:r>
          </w:p>
          <w:p w:rsidR="007D07E5" w:rsidRDefault="007D07E5">
            <w:pPr>
              <w:ind w:left="-108" w:right="-108"/>
              <w:jc w:val="center"/>
            </w:pPr>
            <w:r>
              <w:t>бюджетной</w:t>
            </w:r>
          </w:p>
          <w:p w:rsidR="007D07E5" w:rsidRDefault="007D07E5">
            <w:pPr>
              <w:tabs>
                <w:tab w:val="left" w:pos="708"/>
              </w:tabs>
              <w:ind w:left="-108" w:right="-108"/>
              <w:jc w:val="center"/>
              <w:rPr>
                <w:szCs w:val="24"/>
              </w:rPr>
            </w:pPr>
            <w:r>
              <w:t>росписью</w:t>
            </w:r>
          </w:p>
        </w:tc>
        <w:tc>
          <w:tcPr>
            <w:tcW w:w="2551" w:type="dxa"/>
            <w:vMerge/>
            <w:tcBorders>
              <w:top w:val="single" w:sz="4" w:space="0" w:color="auto"/>
              <w:left w:val="nil"/>
              <w:bottom w:val="single" w:sz="4" w:space="0" w:color="auto"/>
              <w:right w:val="single" w:sz="4" w:space="0" w:color="auto"/>
            </w:tcBorders>
            <w:vAlign w:val="center"/>
            <w:hideMark/>
          </w:tcPr>
          <w:p w:rsidR="007D07E5" w:rsidRDefault="007D07E5">
            <w:pPr>
              <w:rPr>
                <w:rFonts w:eastAsia="Calibri"/>
                <w:szCs w:val="24"/>
              </w:rPr>
            </w:pPr>
          </w:p>
        </w:tc>
      </w:tr>
    </w:tbl>
    <w:p w:rsidR="007D07E5" w:rsidRDefault="007D07E5" w:rsidP="007D07E5">
      <w:pPr>
        <w:widowControl w:val="0"/>
        <w:autoSpaceDE w:val="0"/>
        <w:autoSpaceDN w:val="0"/>
        <w:adjustRightInd w:val="0"/>
        <w:jc w:val="right"/>
        <w:outlineLvl w:val="2"/>
        <w:rPr>
          <w:rFonts w:eastAsia="Calibri"/>
          <w:sz w:val="4"/>
          <w:szCs w:val="4"/>
        </w:rPr>
      </w:pPr>
    </w:p>
    <w:tbl>
      <w:tblPr>
        <w:tblW w:w="15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5531"/>
        <w:gridCol w:w="2694"/>
        <w:gridCol w:w="2269"/>
        <w:gridCol w:w="2552"/>
      </w:tblGrid>
      <w:tr w:rsidR="007D07E5" w:rsidTr="007D07E5">
        <w:trPr>
          <w:trHeight w:val="315"/>
          <w:tblHeader/>
        </w:trPr>
        <w:tc>
          <w:tcPr>
            <w:tcW w:w="2268"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1</w:t>
            </w: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2</w:t>
            </w:r>
          </w:p>
        </w:tc>
        <w:tc>
          <w:tcPr>
            <w:tcW w:w="2693"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highlight w:val="yellow"/>
              </w:rPr>
            </w:pPr>
            <w:r>
              <w:rPr>
                <w:bCs/>
              </w:rPr>
              <w:t>3</w:t>
            </w:r>
          </w:p>
        </w:tc>
        <w:tc>
          <w:tcPr>
            <w:tcW w:w="2268"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4</w:t>
            </w: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297"/>
        </w:trPr>
        <w:tc>
          <w:tcPr>
            <w:tcW w:w="2268"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Муниципальная программа «Развитие территориального общественного самоуправления»</w:t>
            </w:r>
          </w:p>
        </w:tc>
        <w:tc>
          <w:tcPr>
            <w:tcW w:w="5529" w:type="dxa"/>
            <w:tcBorders>
              <w:top w:val="single" w:sz="4" w:space="0" w:color="auto"/>
              <w:left w:val="single" w:sz="4" w:space="0" w:color="auto"/>
              <w:bottom w:val="single" w:sz="4" w:space="0" w:color="auto"/>
              <w:right w:val="single" w:sz="4" w:space="0" w:color="auto"/>
            </w:tcBorders>
            <w:noWrap/>
            <w:hideMark/>
          </w:tcPr>
          <w:p w:rsidR="007D07E5" w:rsidRDefault="007D07E5">
            <w:pPr>
              <w:tabs>
                <w:tab w:val="left" w:pos="708"/>
              </w:tabs>
              <w:rPr>
                <w:szCs w:val="24"/>
              </w:rPr>
            </w:pPr>
            <w:r>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7D07E5" w:rsidRDefault="007D07E5">
            <w:pPr>
              <w:widowControl w:val="0"/>
              <w:tabs>
                <w:tab w:val="left" w:pos="708"/>
              </w:tabs>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w:t>
            </w: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 xml:space="preserve">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hideMark/>
          </w:tcPr>
          <w:p w:rsidR="007D07E5" w:rsidRDefault="007D07E5">
            <w:pPr>
              <w:widowControl w:val="0"/>
              <w:tabs>
                <w:tab w:val="left" w:pos="708"/>
              </w:tabs>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w:t>
            </w:r>
          </w:p>
        </w:tc>
      </w:tr>
      <w:tr w:rsidR="007D07E5" w:rsidTr="007D07E5">
        <w:trPr>
          <w:trHeight w:val="34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widowControl w:val="0"/>
              <w:tabs>
                <w:tab w:val="left" w:pos="708"/>
              </w:tabs>
              <w:autoSpaceDE w:val="0"/>
              <w:autoSpaceDN w:val="0"/>
              <w:adjustRightInd w:val="0"/>
              <w:jc w:val="center"/>
              <w:rPr>
                <w:szCs w:val="24"/>
                <w:highlight w:val="yellow"/>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 xml:space="preserve"> -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 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 xml:space="preserve">внебюджетные источники </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 xml:space="preserve">Подпрограмма </w:t>
            </w:r>
            <w:r>
              <w:lastRenderedPageBreak/>
              <w:t>«Создание благоприятных условий для развития и совершенствования системы территориального общественного самоуправления Октябрьского района»</w:t>
            </w:r>
          </w:p>
        </w:tc>
        <w:tc>
          <w:tcPr>
            <w:tcW w:w="5529" w:type="dxa"/>
            <w:tcBorders>
              <w:top w:val="single" w:sz="4" w:space="0" w:color="auto"/>
              <w:left w:val="single" w:sz="4" w:space="0" w:color="auto"/>
              <w:bottom w:val="single" w:sz="4" w:space="0" w:color="auto"/>
              <w:right w:val="single" w:sz="4" w:space="0" w:color="auto"/>
            </w:tcBorders>
            <w:noWrap/>
            <w:hideMark/>
          </w:tcPr>
          <w:p w:rsidR="007D07E5" w:rsidRDefault="007D07E5">
            <w:pPr>
              <w:tabs>
                <w:tab w:val="left" w:pos="708"/>
              </w:tabs>
              <w:rPr>
                <w:szCs w:val="24"/>
              </w:rPr>
            </w:pPr>
            <w:r>
              <w:lastRenderedPageBreak/>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7D07E5" w:rsidRDefault="007D07E5">
            <w:pPr>
              <w:widowControl w:val="0"/>
              <w:tabs>
                <w:tab w:val="left" w:pos="708"/>
              </w:tabs>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w:t>
            </w: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 xml:space="preserve">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hideMark/>
          </w:tcPr>
          <w:p w:rsidR="007D07E5" w:rsidRDefault="007D07E5">
            <w:pPr>
              <w:widowControl w:val="0"/>
              <w:tabs>
                <w:tab w:val="left" w:pos="708"/>
              </w:tabs>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w:t>
            </w:r>
          </w:p>
        </w:tc>
      </w:tr>
      <w:tr w:rsidR="007D07E5" w:rsidTr="007D07E5">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 xml:space="preserve"> -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 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highlight w:val="yellow"/>
              </w:rPr>
            </w:pPr>
            <w:r>
              <w:t>внебюджетные источники</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Подпрограмма «</w:t>
            </w:r>
            <w:r>
              <w:rPr>
                <w:kern w:val="2"/>
                <w:lang w:eastAsia="en-US"/>
              </w:rPr>
              <w:t>Решение вопросов местного значения через территориальное общественное самоуправление Октябрьского района</w:t>
            </w:r>
            <w:r>
              <w:t>»</w:t>
            </w:r>
          </w:p>
        </w:tc>
        <w:tc>
          <w:tcPr>
            <w:tcW w:w="5529" w:type="dxa"/>
            <w:tcBorders>
              <w:top w:val="single" w:sz="4" w:space="0" w:color="auto"/>
              <w:left w:val="single" w:sz="4" w:space="0" w:color="auto"/>
              <w:bottom w:val="single" w:sz="4" w:space="0" w:color="auto"/>
              <w:right w:val="single" w:sz="4" w:space="0" w:color="auto"/>
            </w:tcBorders>
            <w:noWrap/>
            <w:hideMark/>
          </w:tcPr>
          <w:p w:rsidR="007D07E5" w:rsidRDefault="007D07E5">
            <w:pPr>
              <w:tabs>
                <w:tab w:val="left" w:pos="708"/>
              </w:tabs>
              <w:rPr>
                <w:szCs w:val="24"/>
              </w:rPr>
            </w:pPr>
            <w:r>
              <w:t>Всего</w:t>
            </w:r>
          </w:p>
        </w:tc>
        <w:tc>
          <w:tcPr>
            <w:tcW w:w="2693" w:type="dxa"/>
            <w:tcBorders>
              <w:top w:val="single" w:sz="4" w:space="0" w:color="auto"/>
              <w:left w:val="single" w:sz="4" w:space="0" w:color="auto"/>
              <w:bottom w:val="single" w:sz="4" w:space="0" w:color="auto"/>
              <w:right w:val="single" w:sz="4" w:space="0" w:color="auto"/>
            </w:tcBorders>
            <w:noWrap/>
            <w:hideMark/>
          </w:tcPr>
          <w:p w:rsidR="007D07E5" w:rsidRDefault="007D07E5">
            <w:pPr>
              <w:widowControl w:val="0"/>
              <w:tabs>
                <w:tab w:val="left" w:pos="708"/>
              </w:tabs>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w:t>
            </w: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Бюджет Октябрьского района,</w:t>
            </w:r>
          </w:p>
        </w:tc>
        <w:tc>
          <w:tcPr>
            <w:tcW w:w="2693" w:type="dxa"/>
            <w:tcBorders>
              <w:top w:val="single" w:sz="4" w:space="0" w:color="auto"/>
              <w:left w:val="single" w:sz="4" w:space="0" w:color="auto"/>
              <w:bottom w:val="single" w:sz="4" w:space="0" w:color="auto"/>
              <w:right w:val="single" w:sz="4" w:space="0" w:color="auto"/>
            </w:tcBorders>
            <w:noWrap/>
            <w:hideMark/>
          </w:tcPr>
          <w:p w:rsidR="007D07E5" w:rsidRDefault="007D07E5">
            <w:pPr>
              <w:widowControl w:val="0"/>
              <w:tabs>
                <w:tab w:val="left" w:pos="708"/>
              </w:tabs>
              <w:autoSpaceDE w:val="0"/>
              <w:autoSpaceDN w:val="0"/>
              <w:adjustRightInd w:val="0"/>
              <w:jc w:val="center"/>
              <w:rPr>
                <w:szCs w:val="24"/>
                <w:highlight w:val="yellow"/>
              </w:rPr>
            </w:pPr>
            <w:r>
              <w:t>-</w:t>
            </w:r>
          </w:p>
        </w:tc>
        <w:tc>
          <w:tcPr>
            <w:tcW w:w="2268"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w:t>
            </w:r>
          </w:p>
        </w:tc>
        <w:tc>
          <w:tcPr>
            <w:tcW w:w="2551"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w:t>
            </w: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 xml:space="preserve">безвозмездные поступления в бюджет Октябрьского района, </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jc w:val="center"/>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jc w:val="center"/>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i/>
                <w:iCs/>
                <w:szCs w:val="24"/>
              </w:rPr>
            </w:pPr>
            <w:r>
              <w:rPr>
                <w:bCs/>
                <w:i/>
                <w:iCs/>
              </w:rPr>
              <w:t>в том числе за счет средств:</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 xml:space="preserve"> - федерального бюджета,</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r>
      <w:tr w:rsidR="007D07E5" w:rsidTr="007D07E5">
        <w:trPr>
          <w:trHeight w:val="300"/>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-бюджета Ростовской области</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Бюджет муниципальных образований Октябрьского района</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r>
      <w:tr w:rsidR="007D07E5" w:rsidTr="007D07E5">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5529"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szCs w:val="24"/>
              </w:rPr>
            </w:pPr>
            <w:r>
              <w:t xml:space="preserve">внебюджетные источники </w:t>
            </w:r>
          </w:p>
        </w:tc>
        <w:tc>
          <w:tcPr>
            <w:tcW w:w="2693" w:type="dxa"/>
            <w:tcBorders>
              <w:top w:val="single" w:sz="4" w:space="0" w:color="auto"/>
              <w:left w:val="single" w:sz="4" w:space="0" w:color="auto"/>
              <w:bottom w:val="single" w:sz="4" w:space="0" w:color="auto"/>
              <w:right w:val="single" w:sz="4" w:space="0" w:color="auto"/>
            </w:tcBorders>
            <w:noWrap/>
          </w:tcPr>
          <w:p w:rsidR="007D07E5" w:rsidRDefault="007D07E5">
            <w:pPr>
              <w:tabs>
                <w:tab w:val="left" w:pos="708"/>
              </w:tabs>
              <w:rPr>
                <w:szCs w:val="24"/>
              </w:rPr>
            </w:pPr>
          </w:p>
        </w:tc>
        <w:tc>
          <w:tcPr>
            <w:tcW w:w="2268"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c>
          <w:tcPr>
            <w:tcW w:w="2551" w:type="dxa"/>
            <w:tcBorders>
              <w:top w:val="single" w:sz="4" w:space="0" w:color="auto"/>
              <w:left w:val="single" w:sz="4" w:space="0" w:color="auto"/>
              <w:bottom w:val="single" w:sz="4" w:space="0" w:color="auto"/>
              <w:right w:val="single" w:sz="4" w:space="0" w:color="auto"/>
            </w:tcBorders>
          </w:tcPr>
          <w:p w:rsidR="007D07E5" w:rsidRDefault="007D07E5">
            <w:pPr>
              <w:tabs>
                <w:tab w:val="left" w:pos="708"/>
              </w:tabs>
              <w:rPr>
                <w:szCs w:val="24"/>
              </w:rPr>
            </w:pPr>
          </w:p>
        </w:tc>
      </w:tr>
    </w:tbl>
    <w:p w:rsidR="007D07E5" w:rsidRDefault="007D07E5" w:rsidP="007D07E5">
      <w:pPr>
        <w:widowControl w:val="0"/>
        <w:autoSpaceDE w:val="0"/>
        <w:autoSpaceDN w:val="0"/>
        <w:adjustRightInd w:val="0"/>
        <w:outlineLvl w:val="2"/>
        <w:rPr>
          <w:rFonts w:eastAsia="Calibri"/>
          <w:szCs w:val="24"/>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r>
        <w:rPr>
          <w:sz w:val="28"/>
          <w:szCs w:val="28"/>
        </w:rPr>
        <w:lastRenderedPageBreak/>
        <w:t>Приложение № 3</w:t>
      </w:r>
    </w:p>
    <w:p w:rsidR="007D07E5" w:rsidRDefault="007D07E5" w:rsidP="007D07E5">
      <w:pPr>
        <w:autoSpaceDE w:val="0"/>
        <w:autoSpaceDN w:val="0"/>
        <w:adjustRightInd w:val="0"/>
        <w:ind w:left="7797"/>
        <w:jc w:val="right"/>
        <w:rPr>
          <w:sz w:val="28"/>
          <w:szCs w:val="28"/>
        </w:rPr>
      </w:pPr>
      <w:r>
        <w:rPr>
          <w:sz w:val="28"/>
          <w:szCs w:val="28"/>
        </w:rPr>
        <w:t>к отчету о реализации муниципальной</w:t>
      </w:r>
    </w:p>
    <w:p w:rsidR="007D07E5" w:rsidRDefault="007D07E5" w:rsidP="007D07E5">
      <w:pPr>
        <w:autoSpaceDE w:val="0"/>
        <w:autoSpaceDN w:val="0"/>
        <w:adjustRightInd w:val="0"/>
        <w:ind w:left="7797"/>
        <w:jc w:val="right"/>
        <w:rPr>
          <w:sz w:val="28"/>
          <w:szCs w:val="28"/>
        </w:rPr>
      </w:pPr>
      <w:r>
        <w:rPr>
          <w:sz w:val="28"/>
          <w:szCs w:val="28"/>
        </w:rPr>
        <w:t>программы Октябрьского района</w:t>
      </w:r>
    </w:p>
    <w:p w:rsidR="007D07E5" w:rsidRDefault="007D07E5" w:rsidP="007D07E5">
      <w:pPr>
        <w:autoSpaceDE w:val="0"/>
        <w:autoSpaceDN w:val="0"/>
        <w:adjustRightInd w:val="0"/>
        <w:spacing w:line="247" w:lineRule="atLeast"/>
        <w:jc w:val="right"/>
        <w:rPr>
          <w:sz w:val="28"/>
          <w:szCs w:val="28"/>
        </w:rPr>
      </w:pPr>
      <w:bookmarkStart w:id="5" w:name="Par1422"/>
      <w:bookmarkEnd w:id="5"/>
      <w:r>
        <w:rPr>
          <w:sz w:val="28"/>
        </w:rPr>
        <w:t>«</w:t>
      </w:r>
      <w:r>
        <w:rPr>
          <w:sz w:val="28"/>
          <w:szCs w:val="28"/>
        </w:rPr>
        <w:t xml:space="preserve">Развитие </w:t>
      </w:r>
      <w:proofErr w:type="gramStart"/>
      <w:r>
        <w:rPr>
          <w:sz w:val="28"/>
          <w:szCs w:val="28"/>
        </w:rPr>
        <w:t>территориального</w:t>
      </w:r>
      <w:proofErr w:type="gramEnd"/>
      <w:r>
        <w:rPr>
          <w:sz w:val="28"/>
          <w:szCs w:val="28"/>
        </w:rPr>
        <w:t xml:space="preserve"> </w:t>
      </w:r>
    </w:p>
    <w:p w:rsidR="007D07E5" w:rsidRDefault="007D07E5" w:rsidP="007D07E5">
      <w:pPr>
        <w:autoSpaceDE w:val="0"/>
        <w:autoSpaceDN w:val="0"/>
        <w:adjustRightInd w:val="0"/>
        <w:spacing w:line="247" w:lineRule="atLeast"/>
        <w:jc w:val="right"/>
        <w:rPr>
          <w:sz w:val="28"/>
          <w:szCs w:val="28"/>
        </w:rPr>
      </w:pPr>
      <w:r>
        <w:rPr>
          <w:sz w:val="28"/>
          <w:szCs w:val="28"/>
        </w:rPr>
        <w:t xml:space="preserve">общественного самоуправления» </w:t>
      </w:r>
    </w:p>
    <w:p w:rsidR="007D07E5" w:rsidRDefault="007D07E5" w:rsidP="007D07E5">
      <w:pPr>
        <w:autoSpaceDE w:val="0"/>
        <w:autoSpaceDN w:val="0"/>
        <w:adjustRightInd w:val="0"/>
        <w:spacing w:line="247" w:lineRule="atLeast"/>
        <w:jc w:val="right"/>
        <w:rPr>
          <w:sz w:val="28"/>
          <w:szCs w:val="28"/>
        </w:rPr>
      </w:pPr>
      <w:r>
        <w:rPr>
          <w:sz w:val="28"/>
          <w:szCs w:val="28"/>
        </w:rPr>
        <w:t>за 2024 год</w:t>
      </w:r>
    </w:p>
    <w:p w:rsidR="007D07E5" w:rsidRDefault="007D07E5" w:rsidP="007D07E5">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7D07E5" w:rsidRDefault="007D07E5" w:rsidP="007D07E5">
      <w:pPr>
        <w:widowControl w:val="0"/>
        <w:shd w:val="clear" w:color="auto" w:fill="FFFFFF"/>
        <w:autoSpaceDE w:val="0"/>
        <w:autoSpaceDN w:val="0"/>
        <w:adjustRightInd w:val="0"/>
        <w:jc w:val="center"/>
        <w:rPr>
          <w:sz w:val="28"/>
          <w:szCs w:val="28"/>
        </w:rPr>
      </w:pPr>
      <w:r>
        <w:rPr>
          <w:rFonts w:eastAsia="Calibri"/>
          <w:sz w:val="28"/>
          <w:szCs w:val="28"/>
          <w:lang w:eastAsia="en-US"/>
        </w:rPr>
        <w:t xml:space="preserve">о достижении значений показателей муниципальной программы                                                                                                      </w:t>
      </w:r>
      <w:r>
        <w:rPr>
          <w:sz w:val="28"/>
          <w:szCs w:val="28"/>
        </w:rPr>
        <w:t xml:space="preserve"> «Развитие территориального общественного самоуправления»</w:t>
      </w:r>
    </w:p>
    <w:p w:rsidR="007D07E5" w:rsidRDefault="007D07E5" w:rsidP="007D07E5">
      <w:pPr>
        <w:ind w:left="142"/>
        <w:jc w:val="center"/>
        <w:rPr>
          <w:rFonts w:ascii="Times New Roman CYR" w:hAnsi="Times New Roman CYR" w:cs="Times New Roman CYR"/>
          <w:sz w:val="28"/>
          <w:szCs w:val="28"/>
        </w:rPr>
      </w:pPr>
      <w:r>
        <w:rPr>
          <w:sz w:val="28"/>
          <w:szCs w:val="28"/>
        </w:rPr>
        <w:t xml:space="preserve"> за 2024год</w:t>
      </w:r>
      <w:r>
        <w:t xml:space="preserve"> </w:t>
      </w:r>
    </w:p>
    <w:p w:rsidR="007D07E5" w:rsidRDefault="007D07E5" w:rsidP="007D07E5">
      <w:pPr>
        <w:widowControl w:val="0"/>
        <w:autoSpaceDE w:val="0"/>
        <w:autoSpaceDN w:val="0"/>
        <w:adjustRightInd w:val="0"/>
        <w:jc w:val="center"/>
        <w:rPr>
          <w:rFonts w:eastAsia="Calibri"/>
          <w:szCs w:val="24"/>
          <w:lang w:eastAsia="en-US"/>
        </w:rPr>
      </w:pPr>
    </w:p>
    <w:tbl>
      <w:tblPr>
        <w:tblW w:w="14880" w:type="dxa"/>
        <w:tblInd w:w="217" w:type="dxa"/>
        <w:tblLayout w:type="fixed"/>
        <w:tblCellMar>
          <w:left w:w="75" w:type="dxa"/>
          <w:right w:w="75" w:type="dxa"/>
        </w:tblCellMar>
        <w:tblLook w:val="04A0" w:firstRow="1" w:lastRow="0" w:firstColumn="1" w:lastColumn="0" w:noHBand="0" w:noVBand="1"/>
      </w:tblPr>
      <w:tblGrid>
        <w:gridCol w:w="490"/>
        <w:gridCol w:w="3470"/>
        <w:gridCol w:w="1276"/>
        <w:gridCol w:w="1422"/>
        <w:gridCol w:w="1136"/>
        <w:gridCol w:w="1276"/>
        <w:gridCol w:w="5810"/>
      </w:tblGrid>
      <w:tr w:rsidR="007D07E5" w:rsidTr="007D07E5">
        <w:trPr>
          <w:trHeight w:val="360"/>
        </w:trPr>
        <w:tc>
          <w:tcPr>
            <w:tcW w:w="491"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rPr>
                <w:rFonts w:eastAsia="Calibri"/>
                <w:lang w:eastAsia="en-US"/>
              </w:rPr>
              <w:t xml:space="preserve"> </w:t>
            </w:r>
            <w:r>
              <w:t>№</w:t>
            </w:r>
            <w:r>
              <w:br/>
            </w:r>
            <w:proofErr w:type="gramStart"/>
            <w:r>
              <w:t>п</w:t>
            </w:r>
            <w:proofErr w:type="gramEnd"/>
            <w:r>
              <w:t>/п</w:t>
            </w:r>
          </w:p>
        </w:tc>
        <w:tc>
          <w:tcPr>
            <w:tcW w:w="3471" w:type="dxa"/>
            <w:vMerge w:val="restart"/>
            <w:tcBorders>
              <w:top w:val="single" w:sz="4" w:space="0" w:color="auto"/>
              <w:left w:val="single" w:sz="4" w:space="0" w:color="auto"/>
              <w:bottom w:val="single" w:sz="4" w:space="0" w:color="auto"/>
              <w:right w:val="single" w:sz="4" w:space="0" w:color="auto"/>
            </w:tcBorders>
          </w:tcPr>
          <w:p w:rsidR="007D07E5" w:rsidRDefault="007D07E5">
            <w:pPr>
              <w:widowControl w:val="0"/>
              <w:autoSpaceDE w:val="0"/>
              <w:autoSpaceDN w:val="0"/>
              <w:adjustRightInd w:val="0"/>
              <w:jc w:val="center"/>
              <w:rPr>
                <w:szCs w:val="24"/>
              </w:rPr>
            </w:pPr>
            <w:r>
              <w:t xml:space="preserve">Номер и наименование </w:t>
            </w:r>
          </w:p>
          <w:p w:rsidR="007D07E5" w:rsidRDefault="007D07E5">
            <w:pPr>
              <w:widowControl w:val="0"/>
              <w:tabs>
                <w:tab w:val="left" w:pos="708"/>
              </w:tabs>
              <w:autoSpaceDE w:val="0"/>
              <w:autoSpaceDN w:val="0"/>
              <w:adjustRightInd w:val="0"/>
              <w:jc w:val="center"/>
              <w:rPr>
                <w:szCs w:val="24"/>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Единица измерения</w:t>
            </w:r>
          </w:p>
        </w:tc>
        <w:tc>
          <w:tcPr>
            <w:tcW w:w="3834" w:type="dxa"/>
            <w:gridSpan w:val="3"/>
            <w:tcBorders>
              <w:top w:val="single" w:sz="4" w:space="0" w:color="auto"/>
              <w:left w:val="nil"/>
              <w:bottom w:val="single" w:sz="4" w:space="0" w:color="auto"/>
              <w:right w:val="single" w:sz="4" w:space="0" w:color="auto"/>
            </w:tcBorders>
            <w:hideMark/>
          </w:tcPr>
          <w:p w:rsidR="007D07E5" w:rsidRDefault="007D07E5">
            <w:pPr>
              <w:tabs>
                <w:tab w:val="left" w:pos="708"/>
              </w:tabs>
              <w:jc w:val="center"/>
              <w:rPr>
                <w:szCs w:val="24"/>
              </w:rPr>
            </w:pPr>
            <w:r>
              <w:t>Значения показателей, муниципальной программы, муниципальной подпрограммы</w:t>
            </w:r>
          </w:p>
        </w:tc>
        <w:tc>
          <w:tcPr>
            <w:tcW w:w="5812" w:type="dxa"/>
            <w:tcBorders>
              <w:top w:val="single" w:sz="4" w:space="0" w:color="auto"/>
              <w:left w:val="single" w:sz="4" w:space="0" w:color="auto"/>
              <w:bottom w:val="nil"/>
              <w:right w:val="single" w:sz="4" w:space="0" w:color="auto"/>
            </w:tcBorders>
            <w:hideMark/>
          </w:tcPr>
          <w:p w:rsidR="007D07E5" w:rsidRDefault="007D07E5">
            <w:pPr>
              <w:widowControl w:val="0"/>
              <w:autoSpaceDE w:val="0"/>
              <w:autoSpaceDN w:val="0"/>
              <w:adjustRightInd w:val="0"/>
              <w:jc w:val="center"/>
              <w:rPr>
                <w:szCs w:val="24"/>
              </w:rPr>
            </w:pPr>
            <w:r>
              <w:t xml:space="preserve">Обоснование отклонений значений показателей на конец отчетного года </w:t>
            </w:r>
          </w:p>
          <w:p w:rsidR="007D07E5" w:rsidRDefault="007D07E5">
            <w:pPr>
              <w:tabs>
                <w:tab w:val="left" w:pos="708"/>
              </w:tabs>
              <w:jc w:val="center"/>
              <w:rPr>
                <w:szCs w:val="24"/>
              </w:rPr>
            </w:pPr>
            <w:r>
              <w:t>(при наличии)</w:t>
            </w:r>
          </w:p>
        </w:tc>
      </w:tr>
      <w:tr w:rsidR="007D07E5" w:rsidTr="007D07E5">
        <w:trPr>
          <w:cantSplit/>
          <w:trHeight w:val="3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1422"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 xml:space="preserve">2023 год, предшествующий </w:t>
            </w:r>
            <w:proofErr w:type="gramStart"/>
            <w:r>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2024</w:t>
            </w:r>
          </w:p>
        </w:tc>
        <w:tc>
          <w:tcPr>
            <w:tcW w:w="5812" w:type="dxa"/>
            <w:vMerge w:val="restart"/>
            <w:tcBorders>
              <w:top w:val="nil"/>
              <w:left w:val="single" w:sz="4" w:space="0" w:color="auto"/>
              <w:bottom w:val="single" w:sz="4" w:space="0" w:color="auto"/>
              <w:right w:val="single" w:sz="4" w:space="0" w:color="auto"/>
            </w:tcBorders>
          </w:tcPr>
          <w:p w:rsidR="007D07E5" w:rsidRDefault="007D07E5">
            <w:pPr>
              <w:widowControl w:val="0"/>
              <w:tabs>
                <w:tab w:val="left" w:pos="708"/>
              </w:tabs>
              <w:autoSpaceDE w:val="0"/>
              <w:autoSpaceDN w:val="0"/>
              <w:adjustRightInd w:val="0"/>
              <w:jc w:val="center"/>
              <w:rPr>
                <w:szCs w:val="24"/>
              </w:rPr>
            </w:pPr>
          </w:p>
        </w:tc>
      </w:tr>
      <w:tr w:rsidR="007D07E5" w:rsidTr="007D07E5">
        <w:trPr>
          <w:cantSplit/>
          <w:trHeight w:val="7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113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план</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факт</w:t>
            </w:r>
          </w:p>
        </w:tc>
        <w:tc>
          <w:tcPr>
            <w:tcW w:w="6112" w:type="dxa"/>
            <w:vMerge/>
            <w:tcBorders>
              <w:top w:val="nil"/>
              <w:left w:val="single" w:sz="4" w:space="0" w:color="auto"/>
              <w:bottom w:val="single" w:sz="4" w:space="0" w:color="auto"/>
              <w:right w:val="single" w:sz="4" w:space="0" w:color="auto"/>
            </w:tcBorders>
            <w:vAlign w:val="center"/>
            <w:hideMark/>
          </w:tcPr>
          <w:p w:rsidR="007D07E5" w:rsidRDefault="007D07E5">
            <w:pPr>
              <w:rPr>
                <w:szCs w:val="24"/>
              </w:rPr>
            </w:pPr>
          </w:p>
        </w:tc>
      </w:tr>
      <w:tr w:rsidR="007D07E5" w:rsidTr="007D07E5">
        <w:trPr>
          <w:trHeight w:val="352"/>
        </w:trPr>
        <w:tc>
          <w:tcPr>
            <w:tcW w:w="491"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1</w:t>
            </w:r>
          </w:p>
        </w:tc>
        <w:tc>
          <w:tcPr>
            <w:tcW w:w="3471"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2</w:t>
            </w:r>
          </w:p>
        </w:tc>
        <w:tc>
          <w:tcPr>
            <w:tcW w:w="1276"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3</w:t>
            </w:r>
          </w:p>
        </w:tc>
        <w:tc>
          <w:tcPr>
            <w:tcW w:w="142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4</w:t>
            </w:r>
          </w:p>
        </w:tc>
        <w:tc>
          <w:tcPr>
            <w:tcW w:w="113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5</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6</w:t>
            </w:r>
          </w:p>
        </w:tc>
        <w:tc>
          <w:tcPr>
            <w:tcW w:w="5812"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7</w:t>
            </w:r>
          </w:p>
        </w:tc>
      </w:tr>
      <w:tr w:rsidR="007D07E5" w:rsidTr="007D07E5">
        <w:trPr>
          <w:trHeight w:val="493"/>
        </w:trPr>
        <w:tc>
          <w:tcPr>
            <w:tcW w:w="14884" w:type="dxa"/>
            <w:gridSpan w:val="7"/>
            <w:tcBorders>
              <w:top w:val="nil"/>
              <w:left w:val="single" w:sz="4" w:space="0" w:color="auto"/>
              <w:bottom w:val="single" w:sz="4" w:space="0" w:color="auto"/>
              <w:right w:val="single" w:sz="4" w:space="0" w:color="auto"/>
            </w:tcBorders>
            <w:hideMark/>
          </w:tcPr>
          <w:p w:rsidR="007D07E5" w:rsidRDefault="007D07E5">
            <w:pPr>
              <w:ind w:left="142"/>
              <w:jc w:val="center"/>
              <w:rPr>
                <w:szCs w:val="24"/>
              </w:rPr>
            </w:pPr>
            <w:r>
              <w:t xml:space="preserve">Муниципальная программа Октябрьского района </w:t>
            </w:r>
          </w:p>
          <w:p w:rsidR="007D07E5" w:rsidRDefault="007D07E5">
            <w:pPr>
              <w:widowControl w:val="0"/>
              <w:tabs>
                <w:tab w:val="left" w:pos="708"/>
              </w:tabs>
              <w:autoSpaceDE w:val="0"/>
              <w:autoSpaceDN w:val="0"/>
              <w:adjustRightInd w:val="0"/>
              <w:jc w:val="center"/>
              <w:rPr>
                <w:szCs w:val="24"/>
              </w:rPr>
            </w:pPr>
            <w:r>
              <w:t>«Развитие территориального общественного самоуправления»</w:t>
            </w:r>
          </w:p>
        </w:tc>
      </w:tr>
      <w:tr w:rsidR="007D07E5" w:rsidTr="007D07E5">
        <w:trPr>
          <w:trHeight w:val="191"/>
        </w:trPr>
        <w:tc>
          <w:tcPr>
            <w:tcW w:w="491"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1</w:t>
            </w:r>
          </w:p>
        </w:tc>
        <w:tc>
          <w:tcPr>
            <w:tcW w:w="3471" w:type="dxa"/>
            <w:tcBorders>
              <w:top w:val="single" w:sz="4" w:space="0" w:color="auto"/>
              <w:left w:val="single" w:sz="4" w:space="0" w:color="auto"/>
              <w:bottom w:val="single" w:sz="4" w:space="0" w:color="auto"/>
              <w:right w:val="single" w:sz="4" w:space="0" w:color="auto"/>
            </w:tcBorders>
            <w:vAlign w:val="bottom"/>
            <w:hideMark/>
          </w:tcPr>
          <w:p w:rsidR="007D07E5" w:rsidRDefault="007D07E5">
            <w:pPr>
              <w:pStyle w:val="ad"/>
              <w:jc w:val="both"/>
              <w:rPr>
                <w:color w:val="000000"/>
              </w:rPr>
            </w:pPr>
            <w:r>
              <w:rPr>
                <w:color w:val="000000"/>
              </w:rPr>
              <w:t>Показатель 1.</w:t>
            </w:r>
          </w:p>
          <w:p w:rsidR="007D07E5" w:rsidRDefault="007D07E5">
            <w:pPr>
              <w:pStyle w:val="ad"/>
              <w:jc w:val="both"/>
              <w:rPr>
                <w:color w:val="000000"/>
              </w:rPr>
            </w:pPr>
            <w:r>
              <w:rPr>
                <w:color w:val="000000"/>
              </w:rPr>
              <w:t xml:space="preserve">Число ТОС, организованных в </w:t>
            </w:r>
            <w:proofErr w:type="gramStart"/>
            <w:r>
              <w:rPr>
                <w:color w:val="000000"/>
              </w:rPr>
              <w:t>городском</w:t>
            </w:r>
            <w:proofErr w:type="gramEnd"/>
            <w:r>
              <w:rPr>
                <w:color w:val="000000"/>
              </w:rPr>
              <w:t xml:space="preserve"> и сельских поселениях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 w:val="20"/>
                <w:highlight w:val="yellow"/>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60</w:t>
            </w:r>
          </w:p>
        </w:tc>
        <w:tc>
          <w:tcPr>
            <w:tcW w:w="113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62</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62</w:t>
            </w:r>
          </w:p>
        </w:tc>
        <w:tc>
          <w:tcPr>
            <w:tcW w:w="5812"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Показатель выполнен.</w:t>
            </w:r>
          </w:p>
        </w:tc>
      </w:tr>
      <w:tr w:rsidR="007D07E5" w:rsidTr="007D07E5">
        <w:trPr>
          <w:trHeight w:val="191"/>
        </w:trPr>
        <w:tc>
          <w:tcPr>
            <w:tcW w:w="491"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2</w:t>
            </w:r>
          </w:p>
        </w:tc>
        <w:tc>
          <w:tcPr>
            <w:tcW w:w="3471" w:type="dxa"/>
            <w:tcBorders>
              <w:top w:val="single" w:sz="4" w:space="0" w:color="auto"/>
              <w:left w:val="single" w:sz="4" w:space="0" w:color="auto"/>
              <w:bottom w:val="single" w:sz="4" w:space="0" w:color="auto"/>
              <w:right w:val="single" w:sz="4" w:space="0" w:color="auto"/>
            </w:tcBorders>
            <w:hideMark/>
          </w:tcPr>
          <w:p w:rsidR="007D07E5" w:rsidRDefault="007D07E5">
            <w:pPr>
              <w:pStyle w:val="ad"/>
              <w:jc w:val="both"/>
              <w:rPr>
                <w:color w:val="000000"/>
              </w:rPr>
            </w:pPr>
            <w:r>
              <w:rPr>
                <w:color w:val="000000"/>
              </w:rPr>
              <w:t>Показатель 2.</w:t>
            </w:r>
          </w:p>
          <w:p w:rsidR="007D07E5" w:rsidRDefault="007D07E5">
            <w:pPr>
              <w:tabs>
                <w:tab w:val="left" w:pos="708"/>
              </w:tabs>
              <w:spacing w:line="230" w:lineRule="auto"/>
              <w:rPr>
                <w:kern w:val="2"/>
                <w:szCs w:val="24"/>
              </w:rPr>
            </w:pPr>
            <w:r>
              <w:t xml:space="preserve">Число рабочих встреч, осуществляющих информационный обмен между органами ТОС и администрациями городского, сельских поселений Октябрьского района, Администрацией Октябрьского </w:t>
            </w:r>
            <w:r>
              <w:lastRenderedPageBreak/>
              <w:t>района</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 w:val="20"/>
                <w:highlight w:val="yellow"/>
              </w:rPr>
            </w:pPr>
            <w:r>
              <w:rPr>
                <w:sz w:val="20"/>
              </w:rPr>
              <w:lastRenderedPageBreak/>
              <w:t>единиц</w:t>
            </w:r>
          </w:p>
        </w:tc>
        <w:tc>
          <w:tcPr>
            <w:tcW w:w="1422"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28</w:t>
            </w:r>
          </w:p>
        </w:tc>
        <w:tc>
          <w:tcPr>
            <w:tcW w:w="113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28</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285</w:t>
            </w:r>
          </w:p>
        </w:tc>
        <w:tc>
          <w:tcPr>
            <w:tcW w:w="5812" w:type="dxa"/>
            <w:tcBorders>
              <w:top w:val="single" w:sz="4" w:space="0" w:color="auto"/>
              <w:left w:val="single" w:sz="4" w:space="0" w:color="auto"/>
              <w:bottom w:val="single" w:sz="4" w:space="0" w:color="auto"/>
              <w:right w:val="single" w:sz="4" w:space="0" w:color="auto"/>
            </w:tcBorders>
            <w:hideMark/>
          </w:tcPr>
          <w:p w:rsidR="007D07E5" w:rsidRDefault="007D07E5">
            <w:pPr>
              <w:rPr>
                <w:bCs/>
                <w:szCs w:val="24"/>
              </w:rPr>
            </w:pPr>
            <w:r>
              <w:rPr>
                <w:bCs/>
              </w:rPr>
              <w:t xml:space="preserve">Показатель перевыполнен. </w:t>
            </w:r>
          </w:p>
          <w:p w:rsidR="007D07E5" w:rsidRDefault="007D07E5">
            <w:pPr>
              <w:tabs>
                <w:tab w:val="left" w:pos="708"/>
              </w:tabs>
              <w:rPr>
                <w:bCs/>
                <w:szCs w:val="24"/>
              </w:rPr>
            </w:pPr>
            <w:r>
              <w:rPr>
                <w:bCs/>
              </w:rPr>
              <w:t>Данные взяты на основании итоговых сведений глав администраций городского и сельского поселений Октябрьского района.</w:t>
            </w:r>
          </w:p>
        </w:tc>
      </w:tr>
      <w:tr w:rsidR="007D07E5" w:rsidTr="007D07E5">
        <w:tc>
          <w:tcPr>
            <w:tcW w:w="14884" w:type="dxa"/>
            <w:gridSpan w:val="7"/>
            <w:tcBorders>
              <w:top w:val="nil"/>
              <w:left w:val="single" w:sz="4" w:space="0" w:color="auto"/>
              <w:bottom w:val="single" w:sz="4" w:space="0" w:color="auto"/>
              <w:right w:val="single" w:sz="4" w:space="0" w:color="auto"/>
            </w:tcBorders>
            <w:hideMark/>
          </w:tcPr>
          <w:p w:rsidR="007D07E5" w:rsidRDefault="007D07E5">
            <w:pPr>
              <w:jc w:val="center"/>
              <w:rPr>
                <w:szCs w:val="24"/>
              </w:rPr>
            </w:pPr>
            <w:r>
              <w:lastRenderedPageBreak/>
              <w:t xml:space="preserve">Подпрограмма 1 «Создание благоприятных условий для развития и совершенствования системы </w:t>
            </w:r>
          </w:p>
          <w:p w:rsidR="007D07E5" w:rsidRDefault="007D07E5">
            <w:pPr>
              <w:tabs>
                <w:tab w:val="left" w:pos="708"/>
              </w:tabs>
              <w:jc w:val="center"/>
              <w:rPr>
                <w:bCs/>
                <w:szCs w:val="24"/>
              </w:rPr>
            </w:pPr>
            <w:r>
              <w:t>территориального общественного самоуправления Октябрьского района»</w:t>
            </w:r>
          </w:p>
        </w:tc>
      </w:tr>
      <w:tr w:rsidR="007D07E5" w:rsidTr="007D07E5">
        <w:tc>
          <w:tcPr>
            <w:tcW w:w="491"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3</w:t>
            </w:r>
          </w:p>
        </w:tc>
        <w:tc>
          <w:tcPr>
            <w:tcW w:w="3471" w:type="dxa"/>
            <w:tcBorders>
              <w:top w:val="single" w:sz="4" w:space="0" w:color="auto"/>
              <w:left w:val="single" w:sz="4" w:space="0" w:color="auto"/>
              <w:bottom w:val="single" w:sz="4" w:space="0" w:color="auto"/>
              <w:right w:val="single" w:sz="4" w:space="0" w:color="auto"/>
            </w:tcBorders>
            <w:vAlign w:val="bottom"/>
            <w:hideMark/>
          </w:tcPr>
          <w:p w:rsidR="007D07E5" w:rsidRDefault="007D07E5">
            <w:pPr>
              <w:pStyle w:val="ad"/>
              <w:jc w:val="both"/>
              <w:rPr>
                <w:color w:val="000000"/>
              </w:rPr>
            </w:pPr>
            <w:r>
              <w:rPr>
                <w:color w:val="000000"/>
              </w:rPr>
              <w:t>Показатель 1.1.</w:t>
            </w:r>
          </w:p>
          <w:p w:rsidR="007D07E5" w:rsidRDefault="007D07E5">
            <w:pPr>
              <w:tabs>
                <w:tab w:val="left" w:pos="708"/>
              </w:tabs>
              <w:rPr>
                <w:szCs w:val="24"/>
              </w:rPr>
            </w:pPr>
            <w:r>
              <w:rPr>
                <w:kern w:val="2"/>
              </w:rPr>
              <w:t xml:space="preserve">Количество мероприятий, направленных на организацию работы, обучение и обмен опытом для </w:t>
            </w:r>
            <w:r>
              <w:t>органов территориального общественного самоуправления</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 w:val="20"/>
                <w:highlight w:val="yellow"/>
              </w:rPr>
            </w:pPr>
            <w:r>
              <w:rPr>
                <w:sz w:val="20"/>
              </w:rPr>
              <w:t>единиц</w:t>
            </w:r>
          </w:p>
        </w:tc>
        <w:tc>
          <w:tcPr>
            <w:tcW w:w="1422"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w:t>
            </w:r>
          </w:p>
        </w:tc>
        <w:tc>
          <w:tcPr>
            <w:tcW w:w="113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12</w:t>
            </w:r>
          </w:p>
        </w:tc>
        <w:tc>
          <w:tcPr>
            <w:tcW w:w="5812"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rPr>
            </w:pPr>
            <w:r>
              <w:rPr>
                <w:bCs/>
              </w:rPr>
              <w:t xml:space="preserve">Показатель перевыполнен. </w:t>
            </w:r>
          </w:p>
        </w:tc>
      </w:tr>
      <w:tr w:rsidR="007D07E5" w:rsidTr="007D07E5">
        <w:trPr>
          <w:trHeight w:val="397"/>
        </w:trPr>
        <w:tc>
          <w:tcPr>
            <w:tcW w:w="491"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4</w:t>
            </w:r>
          </w:p>
        </w:tc>
        <w:tc>
          <w:tcPr>
            <w:tcW w:w="3471" w:type="dxa"/>
            <w:tcBorders>
              <w:top w:val="nil"/>
              <w:left w:val="single" w:sz="4" w:space="0" w:color="auto"/>
              <w:bottom w:val="single" w:sz="4" w:space="0" w:color="auto"/>
              <w:right w:val="single" w:sz="4" w:space="0" w:color="auto"/>
            </w:tcBorders>
            <w:vAlign w:val="center"/>
            <w:hideMark/>
          </w:tcPr>
          <w:p w:rsidR="007D07E5" w:rsidRDefault="007D07E5">
            <w:pPr>
              <w:pStyle w:val="ad"/>
              <w:jc w:val="both"/>
              <w:rPr>
                <w:color w:val="000000"/>
              </w:rPr>
            </w:pPr>
            <w:r>
              <w:rPr>
                <w:color w:val="000000"/>
              </w:rPr>
              <w:t>Показатель 1.2.</w:t>
            </w:r>
          </w:p>
          <w:p w:rsidR="007D07E5" w:rsidRDefault="007D07E5">
            <w:pPr>
              <w:pStyle w:val="ad"/>
              <w:jc w:val="both"/>
              <w:rPr>
                <w:color w:val="000000"/>
              </w:rPr>
            </w:pPr>
            <w:r>
              <w:rPr>
                <w:color w:val="000000"/>
                <w:kern w:val="2"/>
              </w:rPr>
              <w:t xml:space="preserve">Участие </w:t>
            </w:r>
            <w:r>
              <w:rPr>
                <w:color w:val="000000"/>
              </w:rPr>
              <w:t>органов территориального общественного самоуправления</w:t>
            </w:r>
            <w:r>
              <w:rPr>
                <w:color w:val="000000"/>
                <w:kern w:val="2"/>
              </w:rPr>
              <w:t xml:space="preserve">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проектов</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12</w:t>
            </w:r>
          </w:p>
        </w:tc>
        <w:tc>
          <w:tcPr>
            <w:tcW w:w="113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12</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12</w:t>
            </w:r>
          </w:p>
        </w:tc>
        <w:tc>
          <w:tcPr>
            <w:tcW w:w="5812" w:type="dxa"/>
            <w:tcBorders>
              <w:top w:val="nil"/>
              <w:left w:val="single" w:sz="4" w:space="0" w:color="auto"/>
              <w:bottom w:val="single" w:sz="4" w:space="0" w:color="auto"/>
              <w:right w:val="single" w:sz="4" w:space="0" w:color="auto"/>
            </w:tcBorders>
            <w:hideMark/>
          </w:tcPr>
          <w:p w:rsidR="007D07E5" w:rsidRDefault="007D07E5">
            <w:pPr>
              <w:tabs>
                <w:tab w:val="left" w:pos="708"/>
              </w:tabs>
              <w:rPr>
                <w:bCs/>
              </w:rPr>
            </w:pPr>
            <w:r>
              <w:rPr>
                <w:bCs/>
              </w:rPr>
              <w:t>Показатель выполнен.</w:t>
            </w:r>
          </w:p>
        </w:tc>
      </w:tr>
      <w:tr w:rsidR="007D07E5" w:rsidTr="007D07E5">
        <w:trPr>
          <w:trHeight w:val="397"/>
        </w:trPr>
        <w:tc>
          <w:tcPr>
            <w:tcW w:w="491"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5</w:t>
            </w:r>
          </w:p>
        </w:tc>
        <w:tc>
          <w:tcPr>
            <w:tcW w:w="3471" w:type="dxa"/>
            <w:tcBorders>
              <w:top w:val="nil"/>
              <w:left w:val="single" w:sz="4" w:space="0" w:color="auto"/>
              <w:bottom w:val="single" w:sz="4" w:space="0" w:color="auto"/>
              <w:right w:val="single" w:sz="4" w:space="0" w:color="auto"/>
            </w:tcBorders>
            <w:hideMark/>
          </w:tcPr>
          <w:p w:rsidR="007D07E5" w:rsidRDefault="007D07E5">
            <w:pPr>
              <w:pStyle w:val="ad"/>
              <w:jc w:val="both"/>
              <w:rPr>
                <w:color w:val="000000"/>
              </w:rPr>
            </w:pPr>
            <w:r>
              <w:rPr>
                <w:color w:val="000000"/>
              </w:rPr>
              <w:t>Показатель 1.3.</w:t>
            </w:r>
          </w:p>
          <w:p w:rsidR="007D07E5" w:rsidRDefault="007D07E5">
            <w:pPr>
              <w:pStyle w:val="ad"/>
              <w:rPr>
                <w:color w:val="000000"/>
              </w:rPr>
            </w:pPr>
            <w:r>
              <w:rPr>
                <w:color w:val="000000"/>
              </w:rPr>
              <w:t>Число публикаций в средствах массовой информации, посвященных деятельности ТОС Октябрьского района</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8</w:t>
            </w:r>
          </w:p>
        </w:tc>
        <w:tc>
          <w:tcPr>
            <w:tcW w:w="113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8</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8</w:t>
            </w:r>
          </w:p>
        </w:tc>
        <w:tc>
          <w:tcPr>
            <w:tcW w:w="5812" w:type="dxa"/>
            <w:tcBorders>
              <w:top w:val="nil"/>
              <w:left w:val="single" w:sz="4" w:space="0" w:color="auto"/>
              <w:bottom w:val="single" w:sz="4" w:space="0" w:color="auto"/>
              <w:right w:val="single" w:sz="4" w:space="0" w:color="auto"/>
            </w:tcBorders>
            <w:hideMark/>
          </w:tcPr>
          <w:p w:rsidR="007D07E5" w:rsidRDefault="007D07E5">
            <w:pPr>
              <w:tabs>
                <w:tab w:val="left" w:pos="708"/>
              </w:tabs>
              <w:ind w:firstLine="67"/>
              <w:jc w:val="both"/>
              <w:rPr>
                <w:bCs/>
              </w:rPr>
            </w:pPr>
            <w:r>
              <w:rPr>
                <w:bCs/>
              </w:rPr>
              <w:t>Показатель выполнен.</w:t>
            </w:r>
          </w:p>
        </w:tc>
      </w:tr>
      <w:tr w:rsidR="007D07E5" w:rsidTr="007D07E5">
        <w:trPr>
          <w:trHeight w:val="397"/>
        </w:trPr>
        <w:tc>
          <w:tcPr>
            <w:tcW w:w="14884" w:type="dxa"/>
            <w:gridSpan w:val="7"/>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Подпрограмма 2 «Решение вопросов местного значения через территориальное общественное самоуправление Октябрьского района»</w:t>
            </w:r>
          </w:p>
        </w:tc>
      </w:tr>
      <w:tr w:rsidR="007D07E5" w:rsidTr="007D07E5">
        <w:trPr>
          <w:trHeight w:val="397"/>
        </w:trPr>
        <w:tc>
          <w:tcPr>
            <w:tcW w:w="491"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6</w:t>
            </w:r>
          </w:p>
        </w:tc>
        <w:tc>
          <w:tcPr>
            <w:tcW w:w="3471" w:type="dxa"/>
            <w:tcBorders>
              <w:top w:val="nil"/>
              <w:left w:val="single" w:sz="4" w:space="0" w:color="auto"/>
              <w:bottom w:val="single" w:sz="4" w:space="0" w:color="auto"/>
              <w:right w:val="single" w:sz="4" w:space="0" w:color="auto"/>
            </w:tcBorders>
            <w:hideMark/>
          </w:tcPr>
          <w:p w:rsidR="007D07E5" w:rsidRDefault="007D07E5">
            <w:pPr>
              <w:pStyle w:val="ad"/>
              <w:jc w:val="both"/>
              <w:rPr>
                <w:color w:val="000000"/>
              </w:rPr>
            </w:pPr>
            <w:r>
              <w:rPr>
                <w:color w:val="000000"/>
              </w:rPr>
              <w:t>Показатель 2.1.</w:t>
            </w:r>
          </w:p>
          <w:p w:rsidR="007D07E5" w:rsidRDefault="007D07E5">
            <w:pPr>
              <w:tabs>
                <w:tab w:val="left" w:pos="708"/>
              </w:tabs>
              <w:rPr>
                <w:szCs w:val="24"/>
              </w:rPr>
            </w:pPr>
            <w:r>
              <w:rPr>
                <w:kern w:val="2"/>
                <w:lang w:eastAsia="en-US"/>
              </w:rPr>
              <w:t>Количество реализованных общественных (социально значимых) инициатив органами ТОС на территории Октябрьского района</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sz w:val="20"/>
                <w:highlight w:val="yellow"/>
              </w:rPr>
            </w:pPr>
            <w:r>
              <w:rPr>
                <w:sz w:val="20"/>
              </w:rPr>
              <w:t>единиц</w:t>
            </w:r>
          </w:p>
        </w:tc>
        <w:tc>
          <w:tcPr>
            <w:tcW w:w="1422"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highlight w:val="yellow"/>
              </w:rPr>
            </w:pPr>
            <w:r>
              <w:rPr>
                <w:bCs/>
              </w:rPr>
              <w:t>24</w:t>
            </w:r>
          </w:p>
        </w:tc>
        <w:tc>
          <w:tcPr>
            <w:tcW w:w="113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24</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highlight w:val="yellow"/>
              </w:rPr>
            </w:pPr>
            <w:r>
              <w:rPr>
                <w:bCs/>
              </w:rPr>
              <w:t>43</w:t>
            </w:r>
          </w:p>
        </w:tc>
        <w:tc>
          <w:tcPr>
            <w:tcW w:w="5812" w:type="dxa"/>
            <w:tcBorders>
              <w:top w:val="nil"/>
              <w:left w:val="single" w:sz="4" w:space="0" w:color="auto"/>
              <w:bottom w:val="single" w:sz="4" w:space="0" w:color="auto"/>
              <w:right w:val="single" w:sz="4" w:space="0" w:color="auto"/>
            </w:tcBorders>
            <w:hideMark/>
          </w:tcPr>
          <w:p w:rsidR="007D07E5" w:rsidRDefault="007D07E5">
            <w:pPr>
              <w:rPr>
                <w:bCs/>
                <w:szCs w:val="24"/>
              </w:rPr>
            </w:pPr>
            <w:r>
              <w:rPr>
                <w:bCs/>
              </w:rPr>
              <w:t xml:space="preserve">Показатель перевыполнен. </w:t>
            </w:r>
          </w:p>
          <w:p w:rsidR="007D07E5" w:rsidRDefault="007D07E5">
            <w:pPr>
              <w:tabs>
                <w:tab w:val="left" w:pos="708"/>
              </w:tabs>
              <w:rPr>
                <w:bCs/>
                <w:szCs w:val="24"/>
              </w:rPr>
            </w:pPr>
            <w:r>
              <w:rPr>
                <w:bCs/>
              </w:rPr>
              <w:t>Данные взяты на основании итоговых сведений глав администраций городского и сельского поселений Октябрьского района.</w:t>
            </w:r>
          </w:p>
        </w:tc>
      </w:tr>
      <w:tr w:rsidR="007D07E5" w:rsidTr="007D07E5">
        <w:trPr>
          <w:trHeight w:val="397"/>
        </w:trPr>
        <w:tc>
          <w:tcPr>
            <w:tcW w:w="491"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7</w:t>
            </w:r>
          </w:p>
        </w:tc>
        <w:tc>
          <w:tcPr>
            <w:tcW w:w="3471" w:type="dxa"/>
            <w:tcBorders>
              <w:top w:val="nil"/>
              <w:left w:val="single" w:sz="4" w:space="0" w:color="auto"/>
              <w:bottom w:val="single" w:sz="4" w:space="0" w:color="auto"/>
              <w:right w:val="single" w:sz="4" w:space="0" w:color="auto"/>
            </w:tcBorders>
            <w:vAlign w:val="center"/>
            <w:hideMark/>
          </w:tcPr>
          <w:p w:rsidR="007D07E5" w:rsidRDefault="007D07E5">
            <w:pPr>
              <w:pStyle w:val="ad"/>
              <w:jc w:val="both"/>
              <w:rPr>
                <w:color w:val="000000"/>
              </w:rPr>
            </w:pPr>
            <w:r>
              <w:rPr>
                <w:color w:val="000000"/>
              </w:rPr>
              <w:t>Показатель 2.2.</w:t>
            </w:r>
          </w:p>
          <w:p w:rsidR="007D07E5" w:rsidRDefault="007D07E5">
            <w:pPr>
              <w:tabs>
                <w:tab w:val="left" w:pos="708"/>
              </w:tabs>
              <w:rPr>
                <w:szCs w:val="24"/>
              </w:rPr>
            </w:pPr>
            <w:r>
              <w:rPr>
                <w:kern w:val="2"/>
                <w:lang w:eastAsia="en-US"/>
              </w:rPr>
              <w:t xml:space="preserve">Количество публикаций в СМИ, </w:t>
            </w:r>
            <w:r>
              <w:rPr>
                <w:kern w:val="2"/>
                <w:lang w:eastAsia="en-US"/>
              </w:rPr>
              <w:lastRenderedPageBreak/>
              <w:t xml:space="preserve">позиционирующих успешное взаимодействие органов власти с </w:t>
            </w:r>
            <w:r>
              <w:t>органами территориального общественного самоуправления</w:t>
            </w:r>
            <w:r>
              <w:rPr>
                <w:kern w:val="2"/>
                <w:lang w:eastAsia="en-US"/>
              </w:rPr>
              <w:t xml:space="preserve"> Октябрьского района</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sz w:val="20"/>
              </w:rPr>
            </w:pPr>
            <w:r>
              <w:rPr>
                <w:sz w:val="20"/>
              </w:rPr>
              <w:lastRenderedPageBreak/>
              <w:t>единиц</w:t>
            </w:r>
          </w:p>
        </w:tc>
        <w:tc>
          <w:tcPr>
            <w:tcW w:w="1422"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4</w:t>
            </w:r>
          </w:p>
        </w:tc>
        <w:tc>
          <w:tcPr>
            <w:tcW w:w="113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4</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4</w:t>
            </w:r>
          </w:p>
        </w:tc>
        <w:tc>
          <w:tcPr>
            <w:tcW w:w="5812" w:type="dxa"/>
            <w:tcBorders>
              <w:top w:val="nil"/>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Показатель выполнен.</w:t>
            </w:r>
          </w:p>
        </w:tc>
      </w:tr>
    </w:tbl>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p>
    <w:p w:rsidR="007D07E5" w:rsidRDefault="007D07E5" w:rsidP="007D07E5">
      <w:pPr>
        <w:autoSpaceDE w:val="0"/>
        <w:autoSpaceDN w:val="0"/>
        <w:adjustRightInd w:val="0"/>
        <w:jc w:val="right"/>
        <w:rPr>
          <w:sz w:val="28"/>
          <w:szCs w:val="28"/>
        </w:rPr>
      </w:pPr>
      <w:r>
        <w:rPr>
          <w:sz w:val="28"/>
          <w:szCs w:val="28"/>
        </w:rPr>
        <w:lastRenderedPageBreak/>
        <w:t>Приложение № 4</w:t>
      </w:r>
    </w:p>
    <w:p w:rsidR="007D07E5" w:rsidRDefault="007D07E5" w:rsidP="007D07E5">
      <w:pPr>
        <w:autoSpaceDE w:val="0"/>
        <w:autoSpaceDN w:val="0"/>
        <w:adjustRightInd w:val="0"/>
        <w:ind w:left="7797"/>
        <w:jc w:val="right"/>
        <w:rPr>
          <w:sz w:val="28"/>
          <w:szCs w:val="28"/>
        </w:rPr>
      </w:pPr>
      <w:r>
        <w:rPr>
          <w:sz w:val="28"/>
          <w:szCs w:val="28"/>
        </w:rPr>
        <w:t>к отчету о реализации муниципальной</w:t>
      </w:r>
    </w:p>
    <w:p w:rsidR="007D07E5" w:rsidRDefault="007D07E5" w:rsidP="007D07E5">
      <w:pPr>
        <w:autoSpaceDE w:val="0"/>
        <w:autoSpaceDN w:val="0"/>
        <w:adjustRightInd w:val="0"/>
        <w:ind w:left="7797"/>
        <w:jc w:val="right"/>
        <w:rPr>
          <w:sz w:val="28"/>
          <w:szCs w:val="28"/>
        </w:rPr>
      </w:pPr>
      <w:r>
        <w:rPr>
          <w:sz w:val="28"/>
          <w:szCs w:val="28"/>
        </w:rPr>
        <w:t>программы Октябрьского района</w:t>
      </w:r>
    </w:p>
    <w:p w:rsidR="007D07E5" w:rsidRDefault="007D07E5" w:rsidP="007D07E5">
      <w:pPr>
        <w:widowControl w:val="0"/>
        <w:shd w:val="clear" w:color="auto" w:fill="FFFFFF"/>
        <w:autoSpaceDE w:val="0"/>
        <w:autoSpaceDN w:val="0"/>
        <w:adjustRightInd w:val="0"/>
        <w:jc w:val="right"/>
        <w:rPr>
          <w:sz w:val="28"/>
          <w:szCs w:val="28"/>
        </w:rPr>
      </w:pPr>
      <w:r>
        <w:rPr>
          <w:sz w:val="28"/>
          <w:szCs w:val="28"/>
        </w:rPr>
        <w:t xml:space="preserve">«Развитие </w:t>
      </w:r>
      <w:proofErr w:type="gramStart"/>
      <w:r>
        <w:rPr>
          <w:sz w:val="28"/>
          <w:szCs w:val="28"/>
        </w:rPr>
        <w:t>территориального</w:t>
      </w:r>
      <w:proofErr w:type="gramEnd"/>
    </w:p>
    <w:p w:rsidR="007D07E5" w:rsidRDefault="007D07E5" w:rsidP="007D07E5">
      <w:pPr>
        <w:widowControl w:val="0"/>
        <w:shd w:val="clear" w:color="auto" w:fill="FFFFFF"/>
        <w:autoSpaceDE w:val="0"/>
        <w:autoSpaceDN w:val="0"/>
        <w:adjustRightInd w:val="0"/>
        <w:jc w:val="right"/>
        <w:rPr>
          <w:sz w:val="28"/>
          <w:szCs w:val="28"/>
        </w:rPr>
      </w:pPr>
      <w:r>
        <w:rPr>
          <w:sz w:val="28"/>
          <w:szCs w:val="28"/>
        </w:rPr>
        <w:t>общественного самоуправления»</w:t>
      </w:r>
    </w:p>
    <w:p w:rsidR="007D07E5" w:rsidRDefault="007D07E5" w:rsidP="007D07E5">
      <w:pPr>
        <w:ind w:left="142"/>
        <w:jc w:val="right"/>
        <w:rPr>
          <w:rFonts w:ascii="Times New Roman CYR" w:hAnsi="Times New Roman CYR" w:cs="Times New Roman CYR"/>
          <w:sz w:val="28"/>
          <w:szCs w:val="28"/>
        </w:rPr>
      </w:pPr>
      <w:r>
        <w:rPr>
          <w:sz w:val="28"/>
          <w:szCs w:val="28"/>
        </w:rPr>
        <w:t>за 2024год</w:t>
      </w:r>
    </w:p>
    <w:p w:rsidR="007D07E5" w:rsidRDefault="007D07E5" w:rsidP="007D07E5">
      <w:pPr>
        <w:autoSpaceDE w:val="0"/>
        <w:autoSpaceDN w:val="0"/>
        <w:adjustRightInd w:val="0"/>
        <w:spacing w:line="247" w:lineRule="atLeast"/>
        <w:jc w:val="right"/>
        <w:rPr>
          <w:sz w:val="28"/>
          <w:szCs w:val="28"/>
        </w:rPr>
      </w:pPr>
    </w:p>
    <w:p w:rsidR="007D07E5" w:rsidRDefault="007D07E5" w:rsidP="007D07E5">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Сведения</w:t>
      </w:r>
    </w:p>
    <w:p w:rsidR="007D07E5" w:rsidRDefault="007D07E5" w:rsidP="007D07E5">
      <w:pPr>
        <w:widowControl w:val="0"/>
        <w:shd w:val="clear" w:color="auto" w:fill="FFFFFF"/>
        <w:autoSpaceDE w:val="0"/>
        <w:autoSpaceDN w:val="0"/>
        <w:adjustRightInd w:val="0"/>
        <w:jc w:val="center"/>
        <w:rPr>
          <w:rFonts w:eastAsia="Calibri"/>
          <w:sz w:val="28"/>
          <w:szCs w:val="28"/>
          <w:lang w:eastAsia="en-US"/>
        </w:rPr>
      </w:pPr>
      <w:r>
        <w:rPr>
          <w:rFonts w:eastAsia="Calibri"/>
          <w:sz w:val="28"/>
          <w:szCs w:val="28"/>
          <w:lang w:eastAsia="en-US"/>
        </w:rPr>
        <w:t>о достижении значений показателей по муниципальным образованиям Октябрьского района</w:t>
      </w:r>
    </w:p>
    <w:p w:rsidR="007D07E5" w:rsidRDefault="007D07E5" w:rsidP="007D07E5">
      <w:pPr>
        <w:widowControl w:val="0"/>
        <w:shd w:val="clear" w:color="auto" w:fill="FFFFFF"/>
        <w:autoSpaceDE w:val="0"/>
        <w:autoSpaceDN w:val="0"/>
        <w:adjustRightInd w:val="0"/>
        <w:jc w:val="center"/>
        <w:rPr>
          <w:sz w:val="28"/>
          <w:szCs w:val="28"/>
        </w:rPr>
      </w:pPr>
      <w:r>
        <w:rPr>
          <w:rFonts w:eastAsia="Calibri"/>
          <w:sz w:val="28"/>
          <w:szCs w:val="28"/>
          <w:lang w:eastAsia="en-US"/>
        </w:rPr>
        <w:t xml:space="preserve">муниципальной программы </w:t>
      </w:r>
      <w:r>
        <w:rPr>
          <w:sz w:val="28"/>
          <w:szCs w:val="28"/>
        </w:rPr>
        <w:t>«Развитие территориального общественного самоуправления»</w:t>
      </w:r>
    </w:p>
    <w:p w:rsidR="007D07E5" w:rsidRDefault="007D07E5" w:rsidP="007D07E5">
      <w:pPr>
        <w:ind w:left="142"/>
        <w:jc w:val="center"/>
        <w:rPr>
          <w:rFonts w:ascii="Times New Roman CYR" w:hAnsi="Times New Roman CYR" w:cs="Times New Roman CYR"/>
          <w:sz w:val="28"/>
          <w:szCs w:val="28"/>
        </w:rPr>
      </w:pPr>
      <w:r>
        <w:rPr>
          <w:sz w:val="28"/>
          <w:szCs w:val="28"/>
        </w:rPr>
        <w:t>за 2024 год</w:t>
      </w:r>
    </w:p>
    <w:p w:rsidR="007D07E5" w:rsidRDefault="007D07E5" w:rsidP="007D07E5">
      <w:pPr>
        <w:widowControl w:val="0"/>
        <w:shd w:val="clear" w:color="auto" w:fill="FFFFFF"/>
        <w:autoSpaceDE w:val="0"/>
        <w:autoSpaceDN w:val="0"/>
        <w:adjustRightInd w:val="0"/>
        <w:jc w:val="center"/>
        <w:rPr>
          <w:rFonts w:eastAsia="Calibri"/>
          <w:szCs w:val="24"/>
          <w:lang w:eastAsia="en-US"/>
        </w:rPr>
      </w:pPr>
    </w:p>
    <w:tbl>
      <w:tblPr>
        <w:tblW w:w="15030" w:type="dxa"/>
        <w:tblInd w:w="217" w:type="dxa"/>
        <w:tblLayout w:type="fixed"/>
        <w:tblCellMar>
          <w:left w:w="75" w:type="dxa"/>
          <w:right w:w="75" w:type="dxa"/>
        </w:tblCellMar>
        <w:tblLook w:val="04A0" w:firstRow="1" w:lastRow="0" w:firstColumn="1" w:lastColumn="0" w:noHBand="0" w:noVBand="1"/>
      </w:tblPr>
      <w:tblGrid>
        <w:gridCol w:w="492"/>
        <w:gridCol w:w="3472"/>
        <w:gridCol w:w="1422"/>
        <w:gridCol w:w="1136"/>
        <w:gridCol w:w="1276"/>
        <w:gridCol w:w="7232"/>
      </w:tblGrid>
      <w:tr w:rsidR="007D07E5" w:rsidTr="007D07E5">
        <w:trPr>
          <w:trHeight w:val="360"/>
        </w:trPr>
        <w:tc>
          <w:tcPr>
            <w:tcW w:w="492"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rPr>
                <w:rFonts w:eastAsia="Calibri"/>
                <w:lang w:eastAsia="en-US"/>
              </w:rPr>
              <w:t xml:space="preserve"> </w:t>
            </w:r>
            <w:r>
              <w:t>№</w:t>
            </w:r>
            <w:r>
              <w:br/>
            </w:r>
            <w:proofErr w:type="gramStart"/>
            <w:r>
              <w:t>п</w:t>
            </w:r>
            <w:proofErr w:type="gramEnd"/>
            <w:r>
              <w:t>/п</w:t>
            </w:r>
          </w:p>
        </w:tc>
        <w:tc>
          <w:tcPr>
            <w:tcW w:w="3472" w:type="dxa"/>
            <w:vMerge w:val="restart"/>
            <w:tcBorders>
              <w:top w:val="single" w:sz="4" w:space="0" w:color="auto"/>
              <w:left w:val="single" w:sz="4" w:space="0" w:color="auto"/>
              <w:bottom w:val="single" w:sz="4" w:space="0" w:color="auto"/>
              <w:right w:val="single" w:sz="4" w:space="0" w:color="auto"/>
            </w:tcBorders>
          </w:tcPr>
          <w:p w:rsidR="007D07E5" w:rsidRDefault="007D07E5">
            <w:pPr>
              <w:widowControl w:val="0"/>
              <w:autoSpaceDE w:val="0"/>
              <w:autoSpaceDN w:val="0"/>
              <w:adjustRightInd w:val="0"/>
              <w:jc w:val="center"/>
              <w:rPr>
                <w:szCs w:val="24"/>
              </w:rPr>
            </w:pPr>
            <w:r>
              <w:t xml:space="preserve">Номер и наименование </w:t>
            </w:r>
          </w:p>
          <w:p w:rsidR="007D07E5" w:rsidRDefault="007D07E5">
            <w:pPr>
              <w:widowControl w:val="0"/>
              <w:tabs>
                <w:tab w:val="left" w:pos="708"/>
              </w:tabs>
              <w:autoSpaceDE w:val="0"/>
              <w:autoSpaceDN w:val="0"/>
              <w:adjustRightInd w:val="0"/>
              <w:jc w:val="center"/>
              <w:rPr>
                <w:szCs w:val="24"/>
              </w:rPr>
            </w:pPr>
          </w:p>
        </w:tc>
        <w:tc>
          <w:tcPr>
            <w:tcW w:w="3834" w:type="dxa"/>
            <w:gridSpan w:val="3"/>
            <w:tcBorders>
              <w:top w:val="single" w:sz="4" w:space="0" w:color="auto"/>
              <w:left w:val="nil"/>
              <w:bottom w:val="single" w:sz="4" w:space="0" w:color="auto"/>
              <w:right w:val="single" w:sz="4" w:space="0" w:color="auto"/>
            </w:tcBorders>
            <w:hideMark/>
          </w:tcPr>
          <w:p w:rsidR="007D07E5" w:rsidRDefault="007D07E5">
            <w:pPr>
              <w:tabs>
                <w:tab w:val="left" w:pos="708"/>
              </w:tabs>
              <w:jc w:val="center"/>
              <w:rPr>
                <w:szCs w:val="24"/>
              </w:rPr>
            </w:pPr>
            <w:r>
              <w:t>Значения показателей, муниципальной программы, муниципальной подпрограммы</w:t>
            </w:r>
          </w:p>
        </w:tc>
        <w:tc>
          <w:tcPr>
            <w:tcW w:w="7232" w:type="dxa"/>
            <w:tcBorders>
              <w:top w:val="single" w:sz="4" w:space="0" w:color="auto"/>
              <w:left w:val="single" w:sz="4" w:space="0" w:color="auto"/>
              <w:bottom w:val="nil"/>
              <w:right w:val="single" w:sz="4" w:space="0" w:color="auto"/>
            </w:tcBorders>
            <w:hideMark/>
          </w:tcPr>
          <w:p w:rsidR="007D07E5" w:rsidRDefault="007D07E5">
            <w:pPr>
              <w:widowControl w:val="0"/>
              <w:autoSpaceDE w:val="0"/>
              <w:autoSpaceDN w:val="0"/>
              <w:adjustRightInd w:val="0"/>
              <w:jc w:val="center"/>
              <w:rPr>
                <w:szCs w:val="24"/>
              </w:rPr>
            </w:pPr>
            <w:r>
              <w:t xml:space="preserve">Обоснование отклонений значений показателей на конец отчетного года </w:t>
            </w:r>
          </w:p>
          <w:p w:rsidR="007D07E5" w:rsidRDefault="007D07E5">
            <w:pPr>
              <w:tabs>
                <w:tab w:val="left" w:pos="708"/>
              </w:tabs>
              <w:jc w:val="center"/>
              <w:rPr>
                <w:szCs w:val="24"/>
              </w:rPr>
            </w:pPr>
            <w:r>
              <w:t>(при наличии)</w:t>
            </w:r>
          </w:p>
        </w:tc>
      </w:tr>
      <w:tr w:rsidR="007D07E5" w:rsidTr="007D07E5">
        <w:trPr>
          <w:cantSplit/>
          <w:trHeight w:val="345"/>
        </w:trPr>
        <w:tc>
          <w:tcPr>
            <w:tcW w:w="492"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3472"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1422" w:type="dxa"/>
            <w:vMerge w:val="restart"/>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 xml:space="preserve">2023 год, предшествующий </w:t>
            </w:r>
            <w:proofErr w:type="gramStart"/>
            <w:r>
              <w:t>отчетному</w:t>
            </w:r>
            <w:proofErr w:type="gramEnd"/>
          </w:p>
        </w:tc>
        <w:tc>
          <w:tcPr>
            <w:tcW w:w="2412" w:type="dxa"/>
            <w:gridSpan w:val="2"/>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2024</w:t>
            </w:r>
          </w:p>
        </w:tc>
        <w:tc>
          <w:tcPr>
            <w:tcW w:w="7232" w:type="dxa"/>
            <w:vMerge w:val="restart"/>
            <w:tcBorders>
              <w:top w:val="nil"/>
              <w:left w:val="single" w:sz="4" w:space="0" w:color="auto"/>
              <w:bottom w:val="single" w:sz="4" w:space="0" w:color="auto"/>
              <w:right w:val="single" w:sz="4" w:space="0" w:color="auto"/>
            </w:tcBorders>
          </w:tcPr>
          <w:p w:rsidR="007D07E5" w:rsidRDefault="007D07E5">
            <w:pPr>
              <w:widowControl w:val="0"/>
              <w:autoSpaceDE w:val="0"/>
              <w:autoSpaceDN w:val="0"/>
              <w:adjustRightInd w:val="0"/>
              <w:jc w:val="center"/>
              <w:rPr>
                <w:szCs w:val="24"/>
              </w:rPr>
            </w:pPr>
          </w:p>
          <w:p w:rsidR="007D07E5" w:rsidRDefault="007D07E5">
            <w:pPr>
              <w:widowControl w:val="0"/>
              <w:tabs>
                <w:tab w:val="left" w:pos="708"/>
              </w:tabs>
              <w:autoSpaceDE w:val="0"/>
              <w:autoSpaceDN w:val="0"/>
              <w:adjustRightInd w:val="0"/>
              <w:jc w:val="center"/>
              <w:rPr>
                <w:szCs w:val="24"/>
              </w:rPr>
            </w:pPr>
          </w:p>
        </w:tc>
      </w:tr>
      <w:tr w:rsidR="007D07E5" w:rsidTr="007D07E5">
        <w:trPr>
          <w:cantSplit/>
          <w:trHeight w:val="776"/>
        </w:trPr>
        <w:tc>
          <w:tcPr>
            <w:tcW w:w="492"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3472"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3834" w:type="dxa"/>
            <w:vMerge/>
            <w:tcBorders>
              <w:top w:val="single" w:sz="4" w:space="0" w:color="auto"/>
              <w:left w:val="single" w:sz="4" w:space="0" w:color="auto"/>
              <w:bottom w:val="single" w:sz="4" w:space="0" w:color="auto"/>
              <w:right w:val="single" w:sz="4" w:space="0" w:color="auto"/>
            </w:tcBorders>
            <w:vAlign w:val="center"/>
            <w:hideMark/>
          </w:tcPr>
          <w:p w:rsidR="007D07E5" w:rsidRDefault="007D07E5">
            <w:pPr>
              <w:rPr>
                <w:szCs w:val="24"/>
              </w:rPr>
            </w:pPr>
          </w:p>
        </w:tc>
        <w:tc>
          <w:tcPr>
            <w:tcW w:w="113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szCs w:val="24"/>
              </w:rPr>
            </w:pPr>
            <w:r>
              <w:t>план</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факт</w:t>
            </w:r>
          </w:p>
        </w:tc>
        <w:tc>
          <w:tcPr>
            <w:tcW w:w="7232" w:type="dxa"/>
            <w:vMerge/>
            <w:tcBorders>
              <w:top w:val="nil"/>
              <w:left w:val="single" w:sz="4" w:space="0" w:color="auto"/>
              <w:bottom w:val="single" w:sz="4" w:space="0" w:color="auto"/>
              <w:right w:val="single" w:sz="4" w:space="0" w:color="auto"/>
            </w:tcBorders>
            <w:vAlign w:val="center"/>
            <w:hideMark/>
          </w:tcPr>
          <w:p w:rsidR="007D07E5" w:rsidRDefault="007D07E5">
            <w:pPr>
              <w:rPr>
                <w:szCs w:val="24"/>
              </w:rPr>
            </w:pPr>
          </w:p>
        </w:tc>
      </w:tr>
      <w:tr w:rsidR="007D07E5" w:rsidTr="007D07E5">
        <w:trPr>
          <w:trHeight w:val="352"/>
        </w:trPr>
        <w:tc>
          <w:tcPr>
            <w:tcW w:w="49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1</w:t>
            </w:r>
          </w:p>
        </w:tc>
        <w:tc>
          <w:tcPr>
            <w:tcW w:w="347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2</w:t>
            </w:r>
          </w:p>
        </w:tc>
        <w:tc>
          <w:tcPr>
            <w:tcW w:w="142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3</w:t>
            </w:r>
          </w:p>
        </w:tc>
        <w:tc>
          <w:tcPr>
            <w:tcW w:w="113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4</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5</w:t>
            </w:r>
          </w:p>
        </w:tc>
        <w:tc>
          <w:tcPr>
            <w:tcW w:w="7232" w:type="dxa"/>
            <w:tcBorders>
              <w:top w:val="single" w:sz="4" w:space="0" w:color="auto"/>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6</w:t>
            </w:r>
          </w:p>
        </w:tc>
      </w:tr>
      <w:tr w:rsidR="007D07E5" w:rsidTr="007D07E5">
        <w:trPr>
          <w:trHeight w:val="191"/>
        </w:trPr>
        <w:tc>
          <w:tcPr>
            <w:tcW w:w="49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1</w:t>
            </w:r>
          </w:p>
        </w:tc>
        <w:tc>
          <w:tcPr>
            <w:tcW w:w="3472" w:type="dxa"/>
            <w:tcBorders>
              <w:top w:val="single" w:sz="4" w:space="0" w:color="auto"/>
              <w:left w:val="single" w:sz="4" w:space="0" w:color="auto"/>
              <w:bottom w:val="single" w:sz="4" w:space="0" w:color="auto"/>
              <w:right w:val="single" w:sz="4" w:space="0" w:color="auto"/>
            </w:tcBorders>
            <w:vAlign w:val="bottom"/>
            <w:hideMark/>
          </w:tcPr>
          <w:p w:rsidR="007D07E5" w:rsidRDefault="007D07E5">
            <w:pPr>
              <w:pStyle w:val="ad"/>
              <w:jc w:val="both"/>
              <w:rPr>
                <w:color w:val="000000"/>
              </w:rPr>
            </w:pPr>
            <w:r>
              <w:rPr>
                <w:color w:val="000000"/>
              </w:rPr>
              <w:t>Показатель 1.</w:t>
            </w:r>
          </w:p>
          <w:p w:rsidR="007D07E5" w:rsidRDefault="007D07E5">
            <w:pPr>
              <w:pStyle w:val="ad"/>
              <w:jc w:val="both"/>
              <w:rPr>
                <w:color w:val="000000"/>
              </w:rPr>
            </w:pPr>
            <w:r>
              <w:rPr>
                <w:color w:val="000000"/>
              </w:rPr>
              <w:t xml:space="preserve">Число ТОС, организованных в </w:t>
            </w:r>
            <w:proofErr w:type="gramStart"/>
            <w:r>
              <w:rPr>
                <w:color w:val="000000"/>
              </w:rPr>
              <w:t>городском</w:t>
            </w:r>
            <w:proofErr w:type="gramEnd"/>
            <w:r>
              <w:rPr>
                <w:color w:val="000000"/>
              </w:rPr>
              <w:t xml:space="preserve"> и сельских поселениях Октябрьского района</w:t>
            </w:r>
          </w:p>
        </w:tc>
        <w:tc>
          <w:tcPr>
            <w:tcW w:w="1422"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60</w:t>
            </w:r>
          </w:p>
        </w:tc>
        <w:tc>
          <w:tcPr>
            <w:tcW w:w="113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62</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62</w:t>
            </w:r>
          </w:p>
        </w:tc>
        <w:tc>
          <w:tcPr>
            <w:tcW w:w="7232"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Показатель выполнен.</w:t>
            </w:r>
          </w:p>
        </w:tc>
      </w:tr>
      <w:tr w:rsidR="007D07E5" w:rsidTr="007D07E5">
        <w:tc>
          <w:tcPr>
            <w:tcW w:w="49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2</w:t>
            </w:r>
          </w:p>
        </w:tc>
        <w:tc>
          <w:tcPr>
            <w:tcW w:w="3472" w:type="dxa"/>
            <w:tcBorders>
              <w:top w:val="nil"/>
              <w:left w:val="single" w:sz="4" w:space="0" w:color="auto"/>
              <w:bottom w:val="single" w:sz="4" w:space="0" w:color="auto"/>
              <w:right w:val="single" w:sz="4" w:space="0" w:color="auto"/>
            </w:tcBorders>
            <w:hideMark/>
          </w:tcPr>
          <w:p w:rsidR="007D07E5" w:rsidRDefault="007D07E5">
            <w:pPr>
              <w:pStyle w:val="ad"/>
              <w:jc w:val="both"/>
              <w:rPr>
                <w:color w:val="000000"/>
              </w:rPr>
            </w:pPr>
            <w:r>
              <w:rPr>
                <w:color w:val="000000"/>
              </w:rPr>
              <w:t>Показатель 2.</w:t>
            </w:r>
          </w:p>
          <w:p w:rsidR="007D07E5" w:rsidRDefault="007D07E5">
            <w:pPr>
              <w:tabs>
                <w:tab w:val="left" w:pos="708"/>
              </w:tabs>
              <w:spacing w:line="230" w:lineRule="auto"/>
              <w:rPr>
                <w:kern w:val="2"/>
                <w:szCs w:val="24"/>
              </w:rPr>
            </w:pPr>
            <w:r>
              <w:t xml:space="preserve">Число рабочих встреч, осуществляющих информационный обмен между органами ТОС и администрациями городского, сельских поселений Октябрьского района, Администрацией Октябрьского </w:t>
            </w:r>
            <w:r>
              <w:lastRenderedPageBreak/>
              <w:t>района</w:t>
            </w:r>
          </w:p>
        </w:tc>
        <w:tc>
          <w:tcPr>
            <w:tcW w:w="1422"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lastRenderedPageBreak/>
              <w:t>28</w:t>
            </w:r>
          </w:p>
        </w:tc>
        <w:tc>
          <w:tcPr>
            <w:tcW w:w="113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28</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285</w:t>
            </w:r>
          </w:p>
        </w:tc>
        <w:tc>
          <w:tcPr>
            <w:tcW w:w="7232" w:type="dxa"/>
            <w:tcBorders>
              <w:top w:val="nil"/>
              <w:left w:val="single" w:sz="4" w:space="0" w:color="auto"/>
              <w:bottom w:val="single" w:sz="4" w:space="0" w:color="auto"/>
              <w:right w:val="single" w:sz="4" w:space="0" w:color="auto"/>
            </w:tcBorders>
            <w:hideMark/>
          </w:tcPr>
          <w:p w:rsidR="007D07E5" w:rsidRDefault="007D07E5">
            <w:pPr>
              <w:rPr>
                <w:bCs/>
                <w:szCs w:val="24"/>
              </w:rPr>
            </w:pPr>
            <w:r>
              <w:rPr>
                <w:bCs/>
              </w:rPr>
              <w:t xml:space="preserve">Показатель перевыполнен. </w:t>
            </w:r>
          </w:p>
          <w:p w:rsidR="007D07E5" w:rsidRDefault="007D07E5">
            <w:pPr>
              <w:tabs>
                <w:tab w:val="left" w:pos="708"/>
              </w:tabs>
              <w:rPr>
                <w:bCs/>
                <w:szCs w:val="24"/>
              </w:rPr>
            </w:pPr>
            <w:r>
              <w:rPr>
                <w:bCs/>
              </w:rPr>
              <w:t>Данные взяты на основании итоговых сведений глав администраций городского и сельского поселений Октябрьского района.</w:t>
            </w:r>
          </w:p>
        </w:tc>
      </w:tr>
      <w:tr w:rsidR="007D07E5" w:rsidTr="007D07E5">
        <w:tc>
          <w:tcPr>
            <w:tcW w:w="49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lastRenderedPageBreak/>
              <w:t>3</w:t>
            </w:r>
          </w:p>
        </w:tc>
        <w:tc>
          <w:tcPr>
            <w:tcW w:w="3472" w:type="dxa"/>
            <w:tcBorders>
              <w:top w:val="single" w:sz="4" w:space="0" w:color="auto"/>
              <w:left w:val="single" w:sz="4" w:space="0" w:color="auto"/>
              <w:bottom w:val="single" w:sz="4" w:space="0" w:color="auto"/>
              <w:right w:val="single" w:sz="4" w:space="0" w:color="auto"/>
            </w:tcBorders>
            <w:hideMark/>
          </w:tcPr>
          <w:p w:rsidR="007D07E5" w:rsidRDefault="007D07E5">
            <w:pPr>
              <w:pStyle w:val="ad"/>
              <w:rPr>
                <w:color w:val="000000"/>
              </w:rPr>
            </w:pPr>
            <w:r>
              <w:rPr>
                <w:color w:val="000000"/>
              </w:rPr>
              <w:t>Показатель 1.1.</w:t>
            </w:r>
          </w:p>
          <w:p w:rsidR="007D07E5" w:rsidRDefault="007D07E5">
            <w:pPr>
              <w:tabs>
                <w:tab w:val="left" w:pos="708"/>
              </w:tabs>
              <w:rPr>
                <w:szCs w:val="24"/>
              </w:rPr>
            </w:pPr>
            <w:r>
              <w:rPr>
                <w:kern w:val="2"/>
              </w:rPr>
              <w:t xml:space="preserve">Количество мероприятий, направленных на организацию работы, обучение и обмен опытом для </w:t>
            </w:r>
            <w:r>
              <w:t>органов территориального общественного самоуправления</w:t>
            </w:r>
          </w:p>
        </w:tc>
        <w:tc>
          <w:tcPr>
            <w:tcW w:w="1422"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w:t>
            </w:r>
          </w:p>
        </w:tc>
        <w:tc>
          <w:tcPr>
            <w:tcW w:w="113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6</w:t>
            </w:r>
          </w:p>
        </w:tc>
        <w:tc>
          <w:tcPr>
            <w:tcW w:w="1276"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12</w:t>
            </w:r>
          </w:p>
        </w:tc>
        <w:tc>
          <w:tcPr>
            <w:tcW w:w="7232" w:type="dxa"/>
            <w:tcBorders>
              <w:top w:val="single" w:sz="4" w:space="0" w:color="auto"/>
              <w:left w:val="single" w:sz="4" w:space="0" w:color="auto"/>
              <w:bottom w:val="single" w:sz="4" w:space="0" w:color="auto"/>
              <w:right w:val="single" w:sz="4" w:space="0" w:color="auto"/>
            </w:tcBorders>
            <w:hideMark/>
          </w:tcPr>
          <w:p w:rsidR="007D07E5" w:rsidRDefault="007D07E5">
            <w:pPr>
              <w:tabs>
                <w:tab w:val="left" w:pos="708"/>
              </w:tabs>
              <w:rPr>
                <w:bCs/>
              </w:rPr>
            </w:pPr>
            <w:r>
              <w:rPr>
                <w:bCs/>
              </w:rPr>
              <w:t xml:space="preserve">Показатель перевыполнен. </w:t>
            </w:r>
          </w:p>
        </w:tc>
      </w:tr>
      <w:tr w:rsidR="007D07E5" w:rsidTr="007D07E5">
        <w:trPr>
          <w:trHeight w:val="397"/>
        </w:trPr>
        <w:tc>
          <w:tcPr>
            <w:tcW w:w="49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4</w:t>
            </w:r>
          </w:p>
        </w:tc>
        <w:tc>
          <w:tcPr>
            <w:tcW w:w="3472" w:type="dxa"/>
            <w:tcBorders>
              <w:top w:val="nil"/>
              <w:left w:val="single" w:sz="4" w:space="0" w:color="auto"/>
              <w:bottom w:val="single" w:sz="4" w:space="0" w:color="auto"/>
              <w:right w:val="single" w:sz="4" w:space="0" w:color="auto"/>
            </w:tcBorders>
            <w:vAlign w:val="center"/>
            <w:hideMark/>
          </w:tcPr>
          <w:p w:rsidR="007D07E5" w:rsidRDefault="007D07E5">
            <w:pPr>
              <w:pStyle w:val="ad"/>
              <w:jc w:val="both"/>
              <w:rPr>
                <w:color w:val="000000"/>
              </w:rPr>
            </w:pPr>
            <w:r>
              <w:rPr>
                <w:color w:val="000000"/>
              </w:rPr>
              <w:t>Показатель 1.2.</w:t>
            </w:r>
          </w:p>
          <w:p w:rsidR="007D07E5" w:rsidRDefault="007D07E5">
            <w:pPr>
              <w:pStyle w:val="ad"/>
              <w:jc w:val="both"/>
              <w:rPr>
                <w:color w:val="000000"/>
              </w:rPr>
            </w:pPr>
            <w:r>
              <w:rPr>
                <w:color w:val="000000"/>
                <w:kern w:val="2"/>
              </w:rPr>
              <w:t xml:space="preserve">Участие </w:t>
            </w:r>
            <w:r>
              <w:rPr>
                <w:color w:val="000000"/>
              </w:rPr>
              <w:t>органов территориального общественного самоуправления</w:t>
            </w:r>
            <w:r>
              <w:rPr>
                <w:color w:val="000000"/>
                <w:kern w:val="2"/>
              </w:rPr>
              <w:t xml:space="preserve"> в конкурсах разного уровня, направленных на позиционирование успешных практик реализации общественных инициатив и привлечение дополнительного финансирования на реализацию проектов</w:t>
            </w:r>
          </w:p>
        </w:tc>
        <w:tc>
          <w:tcPr>
            <w:tcW w:w="1422"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12</w:t>
            </w:r>
          </w:p>
        </w:tc>
        <w:tc>
          <w:tcPr>
            <w:tcW w:w="113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12</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12</w:t>
            </w:r>
          </w:p>
        </w:tc>
        <w:tc>
          <w:tcPr>
            <w:tcW w:w="7232" w:type="dxa"/>
            <w:tcBorders>
              <w:top w:val="nil"/>
              <w:left w:val="single" w:sz="4" w:space="0" w:color="auto"/>
              <w:bottom w:val="single" w:sz="4" w:space="0" w:color="auto"/>
              <w:right w:val="single" w:sz="4" w:space="0" w:color="auto"/>
            </w:tcBorders>
            <w:hideMark/>
          </w:tcPr>
          <w:p w:rsidR="007D07E5" w:rsidRDefault="007D07E5">
            <w:pPr>
              <w:tabs>
                <w:tab w:val="left" w:pos="708"/>
              </w:tabs>
              <w:rPr>
                <w:bCs/>
              </w:rPr>
            </w:pPr>
            <w:r>
              <w:rPr>
                <w:bCs/>
              </w:rPr>
              <w:t>Показатель выполнен.</w:t>
            </w:r>
          </w:p>
        </w:tc>
      </w:tr>
      <w:tr w:rsidR="007D07E5" w:rsidTr="007D07E5">
        <w:trPr>
          <w:trHeight w:val="397"/>
        </w:trPr>
        <w:tc>
          <w:tcPr>
            <w:tcW w:w="49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5</w:t>
            </w:r>
          </w:p>
        </w:tc>
        <w:tc>
          <w:tcPr>
            <w:tcW w:w="3472" w:type="dxa"/>
            <w:tcBorders>
              <w:top w:val="nil"/>
              <w:left w:val="single" w:sz="4" w:space="0" w:color="auto"/>
              <w:bottom w:val="single" w:sz="4" w:space="0" w:color="auto"/>
              <w:right w:val="single" w:sz="4" w:space="0" w:color="auto"/>
            </w:tcBorders>
            <w:hideMark/>
          </w:tcPr>
          <w:p w:rsidR="007D07E5" w:rsidRDefault="007D07E5">
            <w:pPr>
              <w:pStyle w:val="ad"/>
              <w:jc w:val="both"/>
              <w:rPr>
                <w:color w:val="000000"/>
              </w:rPr>
            </w:pPr>
            <w:r>
              <w:rPr>
                <w:color w:val="000000"/>
              </w:rPr>
              <w:t>Показатель 1.3.</w:t>
            </w:r>
          </w:p>
          <w:p w:rsidR="007D07E5" w:rsidRDefault="007D07E5">
            <w:pPr>
              <w:pStyle w:val="ad"/>
              <w:rPr>
                <w:color w:val="000000"/>
              </w:rPr>
            </w:pPr>
            <w:r>
              <w:rPr>
                <w:color w:val="000000"/>
              </w:rPr>
              <w:t>Число публикаций в средствах массовой информации, посвященных деятельности ТОС Октябрьского района</w:t>
            </w:r>
          </w:p>
        </w:tc>
        <w:tc>
          <w:tcPr>
            <w:tcW w:w="1422"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8</w:t>
            </w:r>
          </w:p>
        </w:tc>
        <w:tc>
          <w:tcPr>
            <w:tcW w:w="113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8</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8</w:t>
            </w:r>
          </w:p>
        </w:tc>
        <w:tc>
          <w:tcPr>
            <w:tcW w:w="7232" w:type="dxa"/>
            <w:tcBorders>
              <w:top w:val="nil"/>
              <w:left w:val="single" w:sz="4" w:space="0" w:color="auto"/>
              <w:bottom w:val="single" w:sz="4" w:space="0" w:color="auto"/>
              <w:right w:val="single" w:sz="4" w:space="0" w:color="auto"/>
            </w:tcBorders>
            <w:hideMark/>
          </w:tcPr>
          <w:p w:rsidR="007D07E5" w:rsidRDefault="007D07E5">
            <w:pPr>
              <w:tabs>
                <w:tab w:val="left" w:pos="708"/>
              </w:tabs>
              <w:ind w:firstLine="67"/>
              <w:jc w:val="both"/>
              <w:rPr>
                <w:bCs/>
              </w:rPr>
            </w:pPr>
            <w:r>
              <w:rPr>
                <w:bCs/>
              </w:rPr>
              <w:t>Показатель выполнен.</w:t>
            </w:r>
          </w:p>
        </w:tc>
      </w:tr>
      <w:tr w:rsidR="007D07E5" w:rsidTr="007D07E5">
        <w:trPr>
          <w:trHeight w:val="397"/>
        </w:trPr>
        <w:tc>
          <w:tcPr>
            <w:tcW w:w="49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6</w:t>
            </w:r>
          </w:p>
        </w:tc>
        <w:tc>
          <w:tcPr>
            <w:tcW w:w="3472" w:type="dxa"/>
            <w:tcBorders>
              <w:top w:val="nil"/>
              <w:left w:val="single" w:sz="4" w:space="0" w:color="auto"/>
              <w:bottom w:val="single" w:sz="4" w:space="0" w:color="auto"/>
              <w:right w:val="single" w:sz="4" w:space="0" w:color="auto"/>
            </w:tcBorders>
            <w:hideMark/>
          </w:tcPr>
          <w:p w:rsidR="007D07E5" w:rsidRDefault="007D07E5">
            <w:pPr>
              <w:pStyle w:val="ad"/>
              <w:jc w:val="both"/>
              <w:rPr>
                <w:color w:val="000000"/>
              </w:rPr>
            </w:pPr>
            <w:r>
              <w:rPr>
                <w:color w:val="000000"/>
              </w:rPr>
              <w:t>Показатель 2.1.</w:t>
            </w:r>
          </w:p>
          <w:p w:rsidR="007D07E5" w:rsidRDefault="007D07E5">
            <w:pPr>
              <w:tabs>
                <w:tab w:val="left" w:pos="708"/>
              </w:tabs>
              <w:rPr>
                <w:szCs w:val="24"/>
              </w:rPr>
            </w:pPr>
            <w:r>
              <w:rPr>
                <w:kern w:val="2"/>
                <w:lang w:eastAsia="en-US"/>
              </w:rPr>
              <w:t>Количество реализованных общественных (социально значимых) инициатив органами ТОС на территории Октябрьского района</w:t>
            </w:r>
          </w:p>
        </w:tc>
        <w:tc>
          <w:tcPr>
            <w:tcW w:w="1422"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highlight w:val="yellow"/>
              </w:rPr>
            </w:pPr>
            <w:r>
              <w:rPr>
                <w:bCs/>
              </w:rPr>
              <w:t>24</w:t>
            </w:r>
          </w:p>
        </w:tc>
        <w:tc>
          <w:tcPr>
            <w:tcW w:w="113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24</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highlight w:val="yellow"/>
              </w:rPr>
            </w:pPr>
            <w:r>
              <w:rPr>
                <w:bCs/>
              </w:rPr>
              <w:t>43</w:t>
            </w:r>
          </w:p>
        </w:tc>
        <w:tc>
          <w:tcPr>
            <w:tcW w:w="7232" w:type="dxa"/>
            <w:tcBorders>
              <w:top w:val="nil"/>
              <w:left w:val="single" w:sz="4" w:space="0" w:color="auto"/>
              <w:bottom w:val="single" w:sz="4" w:space="0" w:color="auto"/>
              <w:right w:val="single" w:sz="4" w:space="0" w:color="auto"/>
            </w:tcBorders>
            <w:hideMark/>
          </w:tcPr>
          <w:p w:rsidR="007D07E5" w:rsidRDefault="007D07E5">
            <w:pPr>
              <w:rPr>
                <w:bCs/>
                <w:szCs w:val="24"/>
              </w:rPr>
            </w:pPr>
            <w:r>
              <w:rPr>
                <w:bCs/>
              </w:rPr>
              <w:t xml:space="preserve">Показатель перевыполнен. </w:t>
            </w:r>
          </w:p>
          <w:p w:rsidR="007D07E5" w:rsidRDefault="007D07E5">
            <w:pPr>
              <w:tabs>
                <w:tab w:val="left" w:pos="708"/>
              </w:tabs>
              <w:rPr>
                <w:bCs/>
                <w:szCs w:val="24"/>
              </w:rPr>
            </w:pPr>
            <w:r>
              <w:rPr>
                <w:bCs/>
              </w:rPr>
              <w:t>Данные взяты на основании итоговых сведений глав администраций городского и сельского поселений Октябрьского района.</w:t>
            </w:r>
          </w:p>
        </w:tc>
      </w:tr>
      <w:tr w:rsidR="007D07E5" w:rsidTr="007D07E5">
        <w:trPr>
          <w:trHeight w:val="397"/>
        </w:trPr>
        <w:tc>
          <w:tcPr>
            <w:tcW w:w="492" w:type="dxa"/>
            <w:tcBorders>
              <w:top w:val="nil"/>
              <w:left w:val="single" w:sz="4" w:space="0" w:color="auto"/>
              <w:bottom w:val="single" w:sz="4" w:space="0" w:color="auto"/>
              <w:right w:val="single" w:sz="4" w:space="0" w:color="auto"/>
            </w:tcBorders>
            <w:hideMark/>
          </w:tcPr>
          <w:p w:rsidR="007D07E5" w:rsidRDefault="007D07E5">
            <w:pPr>
              <w:widowControl w:val="0"/>
              <w:tabs>
                <w:tab w:val="left" w:pos="708"/>
              </w:tabs>
              <w:autoSpaceDE w:val="0"/>
              <w:autoSpaceDN w:val="0"/>
              <w:adjustRightInd w:val="0"/>
              <w:jc w:val="center"/>
              <w:rPr>
                <w:szCs w:val="24"/>
              </w:rPr>
            </w:pPr>
            <w:r>
              <w:t>7</w:t>
            </w:r>
          </w:p>
        </w:tc>
        <w:tc>
          <w:tcPr>
            <w:tcW w:w="3472" w:type="dxa"/>
            <w:tcBorders>
              <w:top w:val="nil"/>
              <w:left w:val="single" w:sz="4" w:space="0" w:color="auto"/>
              <w:bottom w:val="single" w:sz="4" w:space="0" w:color="auto"/>
              <w:right w:val="single" w:sz="4" w:space="0" w:color="auto"/>
            </w:tcBorders>
            <w:vAlign w:val="center"/>
            <w:hideMark/>
          </w:tcPr>
          <w:p w:rsidR="007D07E5" w:rsidRDefault="007D07E5">
            <w:pPr>
              <w:pStyle w:val="ad"/>
              <w:jc w:val="both"/>
              <w:rPr>
                <w:color w:val="000000"/>
              </w:rPr>
            </w:pPr>
            <w:r>
              <w:rPr>
                <w:color w:val="000000"/>
              </w:rPr>
              <w:t>Показатель 2.2.</w:t>
            </w:r>
          </w:p>
          <w:p w:rsidR="007D07E5" w:rsidRDefault="007D07E5">
            <w:pPr>
              <w:tabs>
                <w:tab w:val="left" w:pos="708"/>
              </w:tabs>
              <w:rPr>
                <w:szCs w:val="24"/>
              </w:rPr>
            </w:pPr>
            <w:r>
              <w:rPr>
                <w:kern w:val="2"/>
                <w:lang w:eastAsia="en-US"/>
              </w:rPr>
              <w:t xml:space="preserve">Количество публикаций в СМИ, позиционирующих успешное взаимодействие органов власти с </w:t>
            </w:r>
            <w:r>
              <w:t xml:space="preserve">органами территориального </w:t>
            </w:r>
            <w:r>
              <w:lastRenderedPageBreak/>
              <w:t>общественного самоуправления</w:t>
            </w:r>
            <w:r>
              <w:rPr>
                <w:kern w:val="2"/>
                <w:lang w:eastAsia="en-US"/>
              </w:rPr>
              <w:t xml:space="preserve"> Октябрьского района</w:t>
            </w:r>
          </w:p>
        </w:tc>
        <w:tc>
          <w:tcPr>
            <w:tcW w:w="1422"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lastRenderedPageBreak/>
              <w:t>4</w:t>
            </w:r>
          </w:p>
        </w:tc>
        <w:tc>
          <w:tcPr>
            <w:tcW w:w="113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4</w:t>
            </w:r>
          </w:p>
        </w:tc>
        <w:tc>
          <w:tcPr>
            <w:tcW w:w="1276" w:type="dxa"/>
            <w:tcBorders>
              <w:top w:val="nil"/>
              <w:left w:val="single" w:sz="4" w:space="0" w:color="auto"/>
              <w:bottom w:val="single" w:sz="4" w:space="0" w:color="auto"/>
              <w:right w:val="single" w:sz="4" w:space="0" w:color="auto"/>
            </w:tcBorders>
            <w:hideMark/>
          </w:tcPr>
          <w:p w:rsidR="007D07E5" w:rsidRDefault="007D07E5">
            <w:pPr>
              <w:tabs>
                <w:tab w:val="left" w:pos="708"/>
              </w:tabs>
              <w:jc w:val="center"/>
              <w:rPr>
                <w:bCs/>
                <w:szCs w:val="24"/>
              </w:rPr>
            </w:pPr>
            <w:r>
              <w:rPr>
                <w:bCs/>
              </w:rPr>
              <w:t>4</w:t>
            </w:r>
          </w:p>
        </w:tc>
        <w:tc>
          <w:tcPr>
            <w:tcW w:w="7232" w:type="dxa"/>
            <w:tcBorders>
              <w:top w:val="nil"/>
              <w:left w:val="single" w:sz="4" w:space="0" w:color="auto"/>
              <w:bottom w:val="single" w:sz="4" w:space="0" w:color="auto"/>
              <w:right w:val="single" w:sz="4" w:space="0" w:color="auto"/>
            </w:tcBorders>
            <w:hideMark/>
          </w:tcPr>
          <w:p w:rsidR="007D07E5" w:rsidRDefault="007D07E5">
            <w:pPr>
              <w:tabs>
                <w:tab w:val="left" w:pos="708"/>
              </w:tabs>
              <w:rPr>
                <w:bCs/>
                <w:szCs w:val="24"/>
              </w:rPr>
            </w:pPr>
            <w:r>
              <w:rPr>
                <w:bCs/>
              </w:rPr>
              <w:t>Показатель выполнен.</w:t>
            </w:r>
          </w:p>
        </w:tc>
      </w:tr>
    </w:tbl>
    <w:p w:rsidR="007D07E5" w:rsidRDefault="007D07E5" w:rsidP="007D07E5">
      <w:pPr>
        <w:autoSpaceDE w:val="0"/>
        <w:autoSpaceDN w:val="0"/>
        <w:adjustRightInd w:val="0"/>
        <w:rPr>
          <w:sz w:val="28"/>
          <w:szCs w:val="28"/>
        </w:rPr>
      </w:pPr>
    </w:p>
    <w:p w:rsidR="007D07E5" w:rsidRDefault="007D07E5" w:rsidP="007D07E5">
      <w:pPr>
        <w:rPr>
          <w:sz w:val="20"/>
        </w:rPr>
      </w:pPr>
    </w:p>
    <w:p w:rsidR="007D07E5" w:rsidRDefault="007D07E5">
      <w:pPr>
        <w:rPr>
          <w:sz w:val="20"/>
        </w:rPr>
      </w:pPr>
    </w:p>
    <w:sectPr w:rsidR="007D07E5" w:rsidSect="007D07E5">
      <w:type w:val="continuous"/>
      <w:pgSz w:w="16834" w:h="11909" w:orient="landscape"/>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362536"/>
    <w:rsid w:val="006905F0"/>
    <w:rsid w:val="006D7F66"/>
    <w:rsid w:val="00787A8D"/>
    <w:rsid w:val="007D07E5"/>
    <w:rsid w:val="007D70F5"/>
    <w:rsid w:val="007F03A6"/>
    <w:rsid w:val="008D4FC0"/>
    <w:rsid w:val="009C692A"/>
    <w:rsid w:val="00AE5C6A"/>
    <w:rsid w:val="00B26096"/>
    <w:rsid w:val="00B4385E"/>
    <w:rsid w:val="00BF412F"/>
    <w:rsid w:val="00BF6C1C"/>
    <w:rsid w:val="00FB6B1E"/>
    <w:rsid w:val="00FF0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7D07E5"/>
    <w:pPr>
      <w:tabs>
        <w:tab w:val="center" w:pos="4677"/>
        <w:tab w:val="right" w:pos="9355"/>
      </w:tabs>
    </w:pPr>
    <w:rPr>
      <w:color w:val="auto"/>
      <w:szCs w:val="24"/>
    </w:rPr>
  </w:style>
  <w:style w:type="paragraph" w:customStyle="1" w:styleId="ConsPlusNormal">
    <w:name w:val="ConsPlusNormal"/>
    <w:uiPriority w:val="99"/>
    <w:qFormat/>
    <w:rsid w:val="007D07E5"/>
    <w:pPr>
      <w:tabs>
        <w:tab w:val="left" w:pos="708"/>
      </w:tabs>
      <w:autoSpaceDE w:val="0"/>
      <w:autoSpaceDN w:val="0"/>
      <w:adjustRightInd w:val="0"/>
      <w:ind w:firstLine="720"/>
    </w:pPr>
    <w:rPr>
      <w:rFonts w:ascii="Arial" w:hAnsi="Arial" w:cs="Arial"/>
      <w:color w:val="auto"/>
    </w:rPr>
  </w:style>
  <w:style w:type="character" w:customStyle="1" w:styleId="ConsPlusCell">
    <w:name w:val="ConsPlusCell Знак"/>
    <w:link w:val="ConsPlusCell0"/>
    <w:uiPriority w:val="99"/>
    <w:locked/>
    <w:rsid w:val="007D07E5"/>
    <w:rPr>
      <w:sz w:val="28"/>
      <w:szCs w:val="28"/>
    </w:rPr>
  </w:style>
  <w:style w:type="paragraph" w:customStyle="1" w:styleId="ConsPlusCell0">
    <w:name w:val="ConsPlusCell"/>
    <w:link w:val="ConsPlusCell"/>
    <w:uiPriority w:val="99"/>
    <w:qFormat/>
    <w:rsid w:val="007D07E5"/>
    <w:pPr>
      <w:widowControl w:val="0"/>
      <w:tabs>
        <w:tab w:val="left" w:pos="708"/>
      </w:tabs>
      <w:autoSpaceDE w:val="0"/>
      <w:autoSpaceDN w:val="0"/>
      <w:adjustRightInd w:val="0"/>
    </w:pPr>
    <w:rPr>
      <w:sz w:val="28"/>
      <w:szCs w:val="28"/>
    </w:rPr>
  </w:style>
  <w:style w:type="paragraph" w:customStyle="1" w:styleId="ConsPlusTitle">
    <w:name w:val="ConsPlusTitle"/>
    <w:uiPriority w:val="99"/>
    <w:qFormat/>
    <w:rsid w:val="007D07E5"/>
    <w:pPr>
      <w:widowControl w:val="0"/>
      <w:tabs>
        <w:tab w:val="left" w:pos="708"/>
      </w:tabs>
      <w:autoSpaceDE w:val="0"/>
      <w:autoSpaceDN w:val="0"/>
      <w:adjustRightInd w:val="0"/>
    </w:pPr>
    <w:rPr>
      <w:rFonts w:ascii="Arial" w:hAnsi="Arial" w:cs="Arial"/>
      <w:b/>
      <w:bCs/>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7D07E5"/>
    <w:pPr>
      <w:tabs>
        <w:tab w:val="center" w:pos="4677"/>
        <w:tab w:val="right" w:pos="9355"/>
      </w:tabs>
    </w:pPr>
    <w:rPr>
      <w:color w:val="auto"/>
      <w:szCs w:val="24"/>
    </w:rPr>
  </w:style>
  <w:style w:type="paragraph" w:customStyle="1" w:styleId="ConsPlusNormal">
    <w:name w:val="ConsPlusNormal"/>
    <w:uiPriority w:val="99"/>
    <w:qFormat/>
    <w:rsid w:val="007D07E5"/>
    <w:pPr>
      <w:tabs>
        <w:tab w:val="left" w:pos="708"/>
      </w:tabs>
      <w:autoSpaceDE w:val="0"/>
      <w:autoSpaceDN w:val="0"/>
      <w:adjustRightInd w:val="0"/>
      <w:ind w:firstLine="720"/>
    </w:pPr>
    <w:rPr>
      <w:rFonts w:ascii="Arial" w:hAnsi="Arial" w:cs="Arial"/>
      <w:color w:val="auto"/>
    </w:rPr>
  </w:style>
  <w:style w:type="character" w:customStyle="1" w:styleId="ConsPlusCell">
    <w:name w:val="ConsPlusCell Знак"/>
    <w:link w:val="ConsPlusCell0"/>
    <w:uiPriority w:val="99"/>
    <w:locked/>
    <w:rsid w:val="007D07E5"/>
    <w:rPr>
      <w:sz w:val="28"/>
      <w:szCs w:val="28"/>
    </w:rPr>
  </w:style>
  <w:style w:type="paragraph" w:customStyle="1" w:styleId="ConsPlusCell0">
    <w:name w:val="ConsPlusCell"/>
    <w:link w:val="ConsPlusCell"/>
    <w:uiPriority w:val="99"/>
    <w:qFormat/>
    <w:rsid w:val="007D07E5"/>
    <w:pPr>
      <w:widowControl w:val="0"/>
      <w:tabs>
        <w:tab w:val="left" w:pos="708"/>
      </w:tabs>
      <w:autoSpaceDE w:val="0"/>
      <w:autoSpaceDN w:val="0"/>
      <w:adjustRightInd w:val="0"/>
    </w:pPr>
    <w:rPr>
      <w:sz w:val="28"/>
      <w:szCs w:val="28"/>
    </w:rPr>
  </w:style>
  <w:style w:type="paragraph" w:customStyle="1" w:styleId="ConsPlusTitle">
    <w:name w:val="ConsPlusTitle"/>
    <w:uiPriority w:val="99"/>
    <w:qFormat/>
    <w:rsid w:val="007D07E5"/>
    <w:pPr>
      <w:widowControl w:val="0"/>
      <w:tabs>
        <w:tab w:val="left" w:pos="708"/>
      </w:tabs>
      <w:autoSpaceDE w:val="0"/>
      <w:autoSpaceDN w:val="0"/>
      <w:adjustRightInd w:val="0"/>
    </w:pPr>
    <w:rPr>
      <w:rFonts w:ascii="Arial" w:hAnsi="Arial" w:cs="Arial"/>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061776">
      <w:bodyDiv w:val="1"/>
      <w:marLeft w:val="0"/>
      <w:marRight w:val="0"/>
      <w:marTop w:val="0"/>
      <w:marBottom w:val="0"/>
      <w:divBdr>
        <w:top w:val="none" w:sz="0" w:space="0" w:color="auto"/>
        <w:left w:val="none" w:sz="0" w:space="0" w:color="auto"/>
        <w:bottom w:val="none" w:sz="0" w:space="0" w:color="auto"/>
        <w:right w:val="none" w:sz="0" w:space="0" w:color="auto"/>
      </w:divBdr>
    </w:div>
    <w:div w:id="938878896">
      <w:bodyDiv w:val="1"/>
      <w:marLeft w:val="0"/>
      <w:marRight w:val="0"/>
      <w:marTop w:val="0"/>
      <w:marBottom w:val="0"/>
      <w:divBdr>
        <w:top w:val="none" w:sz="0" w:space="0" w:color="auto"/>
        <w:left w:val="none" w:sz="0" w:space="0" w:color="auto"/>
        <w:bottom w:val="none" w:sz="0" w:space="0" w:color="auto"/>
        <w:right w:val="none" w:sz="0" w:space="0" w:color="auto"/>
      </w:divBdr>
    </w:div>
    <w:div w:id="1016542321">
      <w:bodyDiv w:val="1"/>
      <w:marLeft w:val="0"/>
      <w:marRight w:val="0"/>
      <w:marTop w:val="0"/>
      <w:marBottom w:val="0"/>
      <w:divBdr>
        <w:top w:val="none" w:sz="0" w:space="0" w:color="auto"/>
        <w:left w:val="none" w:sz="0" w:space="0" w:color="auto"/>
        <w:bottom w:val="none" w:sz="0" w:space="0" w:color="auto"/>
        <w:right w:val="none" w:sz="0" w:space="0" w:color="auto"/>
      </w:divBdr>
    </w:div>
    <w:div w:id="1056900547">
      <w:bodyDiv w:val="1"/>
      <w:marLeft w:val="0"/>
      <w:marRight w:val="0"/>
      <w:marTop w:val="0"/>
      <w:marBottom w:val="0"/>
      <w:divBdr>
        <w:top w:val="none" w:sz="0" w:space="0" w:color="auto"/>
        <w:left w:val="none" w:sz="0" w:space="0" w:color="auto"/>
        <w:bottom w:val="none" w:sz="0" w:space="0" w:color="auto"/>
        <w:right w:val="none" w:sz="0" w:space="0" w:color="auto"/>
      </w:divBdr>
    </w:div>
    <w:div w:id="1132139280">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adm-nko-pc1\&#1054;&#1073;&#1084;&#1077;&#1085;\&#1086;&#1090;&#1095;&#1077;&#1090;%20&#1079;&#1072;%202023&#1075;&#1086;&#1076;%20&#1090;&#1086;&#1089;.doc" TargetMode="External"/><Relationship Id="rId3" Type="http://schemas.microsoft.com/office/2007/relationships/stylesWithEffects" Target="stylesWithEffects.xml"/><Relationship Id="rId7" Type="http://schemas.openxmlformats.org/officeDocument/2006/relationships/hyperlink" Target="consultantplus://offline/ref=67CED65FAE95C8BB57876301C689423A18CC86DC094A0E0C1170385A018D4A8BD1111001D10A4DE0E10B8DrCP7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7DADC-3C9D-44D2-88E7-BECA7E723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6012</Words>
  <Characters>34272</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2025-03-20T04:46:00Z</cp:lastPrinted>
  <dcterms:created xsi:type="dcterms:W3CDTF">2025-03-21T13:00:00Z</dcterms:created>
  <dcterms:modified xsi:type="dcterms:W3CDTF">2025-03-21T13:00:00Z</dcterms:modified>
</cp:coreProperties>
</file>