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0746E3" w:rsidRDefault="000746E3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Start w:id="1" w:name="_GoBack"/>
            <w:bookmarkEnd w:id="0"/>
            <w:bookmarkEnd w:id="1"/>
            <w:r w:rsidRPr="000746E3">
              <w:rPr>
                <w:b/>
                <w:noProof/>
                <w:sz w:val="28"/>
                <w:szCs w:val="28"/>
              </w:rPr>
              <w:t>29.12.2023 г.</w:t>
            </w:r>
          </w:p>
        </w:tc>
        <w:tc>
          <w:tcPr>
            <w:tcW w:w="1696" w:type="pct"/>
            <w:gridSpan w:val="2"/>
          </w:tcPr>
          <w:p w:rsidR="008D4FC0" w:rsidRPr="000746E3" w:rsidRDefault="000746E3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0746E3">
              <w:rPr>
                <w:b/>
                <w:sz w:val="28"/>
                <w:szCs w:val="28"/>
              </w:rPr>
              <w:t>1595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5413E8" w:rsidP="005413E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плана реализации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муниципальной программы </w:t>
            </w:r>
            <w:r>
              <w:rPr>
                <w:b/>
                <w:sz w:val="28"/>
                <w:szCs w:val="28"/>
              </w:rPr>
              <w:t xml:space="preserve">«Развитие территориального общественного самоуправления»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на 2024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5413E8" w:rsidRDefault="00BF412F">
      <w:pPr>
        <w:jc w:val="center"/>
        <w:rPr>
          <w:sz w:val="28"/>
        </w:rPr>
      </w:pPr>
    </w:p>
    <w:p w:rsidR="005413E8" w:rsidRDefault="005413E8" w:rsidP="005413E8">
      <w:pPr>
        <w:widowControl w:val="0"/>
        <w:autoSpaceDE w:val="0"/>
        <w:autoSpaceDN w:val="0"/>
        <w:adjustRightInd w:val="0"/>
        <w:ind w:left="34" w:firstLine="709"/>
        <w:jc w:val="both"/>
        <w:rPr>
          <w:sz w:val="28"/>
        </w:rPr>
      </w:pPr>
      <w:r>
        <w:rPr>
          <w:sz w:val="28"/>
          <w:szCs w:val="28"/>
        </w:rPr>
        <w:t xml:space="preserve">В соответствии с постановлением Администрации Октябрьского района        от </w:t>
      </w:r>
      <w:r>
        <w:rPr>
          <w:bCs/>
          <w:sz w:val="28"/>
          <w:szCs w:val="28"/>
        </w:rPr>
        <w:t>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sz w:val="28"/>
          <w:szCs w:val="28"/>
        </w:rPr>
        <w:t xml:space="preserve">, руководствуясь </w:t>
      </w:r>
      <w:r>
        <w:rPr>
          <w:sz w:val="28"/>
        </w:rPr>
        <w:t>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5413E8" w:rsidRDefault="008D4FC0" w:rsidP="008D4FC0">
      <w:pPr>
        <w:jc w:val="center"/>
        <w:rPr>
          <w:sz w:val="28"/>
        </w:rPr>
      </w:pPr>
    </w:p>
    <w:p w:rsidR="005413E8" w:rsidRDefault="005413E8" w:rsidP="005413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план реализации муниципальной программы «Развитие территориального общественного самоуправления»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 2024 год согласно приложению.</w:t>
      </w:r>
    </w:p>
    <w:p w:rsidR="005413E8" w:rsidRDefault="005413E8" w:rsidP="005413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5413E8" w:rsidRDefault="005413E8" w:rsidP="005413E8">
      <w:pPr>
        <w:tabs>
          <w:tab w:val="left" w:pos="0"/>
        </w:tabs>
        <w:suppressAutoHyphens/>
        <w:spacing w:line="276" w:lineRule="auto"/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</w:t>
      </w:r>
      <w:r>
        <w:rPr>
          <w:sz w:val="28"/>
          <w:szCs w:val="28"/>
          <w:shd w:val="clear" w:color="auto" w:fill="FFFFFF"/>
        </w:rPr>
        <w:t xml:space="preserve">заместителя главы Администрации Октябрьского района </w:t>
      </w:r>
      <w:proofErr w:type="spellStart"/>
      <w:r>
        <w:rPr>
          <w:sz w:val="28"/>
          <w:szCs w:val="28"/>
          <w:shd w:val="clear" w:color="auto" w:fill="FFFFFF"/>
        </w:rPr>
        <w:t>Байздренко</w:t>
      </w:r>
      <w:proofErr w:type="spellEnd"/>
      <w:r>
        <w:rPr>
          <w:sz w:val="28"/>
          <w:szCs w:val="28"/>
          <w:shd w:val="clear" w:color="auto" w:fill="FFFFFF"/>
        </w:rPr>
        <w:t xml:space="preserve"> А.С.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5413E8" w:rsidRDefault="005413E8" w:rsidP="005413E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Постановление вносит отдел</w:t>
            </w:r>
          </w:p>
          <w:p w:rsidR="005413E8" w:rsidRDefault="005413E8" w:rsidP="005413E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социально-политических коммуникаций</w:t>
            </w:r>
          </w:p>
          <w:p w:rsidR="0017440E" w:rsidRPr="0017440E" w:rsidRDefault="005413E8" w:rsidP="005413E8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jc w:val="center"/>
        <w:rPr>
          <w:rFonts w:eastAsia="Calibri"/>
          <w:sz w:val="28"/>
          <w:szCs w:val="28"/>
          <w:lang w:eastAsia="en-US"/>
        </w:rPr>
        <w:sectPr w:rsidR="005413E8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5413E8" w:rsidRDefault="005413E8" w:rsidP="005413E8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5413E8" w:rsidRDefault="005413E8" w:rsidP="005413E8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постановлению Администрации</w:t>
      </w:r>
    </w:p>
    <w:p w:rsidR="005413E8" w:rsidRDefault="005413E8" w:rsidP="005413E8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Октябрьского района</w:t>
      </w:r>
    </w:p>
    <w:p w:rsidR="005413E8" w:rsidRDefault="005413E8" w:rsidP="005413E8">
      <w:pPr>
        <w:jc w:val="right"/>
        <w:rPr>
          <w:sz w:val="20"/>
        </w:rPr>
      </w:pPr>
      <w:r>
        <w:rPr>
          <w:rFonts w:eastAsia="Calibri"/>
          <w:sz w:val="28"/>
          <w:szCs w:val="28"/>
          <w:lang w:eastAsia="en-US"/>
        </w:rPr>
        <w:t>от _____2023 № ____</w:t>
      </w:r>
    </w:p>
    <w:p w:rsidR="005413E8" w:rsidRDefault="005413E8" w:rsidP="005413E8">
      <w:pPr>
        <w:rPr>
          <w:sz w:val="20"/>
        </w:rPr>
      </w:pPr>
    </w:p>
    <w:p w:rsidR="005413E8" w:rsidRDefault="005413E8" w:rsidP="005413E8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>
        <w:rPr>
          <w:szCs w:val="24"/>
        </w:rPr>
        <w:t>ПЛАН РЕАЛИЗАЦИИ</w:t>
      </w:r>
    </w:p>
    <w:p w:rsidR="005413E8" w:rsidRDefault="005413E8" w:rsidP="005413E8">
      <w:pPr>
        <w:widowControl w:val="0"/>
        <w:autoSpaceDE w:val="0"/>
        <w:autoSpaceDN w:val="0"/>
        <w:adjustRightInd w:val="0"/>
        <w:ind w:right="-49"/>
        <w:jc w:val="center"/>
        <w:outlineLvl w:val="1"/>
        <w:rPr>
          <w:szCs w:val="24"/>
        </w:rPr>
      </w:pPr>
      <w:r>
        <w:rPr>
          <w:szCs w:val="24"/>
        </w:rPr>
        <w:t>МУНИЦИПАЛЬНОЙ ПРОГРАММЫ «РАЗВИТИЕ ТЕРРИТОРИАЛЬНОГО ОБЩЕСТВЕННОГО САМОУПРАВЛЕНИЯ»</w:t>
      </w:r>
    </w:p>
    <w:p w:rsidR="005413E8" w:rsidRDefault="005413E8" w:rsidP="005413E8">
      <w:pPr>
        <w:widowControl w:val="0"/>
        <w:autoSpaceDE w:val="0"/>
        <w:autoSpaceDN w:val="0"/>
        <w:adjustRightInd w:val="0"/>
        <w:ind w:right="-49"/>
        <w:jc w:val="center"/>
        <w:outlineLvl w:val="1"/>
        <w:rPr>
          <w:szCs w:val="24"/>
        </w:rPr>
      </w:pPr>
      <w:r>
        <w:rPr>
          <w:szCs w:val="24"/>
        </w:rPr>
        <w:t>НА 2024 ГОД</w:t>
      </w:r>
    </w:p>
    <w:p w:rsidR="005413E8" w:rsidRDefault="005413E8" w:rsidP="005413E8">
      <w:pPr>
        <w:widowControl w:val="0"/>
        <w:autoSpaceDE w:val="0"/>
        <w:autoSpaceDN w:val="0"/>
        <w:adjustRightInd w:val="0"/>
        <w:outlineLvl w:val="1"/>
        <w:rPr>
          <w:rFonts w:eastAsia="Calibri"/>
          <w:sz w:val="22"/>
          <w:szCs w:val="22"/>
          <w:lang w:eastAsia="en-US"/>
        </w:rPr>
      </w:pPr>
    </w:p>
    <w:tbl>
      <w:tblPr>
        <w:tblW w:w="14310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7"/>
        <w:gridCol w:w="2409"/>
        <w:gridCol w:w="2125"/>
        <w:gridCol w:w="1275"/>
        <w:gridCol w:w="1133"/>
        <w:gridCol w:w="1274"/>
        <w:gridCol w:w="1275"/>
        <w:gridCol w:w="1134"/>
      </w:tblGrid>
      <w:tr w:rsidR="005413E8" w:rsidTr="005413E8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szCs w:val="24"/>
                <w:lang w:eastAsia="en-US"/>
              </w:rPr>
              <w:t>п</w:t>
            </w:r>
            <w:proofErr w:type="gramEnd"/>
            <w:r>
              <w:rPr>
                <w:rFonts w:eastAsia="Calibri"/>
                <w:szCs w:val="24"/>
                <w:lang w:eastAsia="en-US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Ответственный исполнитель, соисполнитель (должность/ФИО)</w:t>
            </w:r>
            <w:r>
              <w:rPr>
                <w:rFonts w:eastAsia="Calibri"/>
                <w:color w:val="0070C0"/>
                <w:szCs w:val="24"/>
                <w:lang w:eastAsia="en-US"/>
              </w:rPr>
              <w:t>*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Ожидаемый результат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Плановый срок 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реализации 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Объем расходов, (тыс. рублей)**</w:t>
            </w:r>
          </w:p>
        </w:tc>
      </w:tr>
      <w:tr w:rsidR="005413E8" w:rsidTr="005413E8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13E8" w:rsidRDefault="005413E8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13E8" w:rsidRDefault="005413E8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13E8" w:rsidRDefault="005413E8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13E8" w:rsidRDefault="005413E8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13E8" w:rsidRDefault="005413E8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Бюджет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 Октябрьского района и </w:t>
            </w:r>
            <w:proofErr w:type="gramStart"/>
            <w:r>
              <w:rPr>
                <w:rFonts w:eastAsia="Calibri"/>
                <w:szCs w:val="24"/>
                <w:lang w:eastAsia="en-US"/>
              </w:rPr>
              <w:t>безвозмездные</w:t>
            </w:r>
            <w:proofErr w:type="gramEnd"/>
            <w:r>
              <w:rPr>
                <w:rFonts w:eastAsia="Calibri"/>
                <w:szCs w:val="24"/>
                <w:lang w:eastAsia="en-US"/>
              </w:rPr>
              <w:t xml:space="preserve"> 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поступления в бюджет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Бюджет 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муниципальных 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образований Октябрьского района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внебюджетные источники</w:t>
            </w:r>
          </w:p>
        </w:tc>
      </w:tr>
      <w:tr w:rsidR="005413E8" w:rsidTr="005413E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9</w:t>
            </w:r>
          </w:p>
        </w:tc>
      </w:tr>
      <w:tr w:rsidR="005413E8" w:rsidTr="005413E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Подпрограмма 1</w:t>
            </w:r>
          </w:p>
          <w:p w:rsidR="005413E8" w:rsidRDefault="005413E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b/>
                <w:kern w:val="2"/>
                <w:szCs w:val="24"/>
                <w:lang w:eastAsia="en-US"/>
              </w:rPr>
              <w:t>«</w:t>
            </w:r>
            <w:r>
              <w:rPr>
                <w:b/>
                <w:szCs w:val="24"/>
              </w:rPr>
              <w:t>Создание благоприятных условий для развития и совершенствования системы территориального общественного самоуправления Октябрьского района</w:t>
            </w:r>
            <w:r>
              <w:rPr>
                <w:b/>
                <w:kern w:val="2"/>
                <w:szCs w:val="24"/>
                <w:lang w:eastAsia="en-US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</w:tr>
      <w:tr w:rsidR="005413E8" w:rsidTr="005413E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1.1.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 xml:space="preserve">Разработка нормативно </w:t>
            </w:r>
            <w:r>
              <w:rPr>
                <w:szCs w:val="24"/>
              </w:rPr>
              <w:lastRenderedPageBreak/>
              <w:t>правовой базы, регламентирующей деятельность ТОС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Начальник отдела социально-</w:t>
            </w:r>
            <w:r>
              <w:rPr>
                <w:szCs w:val="24"/>
              </w:rPr>
              <w:lastRenderedPageBreak/>
              <w:t>политических коммуникаций Администрации Октябрьского района Миронова Т.А.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Cs w:val="24"/>
                <w:highlight w:val="yellow"/>
                <w:lang w:eastAsia="en-US"/>
              </w:rPr>
            </w:pPr>
            <w:r>
              <w:rPr>
                <w:szCs w:val="24"/>
                <w:shd w:val="clear" w:color="auto" w:fill="FFFFFF"/>
              </w:rPr>
              <w:lastRenderedPageBreak/>
              <w:t xml:space="preserve">Совершенствование </w:t>
            </w:r>
            <w:r>
              <w:rPr>
                <w:szCs w:val="24"/>
              </w:rPr>
              <w:t xml:space="preserve">системы </w:t>
            </w:r>
            <w:r>
              <w:rPr>
                <w:szCs w:val="24"/>
              </w:rPr>
              <w:lastRenderedPageBreak/>
              <w:t>территориального общественного самоуправления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5413E8" w:rsidTr="005413E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1.2.</w:t>
            </w:r>
          </w:p>
          <w:p w:rsidR="005413E8" w:rsidRDefault="005413E8">
            <w:pPr>
              <w:pStyle w:val="ConsPlusCell0"/>
              <w:ind w:left="3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Содействие активу населения в создании ТОС на территории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Главы администраций городского и сельского поселений,  начальник отдела социально-политических коммуникаций Администрации Октябрьского района Миронова Т.А.,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Cs w:val="24"/>
                <w:lang w:eastAsia="en-US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shd w:val="clear" w:color="auto" w:fill="FFFFFF"/>
              </w:rPr>
              <w:t xml:space="preserve">Совершенствование </w:t>
            </w:r>
            <w:r>
              <w:rPr>
                <w:szCs w:val="24"/>
              </w:rPr>
              <w:t>системы территориального общественного самоуправления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5413E8" w:rsidTr="005413E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1.3.</w:t>
            </w:r>
          </w:p>
          <w:p w:rsidR="005413E8" w:rsidRDefault="005413E8">
            <w:pPr>
              <w:pStyle w:val="ConsPlusCell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и ежегодное обновление реестра органов территориального общественного самоуправления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shd w:val="clear" w:color="auto" w:fill="FFFFFF"/>
              </w:rPr>
              <w:t xml:space="preserve">Совершенствование </w:t>
            </w:r>
            <w:r>
              <w:rPr>
                <w:szCs w:val="24"/>
              </w:rPr>
              <w:t>системы территориального общественного самоуправления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5413E8" w:rsidTr="005413E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1.4.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 xml:space="preserve">Организация для руководителей и членов органов территориального общественного </w:t>
            </w:r>
            <w:r>
              <w:rPr>
                <w:szCs w:val="24"/>
              </w:rPr>
              <w:lastRenderedPageBreak/>
              <w:t>самоуправления Октябрьского района обучающих мероприятий, мероприятий по обмену опытом и повышающих социальную активность граждан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Главы администраций городского и сельского поселений,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начальник отдела социально-политических коммуникаций Администрации Октябрьского района Миронова Т.А.,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Повышение гражданской активности населения Октябрьского </w:t>
            </w:r>
            <w:r>
              <w:rPr>
                <w:szCs w:val="24"/>
              </w:rPr>
              <w:lastRenderedPageBreak/>
              <w:t>района;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вовлеченность в создание общественных благ;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>развитие системы добровольчества и благотворительности, применение и передача лучших практик, развитие института наставничества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5413E8" w:rsidTr="005413E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1.5.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Организация и проведение районного конкурса «</w:t>
            </w:r>
            <w:proofErr w:type="gramStart"/>
            <w:r>
              <w:rPr>
                <w:szCs w:val="24"/>
              </w:rPr>
              <w:t>Лучший</w:t>
            </w:r>
            <w:proofErr w:type="gramEnd"/>
            <w:r>
              <w:rPr>
                <w:szCs w:val="24"/>
              </w:rPr>
              <w:t xml:space="preserve"> ТОС среди городского и сельских поселений Октябрьского района»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highlight w:val="yellow"/>
              </w:rPr>
            </w:pPr>
            <w:r>
              <w:rPr>
                <w:szCs w:val="24"/>
              </w:rPr>
              <w:t xml:space="preserve">Выявление лучших практик органов территориального общественного самоуправления Октябрьского района; тиражирование положительного </w:t>
            </w:r>
            <w:proofErr w:type="gramStart"/>
            <w:r>
              <w:rPr>
                <w:szCs w:val="24"/>
              </w:rPr>
              <w:t>опыта работы органов территориального общественного самоуправления Октябрьского района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май-июнь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5413E8" w:rsidTr="005413E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Основное 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мероприятие 1.6.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Проведение </w:t>
            </w:r>
            <w:proofErr w:type="gramStart"/>
            <w:r>
              <w:rPr>
                <w:szCs w:val="24"/>
              </w:rPr>
              <w:t xml:space="preserve">мониторинга активности органов территориального </w:t>
            </w:r>
            <w:r>
              <w:rPr>
                <w:szCs w:val="24"/>
              </w:rPr>
              <w:lastRenderedPageBreak/>
              <w:t>общественного самоуправления Октябрьского района</w:t>
            </w:r>
            <w:proofErr w:type="gram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Главный специалист по работе с некоммерческими организациями Октябрьского </w:t>
            </w:r>
            <w:r>
              <w:rPr>
                <w:szCs w:val="24"/>
              </w:rPr>
              <w:lastRenderedPageBreak/>
              <w:t xml:space="preserve">района- 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highlight w:val="yellow"/>
                <w:lang w:eastAsia="en-US"/>
              </w:rPr>
            </w:pPr>
            <w:r>
              <w:rPr>
                <w:szCs w:val="24"/>
                <w:shd w:val="clear" w:color="auto" w:fill="FFFFFF"/>
              </w:rPr>
              <w:lastRenderedPageBreak/>
              <w:t xml:space="preserve">Совершенствование </w:t>
            </w:r>
            <w:r>
              <w:rPr>
                <w:szCs w:val="24"/>
              </w:rPr>
              <w:t xml:space="preserve">системы территориального общественного самоуправления, </w:t>
            </w:r>
            <w:r>
              <w:rPr>
                <w:szCs w:val="24"/>
              </w:rPr>
              <w:lastRenderedPageBreak/>
              <w:t>выявление местного актива, лучших органов территориального общественного самоуправления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ноябрь-декабрь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5413E8" w:rsidTr="005413E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1.7.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Позиционирование деятельности органов территориального общественного самоуправления Октябрьского района через СМИ и сеть Интернет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Главы администраций городского и сельского поселений,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highlight w:val="yellow"/>
              </w:rPr>
            </w:pPr>
            <w:r>
              <w:rPr>
                <w:szCs w:val="24"/>
              </w:rPr>
              <w:t>Повышение уровня доверия граждан к деятельности органов территориального общественного самоуправления Октябрьского района, вовлечение населения в деятельность органов территориального общественного самоуправления Октябрьского района, передача положительного опыта работы ТОС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5413E8" w:rsidTr="005413E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1.8.</w:t>
            </w:r>
          </w:p>
          <w:p w:rsidR="005413E8" w:rsidRDefault="005413E8">
            <w:pPr>
              <w:autoSpaceDE w:val="0"/>
              <w:autoSpaceDN w:val="0"/>
              <w:adjustRightInd w:val="0"/>
              <w:ind w:left="67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Участие в областном конкурсе «Лучшее территориальное самоуправление Ростовской области»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 xml:space="preserve">Председатели ТОС, 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</w:t>
            </w:r>
            <w:r>
              <w:rPr>
                <w:szCs w:val="24"/>
              </w:rPr>
              <w:lastRenderedPageBreak/>
              <w:t xml:space="preserve">района- 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О.Н.,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lastRenderedPageBreak/>
              <w:t xml:space="preserve">Выявление лучших практик органов территориального общественного самоуправления </w:t>
            </w:r>
            <w:r>
              <w:rPr>
                <w:szCs w:val="24"/>
              </w:rPr>
              <w:lastRenderedPageBreak/>
              <w:t xml:space="preserve">Октябрьского района; тиражирование положительного </w:t>
            </w:r>
            <w:proofErr w:type="gramStart"/>
            <w:r>
              <w:rPr>
                <w:szCs w:val="24"/>
              </w:rPr>
              <w:t>опыта работы органов территориального общественного самоуправления Октябрьского района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lastRenderedPageBreak/>
              <w:t>июль-август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5413E8" w:rsidTr="005413E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1.9.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Подведение </w:t>
            </w:r>
            <w:proofErr w:type="gramStart"/>
            <w:r>
              <w:rPr>
                <w:szCs w:val="24"/>
              </w:rPr>
              <w:t>итогов работы органов территориального общественного самоуправления Октябрьского района</w:t>
            </w:r>
            <w:proofErr w:type="gramEnd"/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Главы администраций городского и сельского поселений,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начальник отдела социально-политических коммуникаций Администрации Октябрьского района Миронова Т.А. 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Выявление лучших практик органов территориального общественного самоуправления Октябрьского района; публичное выражение благодарности Администрации Октябрьского района;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повышение уровня конструктивной и созидательной гражданской активности населения Октябрьского района;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highlight w:val="yellow"/>
              </w:rPr>
            </w:pPr>
            <w:r>
              <w:rPr>
                <w:szCs w:val="24"/>
              </w:rPr>
              <w:t xml:space="preserve">повышение уровня </w:t>
            </w:r>
            <w:r>
              <w:rPr>
                <w:szCs w:val="24"/>
              </w:rPr>
              <w:lastRenderedPageBreak/>
              <w:t>вовлеченности населения Октябрьского района в создание общественных благ.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ноябрь-декабрь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5413E8" w:rsidTr="005413E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Подпрограмма 2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  <w:r>
              <w:rPr>
                <w:b/>
                <w:kern w:val="2"/>
                <w:szCs w:val="24"/>
                <w:lang w:eastAsia="en-US"/>
              </w:rPr>
              <w:t>«Решение вопросов местного значения через территориальное общественное самоуправление Октябрьского района»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5413E8" w:rsidTr="005413E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2.1.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Организация рабочих встреч органами местного самоуправления с органами территориального общественного самоуправления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Главы администраций городского и сельского поселений,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начальник отдела социально-политических коммуникаций Администрации Октябрьского района Миронова Т.А., 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 xml:space="preserve">Повышение гражданской активности, решение социальных и экономических проблем территорий поселений Октябрьского района через органы территориального общественного самоуправления, повышение доверия граждан к органам местного самоуправления Октябрьского района, развитие системы добровольчества 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highlight w:val="yell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5413E8" w:rsidTr="005413E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Основное мероприятие </w:t>
            </w:r>
            <w:r>
              <w:rPr>
                <w:szCs w:val="24"/>
              </w:rPr>
              <w:t>2.2.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Вовлечение населения в решение социальных и экономических проблем территорий поселений Октябрьского района через органы территориального общественного самоуправления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Главы администраций городского и сельского поселений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>Повышение гражданской активности, решение социальных и экономических проблем территорий поселений Октябрьского района через органы территориального общественного самоуправления, повышение доверия граждан к органам местного самоуправления Октябрьского района, развитие системы добровольчества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5413E8" w:rsidTr="005413E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2.3.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Координация деятельности органов территориального самоуправления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Главы администраций городского и сельского поселений,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lastRenderedPageBreak/>
              <w:t xml:space="preserve">Повышение гражданской активности, решение социальных и экономических проблем территорий поселений Октябрьского района через органы </w:t>
            </w:r>
            <w:r>
              <w:rPr>
                <w:szCs w:val="24"/>
              </w:rPr>
              <w:lastRenderedPageBreak/>
              <w:t>территориального общественного самоуправления, повышение доверия граждан к органам местного самоуправления Октябрьского района, развитие системы добровольчества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5413E8" w:rsidTr="005413E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pStyle w:val="ConsPlusCel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2.4.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Реализация местных инициатив органами территориального самоуправления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>Председатели ТОС, главы городского и сельских поселений Октябрьского района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rPr>
                <w:szCs w:val="24"/>
                <w:highlight w:val="yellow"/>
              </w:rPr>
            </w:pPr>
            <w:r>
              <w:rPr>
                <w:szCs w:val="24"/>
              </w:rPr>
              <w:t>Решение социальных и экономических проблем территорий поселений Октябрьского района через органы территориального общественного самоуправления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5413E8" w:rsidTr="005413E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pStyle w:val="ConsPlusCel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2.5.</w:t>
            </w:r>
          </w:p>
          <w:p w:rsidR="005413E8" w:rsidRDefault="005413E8">
            <w:pPr>
              <w:pStyle w:val="ConsPlusCel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органов территориального общественного самоуправления городского и сельских поселений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Главы администраций городского и сельского поселений,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Т.А.,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</w:t>
            </w:r>
            <w:r>
              <w:rPr>
                <w:szCs w:val="24"/>
              </w:rPr>
              <w:lastRenderedPageBreak/>
              <w:t xml:space="preserve">по работе с некоммерческими организациями Октябрьского района- 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rPr>
                <w:szCs w:val="24"/>
                <w:highlight w:val="yellow"/>
              </w:rPr>
            </w:pPr>
            <w:r>
              <w:rPr>
                <w:szCs w:val="24"/>
              </w:rPr>
              <w:lastRenderedPageBreak/>
              <w:t>Регистрация ТОС, успешная реализация (социально) значимых инициатив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</w:tr>
      <w:tr w:rsidR="005413E8" w:rsidTr="005413E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pStyle w:val="ConsPlusCel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2.6.</w:t>
            </w:r>
          </w:p>
          <w:p w:rsidR="005413E8" w:rsidRDefault="005413E8">
            <w:pPr>
              <w:pStyle w:val="ConsPlusCel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поддержка органов территориального общественного самоуправления Октябрьского района - оказание содействия в реализации (социально) значимых инициатив граждан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Главы администраций городского и сельского поселений,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Успешная реализация (социально) значимых инициатив, вовлечение ресурсов добровольчества и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благотворительности,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rPr>
                <w:szCs w:val="24"/>
                <w:highlight w:val="yellow"/>
              </w:rPr>
            </w:pPr>
            <w:r>
              <w:rPr>
                <w:szCs w:val="24"/>
              </w:rPr>
              <w:t>поиск дополнительных источников финансирования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</w:tr>
      <w:tr w:rsidR="005413E8" w:rsidTr="005413E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Итого по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муниципальной</w:t>
            </w:r>
          </w:p>
          <w:p w:rsidR="005413E8" w:rsidRDefault="005413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программе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13E8" w:rsidRDefault="005413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</w:tr>
    </w:tbl>
    <w:p w:rsidR="005413E8" w:rsidRDefault="005413E8" w:rsidP="005413E8">
      <w:pPr>
        <w:ind w:left="851"/>
        <w:rPr>
          <w:szCs w:val="24"/>
        </w:rPr>
      </w:pPr>
    </w:p>
    <w:p w:rsidR="005413E8" w:rsidRDefault="005413E8" w:rsidP="005413E8">
      <w:pPr>
        <w:ind w:left="851"/>
        <w:rPr>
          <w:szCs w:val="24"/>
        </w:rPr>
      </w:pPr>
    </w:p>
    <w:p w:rsidR="005413E8" w:rsidRDefault="005413E8" w:rsidP="005413E8">
      <w:pPr>
        <w:ind w:left="851"/>
        <w:rPr>
          <w:szCs w:val="24"/>
        </w:rPr>
      </w:pPr>
    </w:p>
    <w:p w:rsidR="005413E8" w:rsidRDefault="005413E8" w:rsidP="005413E8">
      <w:pPr>
        <w:ind w:left="851"/>
        <w:rPr>
          <w:sz w:val="28"/>
          <w:szCs w:val="28"/>
        </w:rPr>
      </w:pPr>
    </w:p>
    <w:p w:rsidR="005413E8" w:rsidRDefault="005413E8" w:rsidP="005413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Управляющий делами</w:t>
      </w:r>
    </w:p>
    <w:p w:rsidR="005413E8" w:rsidRDefault="005413E8" w:rsidP="005413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     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5413E8" w:rsidRDefault="005413E8" w:rsidP="005413E8">
      <w:pPr>
        <w:rPr>
          <w:sz w:val="20"/>
        </w:rPr>
      </w:pPr>
    </w:p>
    <w:sectPr w:rsidR="005413E8" w:rsidSect="005413E8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46E3"/>
    <w:rsid w:val="0017440E"/>
    <w:rsid w:val="002E777D"/>
    <w:rsid w:val="005413E8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ConsPlusCell">
    <w:name w:val="ConsPlusCell Знак"/>
    <w:link w:val="ConsPlusCell0"/>
    <w:uiPriority w:val="99"/>
    <w:locked/>
    <w:rsid w:val="005413E8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5413E8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ConsPlusCell">
    <w:name w:val="ConsPlusCell Знак"/>
    <w:link w:val="ConsPlusCell0"/>
    <w:uiPriority w:val="99"/>
    <w:locked/>
    <w:rsid w:val="005413E8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5413E8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1520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2024-01-30T11:35:00Z</dcterms:created>
  <dcterms:modified xsi:type="dcterms:W3CDTF">2024-01-30T11:35:00Z</dcterms:modified>
</cp:coreProperties>
</file>