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69"/>
        <w:gridCol w:w="1758"/>
        <w:gridCol w:w="1585"/>
        <w:gridCol w:w="3342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4A44B6" w:rsidRDefault="004A44B6" w:rsidP="007E779A">
            <w:pPr>
              <w:rPr>
                <w:b/>
                <w:noProof/>
                <w:sz w:val="28"/>
              </w:rPr>
            </w:pPr>
            <w:bookmarkStart w:id="0" w:name="REGDATESTAMP"/>
            <w:bookmarkEnd w:id="0"/>
            <w:r w:rsidRPr="004A44B6">
              <w:rPr>
                <w:b/>
                <w:noProof/>
                <w:sz w:val="28"/>
              </w:rPr>
              <w:t>06.03.2024</w:t>
            </w:r>
          </w:p>
        </w:tc>
        <w:tc>
          <w:tcPr>
            <w:tcW w:w="1696" w:type="pct"/>
            <w:gridSpan w:val="2"/>
          </w:tcPr>
          <w:p w:rsidR="008D4FC0" w:rsidRPr="004A44B6" w:rsidRDefault="004A44B6" w:rsidP="004A44B6">
            <w:pPr>
              <w:jc w:val="center"/>
              <w:rPr>
                <w:b/>
                <w:sz w:val="28"/>
                <w:szCs w:val="36"/>
              </w:rPr>
            </w:pPr>
            <w:bookmarkStart w:id="1" w:name="REGNUMSTAMP"/>
            <w:bookmarkEnd w:id="1"/>
            <w:r w:rsidRPr="004A44B6">
              <w:rPr>
                <w:b/>
                <w:sz w:val="28"/>
                <w:szCs w:val="36"/>
              </w:rPr>
              <w:t>№ 230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BA78C6" w:rsidP="00BA78C6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 внесении изменений в постановление Администрации Октябрьского района от 14.11.2018 № 1573 «Об утверждении муниципальной программы Октябрьского района «Одаренные дети Октябрьского района»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BA78C6" w:rsidRDefault="00BF412F">
      <w:pPr>
        <w:jc w:val="center"/>
        <w:rPr>
          <w:sz w:val="28"/>
        </w:rPr>
      </w:pPr>
    </w:p>
    <w:p w:rsidR="00BA78C6" w:rsidRDefault="00BA78C6" w:rsidP="00BA78C6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</w:t>
      </w:r>
      <w:r>
        <w:rPr>
          <w:rStyle w:val="fontstyle01"/>
          <w:sz w:val="28"/>
          <w:szCs w:val="28"/>
        </w:rPr>
        <w:t>создания единой муниципальной системы выявления, эффективного развития и реализации интеллектуально-творческого потенциала детей</w:t>
      </w:r>
      <w:r>
        <w:rPr>
          <w:sz w:val="28"/>
          <w:szCs w:val="28"/>
        </w:rPr>
        <w:t>, приведения в соответствие со</w:t>
      </w:r>
      <w:r>
        <w:rPr>
          <w:rFonts w:eastAsia="Calibri"/>
          <w:sz w:val="28"/>
          <w:szCs w:val="28"/>
        </w:rPr>
        <w:t xml:space="preserve"> </w:t>
      </w:r>
      <w:r>
        <w:rPr>
          <w:sz w:val="28"/>
          <w:szCs w:val="28"/>
        </w:rPr>
        <w:t>Сбалансированной системой показателей Стратегии социально-экономического развития Октябрьского района на период до 2030 года, в соответствии с постановлениями Администрации Октябрьского района от 04.10.2018 № 1354 «Об утверждении Порядка разработки, реализации и оценки эффективности муниципальных программ Октябрьского района», от 29.09.2018 № 1331 «Об утверждении Перечня муниципальных программ Октябрьского района», руководствуясь частью 9 статьи 5</w:t>
      </w:r>
      <w:r w:rsidRPr="00BA78C6">
        <w:rPr>
          <w:sz w:val="28"/>
          <w:szCs w:val="28"/>
        </w:rPr>
        <w:t>2</w:t>
      </w:r>
      <w:r>
        <w:rPr>
          <w:sz w:val="28"/>
          <w:szCs w:val="28"/>
        </w:rPr>
        <w:t xml:space="preserve"> Устава муниципального образования «Октябрьский район»,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BA78C6" w:rsidRDefault="008D4FC0" w:rsidP="00BA78C6">
      <w:pPr>
        <w:jc w:val="both"/>
        <w:rPr>
          <w:sz w:val="28"/>
        </w:rPr>
      </w:pPr>
    </w:p>
    <w:p w:rsidR="00BA78C6" w:rsidRDefault="00BA78C6" w:rsidP="00BA78C6">
      <w:pPr>
        <w:suppressAutoHyphens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Внести изменения в постановление Администрации Октябрьского района от 14.11.2018 № 1573 «Об утверждении муниципальной программы Октябрьского района «Одаренные дети Октябрьского района», изложив приложение к постановлению в новой редакции согласно приложению </w:t>
      </w:r>
      <w:r>
        <w:rPr>
          <w:sz w:val="28"/>
          <w:szCs w:val="28"/>
        </w:rPr>
        <w:br/>
        <w:t>к настоящему постановлению.</w:t>
      </w:r>
    </w:p>
    <w:p w:rsidR="00BA78C6" w:rsidRDefault="00BA78C6" w:rsidP="00BA78C6">
      <w:pPr>
        <w:suppressAutoHyphens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 Признать утратившим силу постановление от _.12.2023 № __</w:t>
      </w:r>
      <w:r>
        <w:rPr>
          <w:sz w:val="28"/>
          <w:szCs w:val="28"/>
        </w:rPr>
        <w:br/>
        <w:t xml:space="preserve">«О внесении изменений в постановление Администрации Октябрьского района </w:t>
      </w:r>
      <w:r>
        <w:rPr>
          <w:sz w:val="28"/>
          <w:szCs w:val="28"/>
        </w:rPr>
        <w:lastRenderedPageBreak/>
        <w:t>от 14.11.2018 № 1573 «Об утверждении муниципальной программы Октябрьского района «Одаренные дети Октябрьского района».</w:t>
      </w:r>
    </w:p>
    <w:p w:rsidR="00BA78C6" w:rsidRDefault="00BA78C6" w:rsidP="00BA78C6">
      <w:pPr>
        <w:pStyle w:val="ConsPlusNormal"/>
        <w:widowControl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 момента опубликования и подлежит размещению на официальном сайте Администрации Октябрьского района.</w:t>
      </w:r>
    </w:p>
    <w:p w:rsidR="00BA78C6" w:rsidRDefault="00BA78C6" w:rsidP="00BA78C6">
      <w:pPr>
        <w:suppressAutoHyphens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возложить </w:t>
      </w:r>
      <w:r>
        <w:rPr>
          <w:sz w:val="28"/>
          <w:szCs w:val="28"/>
        </w:rPr>
        <w:br/>
        <w:t>на заместителя главы Администрации Октябрьского района Бутову Л.А.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975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2517"/>
      </w:tblGrid>
      <w:tr w:rsidR="007D70F5" w:rsidRPr="00ED3C6E" w:rsidTr="004A44B6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4A44B6" w:rsidP="0071075F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2517" w:type="dxa"/>
            <w:shd w:val="clear" w:color="auto" w:fill="auto"/>
            <w:vAlign w:val="bottom"/>
          </w:tcPr>
          <w:p w:rsidR="007D70F5" w:rsidRPr="00ED3C6E" w:rsidRDefault="004A44B6" w:rsidP="0071075F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7"/>
        <w:gridCol w:w="4857"/>
      </w:tblGrid>
      <w:tr w:rsidR="0017440E" w:rsidTr="0017440E">
        <w:tc>
          <w:tcPr>
            <w:tcW w:w="5212" w:type="dxa"/>
          </w:tcPr>
          <w:p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  <w:r w:rsidR="00BA78C6">
              <w:rPr>
                <w:sz w:val="28"/>
              </w:rPr>
              <w:t xml:space="preserve"> отдел образования Администрации Октябрьского района</w:t>
            </w:r>
          </w:p>
        </w:tc>
        <w:tc>
          <w:tcPr>
            <w:tcW w:w="5212" w:type="dxa"/>
          </w:tcPr>
          <w:p w:rsidR="0017440E" w:rsidRPr="00BA78C6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Pr="00BA78C6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BA78C6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BF6C1C" w:rsidRDefault="00BF6C1C" w:rsidP="007D70F5">
      <w:pPr>
        <w:ind w:left="709"/>
        <w:rPr>
          <w:sz w:val="20"/>
        </w:rPr>
      </w:pPr>
    </w:p>
    <w:p w:rsidR="00BA78C6" w:rsidRDefault="00BA78C6" w:rsidP="007D70F5">
      <w:pPr>
        <w:ind w:left="709"/>
        <w:rPr>
          <w:sz w:val="20"/>
        </w:rPr>
      </w:pPr>
    </w:p>
    <w:p w:rsidR="00BA78C6" w:rsidRDefault="00BA78C6" w:rsidP="007D70F5">
      <w:pPr>
        <w:ind w:left="709"/>
        <w:rPr>
          <w:sz w:val="20"/>
        </w:rPr>
      </w:pPr>
    </w:p>
    <w:p w:rsidR="00BA78C6" w:rsidRDefault="00BA78C6" w:rsidP="007D70F5">
      <w:pPr>
        <w:ind w:left="709"/>
        <w:rPr>
          <w:sz w:val="20"/>
        </w:rPr>
      </w:pPr>
    </w:p>
    <w:p w:rsidR="00BA78C6" w:rsidRDefault="00BA78C6" w:rsidP="007D70F5">
      <w:pPr>
        <w:ind w:left="709"/>
        <w:rPr>
          <w:sz w:val="20"/>
        </w:rPr>
      </w:pPr>
    </w:p>
    <w:p w:rsidR="00BA78C6" w:rsidRDefault="00BA78C6" w:rsidP="007D70F5">
      <w:pPr>
        <w:ind w:left="709"/>
        <w:rPr>
          <w:sz w:val="20"/>
        </w:rPr>
      </w:pPr>
    </w:p>
    <w:p w:rsidR="00BA78C6" w:rsidRDefault="00BA78C6" w:rsidP="007D70F5">
      <w:pPr>
        <w:ind w:left="709"/>
        <w:rPr>
          <w:sz w:val="20"/>
        </w:rPr>
      </w:pPr>
    </w:p>
    <w:p w:rsidR="00BA78C6" w:rsidRDefault="00BA78C6" w:rsidP="007D70F5">
      <w:pPr>
        <w:ind w:left="709"/>
        <w:rPr>
          <w:sz w:val="20"/>
        </w:rPr>
      </w:pPr>
    </w:p>
    <w:p w:rsidR="00BA78C6" w:rsidRDefault="00BA78C6" w:rsidP="007D70F5">
      <w:pPr>
        <w:ind w:left="709"/>
        <w:rPr>
          <w:sz w:val="20"/>
        </w:rPr>
      </w:pPr>
    </w:p>
    <w:p w:rsidR="00BA78C6" w:rsidRDefault="00BA78C6" w:rsidP="007D70F5">
      <w:pPr>
        <w:ind w:left="709"/>
        <w:rPr>
          <w:sz w:val="20"/>
        </w:rPr>
      </w:pPr>
    </w:p>
    <w:p w:rsidR="00BA78C6" w:rsidRDefault="00BA78C6" w:rsidP="007D70F5">
      <w:pPr>
        <w:ind w:left="709"/>
        <w:rPr>
          <w:sz w:val="20"/>
        </w:rPr>
      </w:pPr>
    </w:p>
    <w:p w:rsidR="00BA78C6" w:rsidRDefault="00BA78C6" w:rsidP="007D70F5">
      <w:pPr>
        <w:ind w:left="709"/>
        <w:rPr>
          <w:sz w:val="20"/>
        </w:rPr>
      </w:pPr>
    </w:p>
    <w:p w:rsidR="00BA78C6" w:rsidRDefault="00BA78C6" w:rsidP="007D70F5">
      <w:pPr>
        <w:ind w:left="709"/>
        <w:rPr>
          <w:sz w:val="20"/>
        </w:rPr>
      </w:pPr>
    </w:p>
    <w:p w:rsidR="00BA78C6" w:rsidRDefault="00BA78C6" w:rsidP="007D70F5">
      <w:pPr>
        <w:ind w:left="709"/>
        <w:rPr>
          <w:sz w:val="20"/>
        </w:rPr>
      </w:pPr>
    </w:p>
    <w:p w:rsidR="00BA78C6" w:rsidRDefault="00BA78C6" w:rsidP="007D70F5">
      <w:pPr>
        <w:ind w:left="709"/>
        <w:rPr>
          <w:sz w:val="20"/>
        </w:rPr>
      </w:pPr>
    </w:p>
    <w:p w:rsidR="00BA78C6" w:rsidRDefault="00BA78C6" w:rsidP="007D70F5">
      <w:pPr>
        <w:ind w:left="709"/>
        <w:rPr>
          <w:sz w:val="20"/>
        </w:rPr>
      </w:pPr>
    </w:p>
    <w:p w:rsidR="00BA78C6" w:rsidRDefault="00BA78C6" w:rsidP="007D70F5">
      <w:pPr>
        <w:ind w:left="709"/>
        <w:rPr>
          <w:sz w:val="20"/>
        </w:rPr>
      </w:pPr>
    </w:p>
    <w:p w:rsidR="00BA78C6" w:rsidRDefault="00BA78C6" w:rsidP="007D70F5">
      <w:pPr>
        <w:ind w:left="709"/>
        <w:rPr>
          <w:sz w:val="20"/>
        </w:rPr>
      </w:pPr>
    </w:p>
    <w:p w:rsidR="00BA78C6" w:rsidRDefault="00BA78C6" w:rsidP="007D70F5">
      <w:pPr>
        <w:ind w:left="709"/>
        <w:rPr>
          <w:sz w:val="20"/>
        </w:rPr>
      </w:pPr>
    </w:p>
    <w:p w:rsidR="00BA78C6" w:rsidRDefault="00BA78C6" w:rsidP="007D70F5">
      <w:pPr>
        <w:ind w:left="709"/>
        <w:rPr>
          <w:sz w:val="20"/>
        </w:rPr>
      </w:pPr>
    </w:p>
    <w:p w:rsidR="00BA78C6" w:rsidRDefault="00BA78C6" w:rsidP="007D70F5">
      <w:pPr>
        <w:ind w:left="709"/>
        <w:rPr>
          <w:sz w:val="20"/>
        </w:rPr>
      </w:pPr>
    </w:p>
    <w:p w:rsidR="00BA78C6" w:rsidRDefault="00BA78C6" w:rsidP="007D70F5">
      <w:pPr>
        <w:ind w:left="709"/>
        <w:rPr>
          <w:sz w:val="20"/>
        </w:rPr>
      </w:pPr>
    </w:p>
    <w:p w:rsidR="00BA78C6" w:rsidRDefault="00BA78C6" w:rsidP="007D70F5">
      <w:pPr>
        <w:ind w:left="709"/>
        <w:rPr>
          <w:sz w:val="20"/>
        </w:rPr>
      </w:pPr>
    </w:p>
    <w:p w:rsidR="00BA78C6" w:rsidRDefault="00BA78C6" w:rsidP="007D70F5">
      <w:pPr>
        <w:ind w:left="709"/>
        <w:rPr>
          <w:sz w:val="20"/>
        </w:rPr>
      </w:pPr>
    </w:p>
    <w:p w:rsidR="00BA78C6" w:rsidRDefault="00BA78C6" w:rsidP="007D70F5">
      <w:pPr>
        <w:ind w:left="709"/>
        <w:rPr>
          <w:sz w:val="20"/>
        </w:rPr>
      </w:pPr>
    </w:p>
    <w:p w:rsidR="00BA78C6" w:rsidRDefault="00BA78C6" w:rsidP="007D70F5">
      <w:pPr>
        <w:ind w:left="709"/>
        <w:rPr>
          <w:sz w:val="20"/>
        </w:rPr>
      </w:pPr>
    </w:p>
    <w:p w:rsidR="00BA78C6" w:rsidRDefault="00BA78C6" w:rsidP="007D70F5">
      <w:pPr>
        <w:ind w:left="709"/>
        <w:rPr>
          <w:sz w:val="20"/>
        </w:rPr>
      </w:pPr>
    </w:p>
    <w:p w:rsidR="00BA78C6" w:rsidRDefault="00BA78C6" w:rsidP="007D70F5">
      <w:pPr>
        <w:ind w:left="709"/>
        <w:rPr>
          <w:sz w:val="20"/>
        </w:rPr>
      </w:pPr>
    </w:p>
    <w:p w:rsidR="00BA78C6" w:rsidRDefault="00BA78C6" w:rsidP="007D70F5">
      <w:pPr>
        <w:ind w:left="709"/>
        <w:rPr>
          <w:sz w:val="20"/>
        </w:rPr>
      </w:pPr>
    </w:p>
    <w:p w:rsidR="00BA78C6" w:rsidRDefault="00BA78C6" w:rsidP="007D70F5">
      <w:pPr>
        <w:ind w:left="709"/>
        <w:rPr>
          <w:sz w:val="20"/>
        </w:rPr>
      </w:pPr>
    </w:p>
    <w:p w:rsidR="00BA78C6" w:rsidRDefault="00BA78C6" w:rsidP="00BA78C6">
      <w:pPr>
        <w:shd w:val="clear" w:color="auto" w:fill="FFFFFF"/>
        <w:spacing w:line="322" w:lineRule="exact"/>
        <w:rPr>
          <w:bCs/>
          <w:szCs w:val="24"/>
        </w:rPr>
      </w:pPr>
      <w:r>
        <w:rPr>
          <w:sz w:val="20"/>
        </w:rPr>
        <w:lastRenderedPageBreak/>
        <w:t xml:space="preserve">                                                                                                                        </w:t>
      </w:r>
      <w:r>
        <w:rPr>
          <w:bCs/>
          <w:szCs w:val="24"/>
        </w:rPr>
        <w:t xml:space="preserve">                                  Приложение</w:t>
      </w:r>
    </w:p>
    <w:p w:rsidR="00BA78C6" w:rsidRDefault="00BA78C6" w:rsidP="00BA78C6">
      <w:pPr>
        <w:shd w:val="clear" w:color="auto" w:fill="FFFFFF"/>
        <w:spacing w:line="322" w:lineRule="exact"/>
        <w:ind w:right="282"/>
        <w:jc w:val="right"/>
        <w:rPr>
          <w:bCs/>
          <w:szCs w:val="24"/>
        </w:rPr>
      </w:pPr>
      <w:r>
        <w:rPr>
          <w:bCs/>
          <w:szCs w:val="24"/>
        </w:rPr>
        <w:t xml:space="preserve">                                                                                      к постановлению</w:t>
      </w:r>
    </w:p>
    <w:p w:rsidR="00BA78C6" w:rsidRDefault="00BA78C6" w:rsidP="00BA78C6">
      <w:pPr>
        <w:shd w:val="clear" w:color="auto" w:fill="FFFFFF"/>
        <w:spacing w:line="322" w:lineRule="exact"/>
        <w:ind w:right="282"/>
        <w:jc w:val="right"/>
        <w:rPr>
          <w:bCs/>
          <w:szCs w:val="24"/>
        </w:rPr>
      </w:pPr>
      <w:r>
        <w:rPr>
          <w:bCs/>
          <w:szCs w:val="24"/>
        </w:rPr>
        <w:t xml:space="preserve">                                                                                Администрации</w:t>
      </w:r>
    </w:p>
    <w:p w:rsidR="00BA78C6" w:rsidRDefault="00BA78C6" w:rsidP="00BA78C6">
      <w:pPr>
        <w:shd w:val="clear" w:color="auto" w:fill="FFFFFF"/>
        <w:spacing w:line="322" w:lineRule="exact"/>
        <w:ind w:right="282"/>
        <w:jc w:val="right"/>
        <w:rPr>
          <w:bCs/>
          <w:szCs w:val="24"/>
        </w:rPr>
      </w:pPr>
      <w:r>
        <w:rPr>
          <w:bCs/>
          <w:szCs w:val="24"/>
        </w:rPr>
        <w:t xml:space="preserve">                                                                                         Октябрьского района</w:t>
      </w:r>
    </w:p>
    <w:p w:rsidR="00BA78C6" w:rsidRDefault="00BA78C6" w:rsidP="00BA78C6">
      <w:pPr>
        <w:pStyle w:val="af4"/>
        <w:ind w:right="282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от </w:t>
      </w:r>
      <w:r w:rsidR="004A44B6">
        <w:rPr>
          <w:sz w:val="24"/>
          <w:szCs w:val="24"/>
        </w:rPr>
        <w:t>06.03.2024</w:t>
      </w:r>
      <w:r>
        <w:rPr>
          <w:sz w:val="24"/>
          <w:szCs w:val="24"/>
        </w:rPr>
        <w:t xml:space="preserve"> № </w:t>
      </w:r>
      <w:r w:rsidR="004A44B6">
        <w:rPr>
          <w:sz w:val="24"/>
          <w:szCs w:val="24"/>
        </w:rPr>
        <w:t>230</w:t>
      </w:r>
    </w:p>
    <w:p w:rsidR="00BA78C6" w:rsidRDefault="00BA78C6" w:rsidP="00BA78C6">
      <w:pPr>
        <w:shd w:val="clear" w:color="auto" w:fill="FFFFFF"/>
        <w:jc w:val="right"/>
        <w:rPr>
          <w:bCs/>
          <w:szCs w:val="24"/>
        </w:rPr>
      </w:pPr>
    </w:p>
    <w:p w:rsidR="00BA78C6" w:rsidRDefault="00BA78C6" w:rsidP="00BA78C6">
      <w:pPr>
        <w:shd w:val="clear" w:color="auto" w:fill="FFFFFF"/>
        <w:jc w:val="center"/>
        <w:rPr>
          <w:bCs/>
          <w:sz w:val="28"/>
          <w:szCs w:val="28"/>
        </w:rPr>
      </w:pPr>
    </w:p>
    <w:p w:rsidR="00BA78C6" w:rsidRDefault="00BA78C6" w:rsidP="00BA78C6">
      <w:pPr>
        <w:shd w:val="clear" w:color="auto" w:fill="FFFFFF"/>
        <w:ind w:left="72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ПАСПОРТ</w:t>
      </w:r>
    </w:p>
    <w:p w:rsidR="00BA78C6" w:rsidRDefault="00BA78C6" w:rsidP="00BA78C6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МУНИЦИПАЛЬНОЙ ПРОГРАММЫ ОКТЯБРЬСКОГО РАЙОНА</w:t>
      </w:r>
    </w:p>
    <w:p w:rsidR="00BA78C6" w:rsidRDefault="00BA78C6" w:rsidP="00BA78C6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«ОДАРЕННЫЕ ДЕТИ ОКТЯБРЬСКОГО РАЙОНА» </w:t>
      </w:r>
    </w:p>
    <w:p w:rsidR="00BA78C6" w:rsidRDefault="00BA78C6" w:rsidP="00BA78C6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на 2019-2030 гг.</w:t>
      </w:r>
    </w:p>
    <w:p w:rsidR="00BA78C6" w:rsidRDefault="00BA78C6" w:rsidP="00BA78C6">
      <w:pPr>
        <w:shd w:val="clear" w:color="auto" w:fill="FFFFFF"/>
        <w:jc w:val="center"/>
        <w:rPr>
          <w:sz w:val="28"/>
          <w:szCs w:val="28"/>
        </w:rPr>
      </w:pPr>
    </w:p>
    <w:tbl>
      <w:tblPr>
        <w:tblW w:w="4750" w:type="pct"/>
        <w:tblInd w:w="-51" w:type="dxa"/>
        <w:tblLayout w:type="fixed"/>
        <w:tblCellMar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980"/>
        <w:gridCol w:w="6284"/>
      </w:tblGrid>
      <w:tr w:rsidR="00BA78C6" w:rsidTr="00BA78C6">
        <w:trPr>
          <w:trHeight w:val="617"/>
        </w:trPr>
        <w:tc>
          <w:tcPr>
            <w:tcW w:w="2999" w:type="dxa"/>
            <w:hideMark/>
          </w:tcPr>
          <w:p w:rsidR="00BA78C6" w:rsidRDefault="00BA78C6">
            <w:pPr>
              <w:pStyle w:val="af6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муниципальной программы Октябрьского района</w:t>
            </w:r>
          </w:p>
        </w:tc>
        <w:tc>
          <w:tcPr>
            <w:tcW w:w="6324" w:type="dxa"/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муниципальная программа Октябрьского района «Одарённые дети Октябрьского района»</w:t>
            </w:r>
          </w:p>
        </w:tc>
      </w:tr>
      <w:tr w:rsidR="00BA78C6" w:rsidTr="00BA78C6">
        <w:trPr>
          <w:trHeight w:val="608"/>
        </w:trPr>
        <w:tc>
          <w:tcPr>
            <w:tcW w:w="2999" w:type="dxa"/>
          </w:tcPr>
          <w:p w:rsidR="00BA78C6" w:rsidRDefault="00BA78C6">
            <w:pPr>
              <w:pStyle w:val="af6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муниципальной программы Октябрьского района</w:t>
            </w:r>
          </w:p>
          <w:p w:rsidR="00BA78C6" w:rsidRDefault="00BA78C6">
            <w:pPr>
              <w:widowControl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6324" w:type="dxa"/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- отдел образования Администрации Октябрьского района</w:t>
            </w:r>
          </w:p>
        </w:tc>
      </w:tr>
      <w:tr w:rsidR="00BA78C6" w:rsidTr="00BA78C6">
        <w:trPr>
          <w:trHeight w:val="80"/>
        </w:trPr>
        <w:tc>
          <w:tcPr>
            <w:tcW w:w="2999" w:type="dxa"/>
            <w:hideMark/>
          </w:tcPr>
          <w:p w:rsidR="00BA78C6" w:rsidRDefault="00BA78C6">
            <w:pPr>
              <w:pStyle w:val="af6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Участники муниципальной программы Октябрьского района</w:t>
            </w:r>
          </w:p>
        </w:tc>
        <w:tc>
          <w:tcPr>
            <w:tcW w:w="6324" w:type="dxa"/>
          </w:tcPr>
          <w:p w:rsidR="00BA78C6" w:rsidRDefault="00BA78C6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-муниципальные общеобразовательные организации, организации дополнительного образования, подведомственные отделу образования Администрации Октябрьского района,</w:t>
            </w:r>
          </w:p>
          <w:p w:rsidR="00BA78C6" w:rsidRDefault="00BA78C6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муниципальное автономное учреждение  «Информационно-методический кабинет» </w:t>
            </w:r>
            <w:r>
              <w:rPr>
                <w:sz w:val="28"/>
                <w:szCs w:val="28"/>
              </w:rPr>
              <w:br/>
              <w:t xml:space="preserve">(далее - МАУ «ИМК»), </w:t>
            </w:r>
            <w:r>
              <w:rPr>
                <w:spacing w:val="-2"/>
                <w:sz w:val="28"/>
                <w:szCs w:val="28"/>
              </w:rPr>
              <w:t xml:space="preserve">отдел культуры, физической культуры, спорта и туризма Администрации Октябрьского района </w:t>
            </w:r>
            <w:r>
              <w:rPr>
                <w:spacing w:val="-2"/>
                <w:sz w:val="28"/>
                <w:szCs w:val="28"/>
              </w:rPr>
              <w:br/>
              <w:t xml:space="preserve">(далее - </w:t>
            </w:r>
            <w:proofErr w:type="spellStart"/>
            <w:r>
              <w:rPr>
                <w:spacing w:val="-2"/>
                <w:sz w:val="28"/>
                <w:szCs w:val="28"/>
              </w:rPr>
              <w:t>ОКФКСиТ</w:t>
            </w:r>
            <w:proofErr w:type="spellEnd"/>
            <w:r>
              <w:rPr>
                <w:spacing w:val="-2"/>
                <w:sz w:val="28"/>
                <w:szCs w:val="28"/>
              </w:rPr>
              <w:t>);</w:t>
            </w:r>
            <w:r>
              <w:rPr>
                <w:sz w:val="28"/>
                <w:szCs w:val="28"/>
              </w:rPr>
              <w:t xml:space="preserve"> м</w:t>
            </w:r>
            <w:r>
              <w:rPr>
                <w:spacing w:val="-2"/>
                <w:sz w:val="28"/>
                <w:szCs w:val="28"/>
              </w:rPr>
              <w:t xml:space="preserve">униципальное бюджетное учреждение «Центр культурного развития» </w:t>
            </w:r>
            <w:r>
              <w:rPr>
                <w:spacing w:val="-2"/>
                <w:sz w:val="28"/>
                <w:szCs w:val="28"/>
              </w:rPr>
              <w:br/>
              <w:t>(далее – МБУ «ЦКР»).</w:t>
            </w:r>
          </w:p>
          <w:p w:rsidR="00BA78C6" w:rsidRDefault="00BA78C6">
            <w:pPr>
              <w:pStyle w:val="af6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78C6" w:rsidTr="00BA78C6">
        <w:trPr>
          <w:trHeight w:val="570"/>
        </w:trPr>
        <w:tc>
          <w:tcPr>
            <w:tcW w:w="2999" w:type="dxa"/>
            <w:hideMark/>
          </w:tcPr>
          <w:p w:rsidR="00BA78C6" w:rsidRDefault="00BA78C6">
            <w:pPr>
              <w:widowControl w:val="0"/>
              <w:shd w:val="clear" w:color="auto" w:fill="FFFFFF"/>
              <w:adjustRightInd w:val="0"/>
              <w:spacing w:after="200"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 муниципальной программы Октябрьского района</w:t>
            </w:r>
          </w:p>
        </w:tc>
        <w:tc>
          <w:tcPr>
            <w:tcW w:w="6324" w:type="dxa"/>
          </w:tcPr>
          <w:p w:rsidR="00BA78C6" w:rsidRDefault="00BA78C6" w:rsidP="00BA78C6">
            <w:pPr>
              <w:widowControl w:val="0"/>
              <w:numPr>
                <w:ilvl w:val="0"/>
                <w:numId w:val="2"/>
              </w:numPr>
              <w:shd w:val="clear" w:color="auto" w:fill="FFFFFF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Образование – шаг в будущее.</w:t>
            </w:r>
          </w:p>
          <w:p w:rsidR="00BA78C6" w:rsidRDefault="00BA78C6" w:rsidP="00BA78C6">
            <w:pPr>
              <w:widowControl w:val="0"/>
              <w:numPr>
                <w:ilvl w:val="0"/>
                <w:numId w:val="2"/>
              </w:numPr>
              <w:shd w:val="clear" w:color="auto" w:fill="FFFFFF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bCs/>
                <w:kern w:val="2"/>
                <w:sz w:val="28"/>
                <w:szCs w:val="28"/>
              </w:rPr>
              <w:t>Центр культурного развития – путь к успеху.</w:t>
            </w:r>
          </w:p>
          <w:p w:rsidR="00BA78C6" w:rsidRDefault="00BA78C6" w:rsidP="00BA78C6">
            <w:pPr>
              <w:widowControl w:val="0"/>
              <w:numPr>
                <w:ilvl w:val="0"/>
                <w:numId w:val="2"/>
              </w:numPr>
              <w:shd w:val="clear" w:color="auto" w:fill="FFFFFF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Выявление и сопровождение одаренных детей в области искусства и спорта.</w:t>
            </w:r>
          </w:p>
          <w:p w:rsidR="00BA78C6" w:rsidRDefault="00BA78C6" w:rsidP="00BA78C6">
            <w:pPr>
              <w:widowControl w:val="0"/>
              <w:numPr>
                <w:ilvl w:val="0"/>
                <w:numId w:val="2"/>
              </w:numPr>
              <w:shd w:val="clear" w:color="auto" w:fill="FFFFFF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сотрудничества с Вузами.</w:t>
            </w:r>
          </w:p>
          <w:p w:rsidR="00BA78C6" w:rsidRDefault="00BA78C6">
            <w:pPr>
              <w:widowControl w:val="0"/>
              <w:shd w:val="clear" w:color="auto" w:fill="FFFFFF"/>
              <w:adjustRightInd w:val="0"/>
              <w:ind w:left="720"/>
              <w:jc w:val="both"/>
              <w:rPr>
                <w:sz w:val="28"/>
                <w:szCs w:val="28"/>
              </w:rPr>
            </w:pPr>
          </w:p>
        </w:tc>
      </w:tr>
      <w:tr w:rsidR="00BA78C6" w:rsidTr="00BA78C6">
        <w:trPr>
          <w:trHeight w:val="80"/>
        </w:trPr>
        <w:tc>
          <w:tcPr>
            <w:tcW w:w="2999" w:type="dxa"/>
            <w:hideMark/>
          </w:tcPr>
          <w:p w:rsidR="00BA78C6" w:rsidRDefault="00BA78C6">
            <w:pPr>
              <w:widowControl w:val="0"/>
              <w:shd w:val="clear" w:color="auto" w:fill="FFFFFF"/>
              <w:adjustRightInd w:val="0"/>
              <w:spacing w:after="200"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Программно-целевые </w:t>
            </w:r>
            <w:r>
              <w:rPr>
                <w:sz w:val="28"/>
                <w:szCs w:val="28"/>
              </w:rPr>
              <w:lastRenderedPageBreak/>
              <w:t>инструменты муниципальной программы Октябрьского района</w:t>
            </w:r>
          </w:p>
        </w:tc>
        <w:tc>
          <w:tcPr>
            <w:tcW w:w="6324" w:type="dxa"/>
            <w:hideMark/>
          </w:tcPr>
          <w:p w:rsidR="00BA78C6" w:rsidRDefault="00BA78C6">
            <w:pPr>
              <w:widowControl w:val="0"/>
              <w:shd w:val="clear" w:color="auto" w:fill="FFFFFF"/>
              <w:adjustRightInd w:val="0"/>
              <w:spacing w:after="200"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- отсутствуют</w:t>
            </w:r>
          </w:p>
        </w:tc>
      </w:tr>
      <w:tr w:rsidR="00BA78C6" w:rsidTr="00BA78C6">
        <w:trPr>
          <w:trHeight w:val="608"/>
        </w:trPr>
        <w:tc>
          <w:tcPr>
            <w:tcW w:w="2999" w:type="dxa"/>
            <w:hideMark/>
          </w:tcPr>
          <w:p w:rsidR="00BA78C6" w:rsidRDefault="00BA78C6">
            <w:pPr>
              <w:pStyle w:val="af6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Цели муниципальной программы Октябрьского района</w:t>
            </w:r>
          </w:p>
        </w:tc>
        <w:tc>
          <w:tcPr>
            <w:tcW w:w="6324" w:type="dxa"/>
            <w:hideMark/>
          </w:tcPr>
          <w:p w:rsidR="00BA78C6" w:rsidRDefault="00BA78C6">
            <w:pPr>
              <w:widowControl w:val="0"/>
              <w:shd w:val="clear" w:color="auto" w:fill="FFFFFF"/>
              <w:adjustRightInd w:val="0"/>
              <w:jc w:val="both"/>
              <w:rPr>
                <w:sz w:val="28"/>
                <w:szCs w:val="28"/>
                <w:highlight w:val="green"/>
              </w:rPr>
            </w:pPr>
            <w:r>
              <w:rPr>
                <w:rStyle w:val="fontstyle01"/>
                <w:sz w:val="28"/>
                <w:szCs w:val="28"/>
              </w:rPr>
              <w:t>- создание единой муниципальной системы выявления, эффективного развития и реализации интеллектуально-творческого потенциала детей.</w:t>
            </w:r>
          </w:p>
        </w:tc>
      </w:tr>
      <w:tr w:rsidR="00BA78C6" w:rsidTr="00BA78C6">
        <w:trPr>
          <w:trHeight w:val="80"/>
        </w:trPr>
        <w:tc>
          <w:tcPr>
            <w:tcW w:w="2999" w:type="dxa"/>
            <w:hideMark/>
          </w:tcPr>
          <w:p w:rsidR="00BA78C6" w:rsidRDefault="00BA78C6">
            <w:pPr>
              <w:pStyle w:val="af6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муниципальной программы Октябрьского района</w:t>
            </w:r>
          </w:p>
        </w:tc>
        <w:tc>
          <w:tcPr>
            <w:tcW w:w="6324" w:type="dxa"/>
            <w:hideMark/>
          </w:tcPr>
          <w:p w:rsidR="00BA78C6" w:rsidRDefault="00BA78C6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создание одаренным детям условий для реализации их личных способностей в обучении, творчестве, спорте;</w:t>
            </w:r>
          </w:p>
          <w:p w:rsidR="00BA78C6" w:rsidRDefault="00BA78C6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  <w:r>
              <w:rPr>
                <w:rStyle w:val="fontstyle01"/>
                <w:sz w:val="28"/>
                <w:szCs w:val="28"/>
              </w:rPr>
              <w:t>- создание механизма межведомственного взаимодействия в работе с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Style w:val="fontstyle01"/>
                <w:sz w:val="28"/>
                <w:szCs w:val="28"/>
              </w:rPr>
              <w:t>одаренными детьми всех участников программы.</w:t>
            </w:r>
          </w:p>
        </w:tc>
      </w:tr>
      <w:tr w:rsidR="00BA78C6" w:rsidTr="00BA78C6">
        <w:trPr>
          <w:trHeight w:val="80"/>
        </w:trPr>
        <w:tc>
          <w:tcPr>
            <w:tcW w:w="2999" w:type="dxa"/>
            <w:hideMark/>
          </w:tcPr>
          <w:p w:rsidR="00BA78C6" w:rsidRDefault="00BA78C6">
            <w:pPr>
              <w:pStyle w:val="af6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Целевые показатели муниципальной программы Октябрьского района</w:t>
            </w:r>
          </w:p>
        </w:tc>
        <w:tc>
          <w:tcPr>
            <w:tcW w:w="6324" w:type="dxa"/>
            <w:hideMark/>
          </w:tcPr>
          <w:p w:rsidR="00BA78C6" w:rsidRDefault="00BA78C6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доля детей в возрасте от 5 до 18 лет, охваченных дополнительным образованием;</w:t>
            </w:r>
          </w:p>
          <w:p w:rsidR="00BA78C6" w:rsidRDefault="00BA78C6">
            <w:pPr>
              <w:widowControl w:val="0"/>
              <w:shd w:val="clear" w:color="auto" w:fill="FFFFFF"/>
              <w:adjustRightInd w:val="0"/>
              <w:jc w:val="both"/>
              <w:rPr>
                <w:b/>
                <w:sz w:val="28"/>
                <w:szCs w:val="28"/>
              </w:rPr>
            </w:pPr>
            <w:r>
              <w:rPr>
                <w:szCs w:val="24"/>
              </w:rPr>
              <w:t xml:space="preserve">- </w:t>
            </w:r>
            <w:r>
              <w:rPr>
                <w:sz w:val="28"/>
                <w:szCs w:val="28"/>
              </w:rPr>
              <w:t>увеличение количества победителей и призеров олимпиад по общеобразовательным предметам не ниже регионального уровня в календарном году.</w:t>
            </w:r>
          </w:p>
        </w:tc>
      </w:tr>
      <w:tr w:rsidR="00BA78C6" w:rsidTr="00BA78C6">
        <w:trPr>
          <w:trHeight w:val="80"/>
        </w:trPr>
        <w:tc>
          <w:tcPr>
            <w:tcW w:w="2999" w:type="dxa"/>
            <w:hideMark/>
          </w:tcPr>
          <w:p w:rsidR="00BA78C6" w:rsidRDefault="00BA78C6">
            <w:pPr>
              <w:pStyle w:val="af6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Этапы и сроки реализации муниципальной программы Октябрьского района</w:t>
            </w:r>
          </w:p>
        </w:tc>
        <w:tc>
          <w:tcPr>
            <w:tcW w:w="6324" w:type="dxa"/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- 2019-2030 годы. Этапы не выделяются.</w:t>
            </w:r>
          </w:p>
        </w:tc>
      </w:tr>
      <w:tr w:rsidR="00BA78C6" w:rsidTr="00BA78C6">
        <w:trPr>
          <w:trHeight w:val="80"/>
        </w:trPr>
        <w:tc>
          <w:tcPr>
            <w:tcW w:w="2999" w:type="dxa"/>
            <w:hideMark/>
          </w:tcPr>
          <w:p w:rsidR="00BA78C6" w:rsidRDefault="00BA78C6">
            <w:pPr>
              <w:pStyle w:val="af6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Ресурсное обеспечение муниципальной программы Октябрьского района</w:t>
            </w:r>
          </w:p>
        </w:tc>
        <w:tc>
          <w:tcPr>
            <w:tcW w:w="6324" w:type="dxa"/>
            <w:hideMark/>
          </w:tcPr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финансирование программных мероприятий осуществляется за счет средств областного бюджета, а также бюджета Октябрьского района и внебюджетных источников в объемах, предусмотренных муниципальной программой.</w:t>
            </w:r>
          </w:p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Общий объем финансирования программы составляет </w:t>
            </w:r>
            <w:r w:rsidR="003E017F">
              <w:rPr>
                <w:rFonts w:eastAsia="Calibri"/>
                <w:kern w:val="2"/>
                <w:sz w:val="28"/>
                <w:szCs w:val="28"/>
                <w:lang w:eastAsia="en-US"/>
              </w:rPr>
              <w:t>1843,8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204,8 тыс. рублей;</w:t>
            </w:r>
          </w:p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184,0 тыс. рублей;</w:t>
            </w:r>
          </w:p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180,0 тыс. рублей;</w:t>
            </w:r>
          </w:p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180,0 тыс. рублей;</w:t>
            </w:r>
          </w:p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2023 году – 191,0 тыс. рублей;</w:t>
            </w:r>
          </w:p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2024 году – 184,0 тыс. рублей;</w:t>
            </w:r>
          </w:p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2025 году – </w:t>
            </w:r>
            <w:r w:rsidR="003E017F">
              <w:rPr>
                <w:rFonts w:eastAsia="Calibri"/>
                <w:kern w:val="2"/>
                <w:sz w:val="28"/>
                <w:szCs w:val="28"/>
                <w:lang w:eastAsia="en-US"/>
              </w:rPr>
              <w:t>0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,0 тыс. рублей;</w:t>
            </w:r>
          </w:p>
          <w:p w:rsidR="00BA78C6" w:rsidRDefault="00BA78C6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2026 году – </w:t>
            </w:r>
            <w:r w:rsidR="003E017F">
              <w:rPr>
                <w:rFonts w:eastAsia="Calibri"/>
                <w:kern w:val="2"/>
                <w:sz w:val="28"/>
                <w:szCs w:val="28"/>
                <w:lang w:eastAsia="en-US"/>
              </w:rPr>
              <w:t>0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,0 тыс. рублей;</w:t>
            </w:r>
          </w:p>
          <w:p w:rsidR="00BA78C6" w:rsidRDefault="00BA78C6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180,0 тыс. рублей;</w:t>
            </w:r>
          </w:p>
          <w:p w:rsidR="00BA78C6" w:rsidRDefault="00BA78C6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2028 году – 180,0 тыс. рублей;</w:t>
            </w:r>
          </w:p>
          <w:p w:rsidR="00BA78C6" w:rsidRDefault="00BA78C6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2029 году – 180,0 тыс. рублей;</w:t>
            </w:r>
          </w:p>
          <w:p w:rsidR="00BA78C6" w:rsidRDefault="00BA78C6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2030 году – 180,0 тыс. рублей.</w:t>
            </w:r>
          </w:p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lastRenderedPageBreak/>
              <w:t>Объем средств областного бюджета, необходимый для финансирования подпрограммы, составляет     0,0 тыс. рублей, в том числе:</w:t>
            </w:r>
          </w:p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0,0 тыс. рублей;</w:t>
            </w:r>
          </w:p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0,0 тыс. рублей;</w:t>
            </w:r>
          </w:p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0,0 тыс. рублей;</w:t>
            </w:r>
          </w:p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0,0 тыс. рублей;</w:t>
            </w:r>
          </w:p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2023 году – 0,0 тыс. рублей;</w:t>
            </w:r>
          </w:p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2024 году – 0,0 тыс. рублей;</w:t>
            </w:r>
          </w:p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2025 году – 0,0 тыс. рублей;</w:t>
            </w:r>
          </w:p>
          <w:p w:rsidR="00BA78C6" w:rsidRDefault="00BA78C6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2026 году – 0,0 тыс. рублей;</w:t>
            </w:r>
          </w:p>
          <w:p w:rsidR="00BA78C6" w:rsidRDefault="00BA78C6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0,0 тыс. рублей;</w:t>
            </w:r>
          </w:p>
          <w:p w:rsidR="00BA78C6" w:rsidRDefault="00BA78C6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2028 году – 0,0 тыс. рублей;</w:t>
            </w:r>
          </w:p>
          <w:p w:rsidR="00BA78C6" w:rsidRDefault="00BA78C6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2029 году – 0,0 тыс. рублей;</w:t>
            </w:r>
          </w:p>
          <w:p w:rsidR="00BA78C6" w:rsidRDefault="00BA78C6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2030 году – 0,0 тыс. рублей.</w:t>
            </w:r>
          </w:p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Средства бюджета Октябрьского района составляют </w:t>
            </w:r>
            <w:r w:rsidR="003E017F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1843,8 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тыс. рублей, в том числе:</w:t>
            </w:r>
          </w:p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204,8 тыс. рублей;</w:t>
            </w:r>
          </w:p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184,0 тыс. рублей;</w:t>
            </w:r>
          </w:p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180,0 тыс. рублей;</w:t>
            </w:r>
          </w:p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180,0 тыс. рублей;</w:t>
            </w:r>
          </w:p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2023 году – 191,0 тыс. рублей;</w:t>
            </w:r>
          </w:p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2024 году – 184,0 тыс. рублей;</w:t>
            </w:r>
          </w:p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2025 году – </w:t>
            </w:r>
            <w:r w:rsidR="003E017F">
              <w:rPr>
                <w:rFonts w:eastAsia="Calibri"/>
                <w:kern w:val="2"/>
                <w:sz w:val="28"/>
                <w:szCs w:val="28"/>
                <w:lang w:eastAsia="en-US"/>
              </w:rPr>
              <w:t>0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,0 тыс. рублей;</w:t>
            </w:r>
          </w:p>
          <w:p w:rsidR="00BA78C6" w:rsidRDefault="00BA78C6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2026 году – </w:t>
            </w:r>
            <w:r w:rsidR="003E017F">
              <w:rPr>
                <w:rFonts w:eastAsia="Calibri"/>
                <w:kern w:val="2"/>
                <w:sz w:val="28"/>
                <w:szCs w:val="28"/>
                <w:lang w:eastAsia="en-US"/>
              </w:rPr>
              <w:t>0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,0 тыс. рублей;</w:t>
            </w:r>
          </w:p>
          <w:p w:rsidR="00BA78C6" w:rsidRDefault="00BA78C6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180,0 тыс. рублей;</w:t>
            </w:r>
          </w:p>
          <w:p w:rsidR="00BA78C6" w:rsidRDefault="00BA78C6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2028 году – 180,0 тыс. рублей;</w:t>
            </w:r>
          </w:p>
          <w:p w:rsidR="00BA78C6" w:rsidRDefault="00BA78C6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2029 году – 180,0 тыс. рублей;</w:t>
            </w:r>
          </w:p>
          <w:p w:rsidR="00BA78C6" w:rsidRDefault="00BA78C6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2030 году – 180,0 тыс. рублей.</w:t>
            </w:r>
          </w:p>
          <w:p w:rsidR="00BA78C6" w:rsidRDefault="00BA78C6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Объем средств за счет внебюджетных источников составляет 0,0 тыс. рублей, из них:</w:t>
            </w:r>
          </w:p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0,0 тыс. рублей;</w:t>
            </w:r>
          </w:p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0,0 тыс. рублей;</w:t>
            </w:r>
          </w:p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0,0 тыс. рублей;</w:t>
            </w:r>
          </w:p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0,0 тыс. рублей;</w:t>
            </w:r>
          </w:p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2023 году – 0,0 тыс. рублей;</w:t>
            </w:r>
          </w:p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2024 году – 0,0 тыс. рублей;</w:t>
            </w:r>
          </w:p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2025 году – 0,0 тыс. рублей;</w:t>
            </w:r>
          </w:p>
          <w:p w:rsidR="00BA78C6" w:rsidRDefault="00BA78C6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2026 году – 0,0 тыс. рублей;</w:t>
            </w:r>
          </w:p>
          <w:p w:rsidR="00BA78C6" w:rsidRDefault="00BA78C6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0,0 тыс. рублей;</w:t>
            </w:r>
          </w:p>
          <w:p w:rsidR="00BA78C6" w:rsidRDefault="00BA78C6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2028 году – 0,0 тыс. рублей;</w:t>
            </w:r>
          </w:p>
          <w:p w:rsidR="00BA78C6" w:rsidRDefault="00BA78C6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2029 году – 0,0 тыс. рублей;</w:t>
            </w:r>
          </w:p>
          <w:p w:rsidR="00BA78C6" w:rsidRDefault="00BA78C6">
            <w:pPr>
              <w:widowControl w:val="0"/>
              <w:tabs>
                <w:tab w:val="left" w:pos="750"/>
              </w:tabs>
              <w:adjustRightInd w:val="0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2030 году – 0,0 тыс. рублей.</w:t>
            </w:r>
          </w:p>
        </w:tc>
      </w:tr>
      <w:tr w:rsidR="00BA78C6" w:rsidTr="00BA78C6">
        <w:trPr>
          <w:trHeight w:val="80"/>
        </w:trPr>
        <w:tc>
          <w:tcPr>
            <w:tcW w:w="2999" w:type="dxa"/>
            <w:hideMark/>
          </w:tcPr>
          <w:p w:rsidR="00BA78C6" w:rsidRDefault="00BA78C6">
            <w:pPr>
              <w:pStyle w:val="af6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Ожидаемые результаты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реализации муниципальной программы Октябрьского района</w:t>
            </w:r>
          </w:p>
        </w:tc>
        <w:tc>
          <w:tcPr>
            <w:tcW w:w="6324" w:type="dxa"/>
            <w:hideMark/>
          </w:tcPr>
          <w:p w:rsidR="00BA78C6" w:rsidRDefault="00BA78C6">
            <w:pPr>
              <w:autoSpaceDE w:val="0"/>
              <w:autoSpaceDN w:val="0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- </w:t>
            </w:r>
            <w:r>
              <w:rPr>
                <w:kern w:val="2"/>
                <w:sz w:val="28"/>
                <w:szCs w:val="28"/>
              </w:rPr>
              <w:t xml:space="preserve">в результате реализации подпрограмм к 2030 году </w:t>
            </w:r>
            <w:r>
              <w:rPr>
                <w:kern w:val="2"/>
                <w:sz w:val="28"/>
                <w:szCs w:val="28"/>
              </w:rPr>
              <w:lastRenderedPageBreak/>
              <w:t>предполагается:</w:t>
            </w:r>
          </w:p>
          <w:p w:rsidR="00BA78C6" w:rsidRDefault="00BA78C6">
            <w:pPr>
              <w:autoSpaceDE w:val="0"/>
              <w:autoSpaceDN w:val="0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создание единой муниципальной системы выявления, развития и поддержки одаренных детей; </w:t>
            </w:r>
          </w:p>
          <w:p w:rsidR="00BA78C6" w:rsidRDefault="00BA78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обеспечение повышения квалификации преподавателей, работающих с одаренными детьми;</w:t>
            </w:r>
          </w:p>
          <w:p w:rsidR="00BA78C6" w:rsidRDefault="00BA78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увеличения количества и доли инновационных проектов с участием одаренных детей;</w:t>
            </w:r>
          </w:p>
          <w:p w:rsidR="00BA78C6" w:rsidRDefault="00BA78C6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- увеличение доли обучающихся, участвующей во всероссийской олимпиаде школьников;</w:t>
            </w:r>
            <w:proofErr w:type="gramEnd"/>
          </w:p>
          <w:p w:rsidR="00BA78C6" w:rsidRDefault="00BA78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реализация программ основного общего </w:t>
            </w:r>
            <w:r>
              <w:rPr>
                <w:sz w:val="28"/>
                <w:szCs w:val="28"/>
              </w:rPr>
              <w:br/>
              <w:t xml:space="preserve">и среднего общего образования в сетевой форме </w:t>
            </w:r>
            <w:r>
              <w:rPr>
                <w:sz w:val="28"/>
                <w:szCs w:val="28"/>
              </w:rPr>
              <w:br/>
              <w:t xml:space="preserve">с участием организаций дополнительного образования, среднего профессионального </w:t>
            </w:r>
            <w:r>
              <w:rPr>
                <w:sz w:val="28"/>
                <w:szCs w:val="28"/>
              </w:rPr>
              <w:br/>
              <w:t>и высшего образования, предприятий, учреждений,  культуры, спорта;</w:t>
            </w:r>
          </w:p>
          <w:p w:rsidR="00BA78C6" w:rsidRDefault="00BA78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создание новых элементов диагностической, образовательной и воспитательной среды в районе; </w:t>
            </w:r>
          </w:p>
          <w:p w:rsidR="00BA78C6" w:rsidRDefault="00BA78C6">
            <w:pPr>
              <w:widowControl w:val="0"/>
              <w:adjustRightInd w:val="0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распространение  инновационного</w:t>
            </w:r>
            <w:r>
              <w:rPr>
                <w:sz w:val="28"/>
                <w:szCs w:val="28"/>
              </w:rPr>
              <w:br/>
              <w:t>опыта и модели работы с одарёнными детьми.</w:t>
            </w:r>
          </w:p>
        </w:tc>
      </w:tr>
    </w:tbl>
    <w:p w:rsidR="00BA78C6" w:rsidRDefault="00BA78C6" w:rsidP="00BA78C6">
      <w:pPr>
        <w:spacing w:line="228" w:lineRule="auto"/>
        <w:jc w:val="center"/>
        <w:rPr>
          <w:kern w:val="2"/>
          <w:sz w:val="28"/>
          <w:szCs w:val="28"/>
        </w:rPr>
      </w:pPr>
    </w:p>
    <w:p w:rsidR="00BA78C6" w:rsidRDefault="00BA78C6" w:rsidP="00BA78C6">
      <w:pPr>
        <w:autoSpaceDE w:val="0"/>
        <w:autoSpaceDN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Паспорт подпрограммы 1. </w:t>
      </w:r>
      <w:r>
        <w:rPr>
          <w:kern w:val="2"/>
        </w:rPr>
        <w:t>«</w:t>
      </w:r>
      <w:r>
        <w:rPr>
          <w:kern w:val="2"/>
          <w:sz w:val="28"/>
          <w:szCs w:val="28"/>
        </w:rPr>
        <w:t>Образование - шаг в будущее»</w:t>
      </w:r>
      <w:r>
        <w:rPr>
          <w:sz w:val="28"/>
          <w:szCs w:val="28"/>
        </w:rPr>
        <w:t>.</w:t>
      </w:r>
    </w:p>
    <w:p w:rsidR="00BA78C6" w:rsidRDefault="00BA78C6" w:rsidP="00BA78C6">
      <w:pPr>
        <w:autoSpaceDE w:val="0"/>
        <w:autoSpaceDN w:val="0"/>
        <w:jc w:val="center"/>
        <w:rPr>
          <w:kern w:val="2"/>
          <w:sz w:val="28"/>
          <w:szCs w:val="28"/>
        </w:rPr>
      </w:pPr>
    </w:p>
    <w:tbl>
      <w:tblPr>
        <w:tblpPr w:leftFromText="180" w:rightFromText="180" w:vertAnchor="text" w:horzAnchor="page" w:tblpX="761" w:tblpY="180"/>
        <w:tblW w:w="10455" w:type="dxa"/>
        <w:tblLayout w:type="fixed"/>
        <w:tblLook w:val="04A0" w:firstRow="1" w:lastRow="0" w:firstColumn="1" w:lastColumn="0" w:noHBand="0" w:noVBand="1"/>
      </w:tblPr>
      <w:tblGrid>
        <w:gridCol w:w="2773"/>
        <w:gridCol w:w="338"/>
        <w:gridCol w:w="7344"/>
      </w:tblGrid>
      <w:tr w:rsidR="00BA78C6" w:rsidTr="00BA78C6">
        <w:tc>
          <w:tcPr>
            <w:tcW w:w="2774" w:type="dxa"/>
            <w:hideMark/>
          </w:tcPr>
          <w:p w:rsidR="00BA78C6" w:rsidRDefault="00BA78C6">
            <w:pPr>
              <w:widowControl w:val="0"/>
              <w:adjustRightInd w:val="0"/>
              <w:spacing w:line="232" w:lineRule="auto"/>
              <w:jc w:val="both"/>
              <w:rPr>
                <w:sz w:val="22"/>
                <w:szCs w:val="28"/>
              </w:rPr>
            </w:pPr>
            <w:r>
              <w:rPr>
                <w:sz w:val="28"/>
                <w:szCs w:val="28"/>
              </w:rPr>
              <w:t xml:space="preserve">Наименование подпрограммы </w:t>
            </w:r>
          </w:p>
        </w:tc>
        <w:tc>
          <w:tcPr>
            <w:tcW w:w="338" w:type="dxa"/>
            <w:hideMark/>
          </w:tcPr>
          <w:p w:rsidR="00BA78C6" w:rsidRDefault="00BA78C6">
            <w:pPr>
              <w:widowControl w:val="0"/>
              <w:adjustRightInd w:val="0"/>
              <w:spacing w:line="232" w:lineRule="auto"/>
              <w:jc w:val="both"/>
              <w:rPr>
                <w:sz w:val="22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7348" w:type="dxa"/>
            <w:hideMark/>
          </w:tcPr>
          <w:p w:rsidR="00BA78C6" w:rsidRDefault="00BA78C6">
            <w:pPr>
              <w:pStyle w:val="ConsPlusCell"/>
              <w:spacing w:after="0"/>
              <w:rPr>
                <w:rFonts w:cs="Times New Roman"/>
                <w:kern w:val="2"/>
                <w:sz w:val="28"/>
                <w:szCs w:val="28"/>
              </w:rPr>
            </w:pPr>
            <w:r>
              <w:rPr>
                <w:rFonts w:cs="Times New Roman"/>
                <w:kern w:val="2"/>
                <w:sz w:val="28"/>
                <w:szCs w:val="28"/>
              </w:rPr>
              <w:t>подпрограмма «Образование - шаг в будущее»</w:t>
            </w:r>
          </w:p>
          <w:p w:rsidR="00BA78C6" w:rsidRDefault="00BA78C6">
            <w:pPr>
              <w:pStyle w:val="ConsPlusCell"/>
              <w:spacing w:after="0"/>
              <w:rPr>
                <w:rFonts w:cs="Times New Roman"/>
                <w:kern w:val="2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(далее – подпрограмма 1).</w:t>
            </w:r>
          </w:p>
        </w:tc>
      </w:tr>
      <w:tr w:rsidR="00BA78C6" w:rsidTr="00BA78C6">
        <w:tc>
          <w:tcPr>
            <w:tcW w:w="2774" w:type="dxa"/>
            <w:hideMark/>
          </w:tcPr>
          <w:p w:rsidR="00BA78C6" w:rsidRDefault="00BA78C6">
            <w:pPr>
              <w:widowControl w:val="0"/>
              <w:adjustRightInd w:val="0"/>
              <w:spacing w:line="232" w:lineRule="auto"/>
              <w:jc w:val="both"/>
              <w:rPr>
                <w:sz w:val="22"/>
                <w:szCs w:val="28"/>
              </w:rPr>
            </w:pPr>
            <w:r>
              <w:rPr>
                <w:sz w:val="28"/>
                <w:szCs w:val="28"/>
              </w:rPr>
              <w:t>Исполнитель подпрограммы</w:t>
            </w:r>
          </w:p>
        </w:tc>
        <w:tc>
          <w:tcPr>
            <w:tcW w:w="338" w:type="dxa"/>
            <w:hideMark/>
          </w:tcPr>
          <w:p w:rsidR="00BA78C6" w:rsidRDefault="00BA78C6">
            <w:pPr>
              <w:widowControl w:val="0"/>
              <w:adjustRightInd w:val="0"/>
              <w:spacing w:line="232" w:lineRule="auto"/>
              <w:jc w:val="both"/>
              <w:rPr>
                <w:sz w:val="22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7348" w:type="dxa"/>
            <w:hideMark/>
          </w:tcPr>
          <w:p w:rsidR="00BA78C6" w:rsidRDefault="00BA78C6">
            <w:pPr>
              <w:widowControl w:val="0"/>
              <w:adjustRightInd w:val="0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образования  Администрации Октябрьского района.</w:t>
            </w:r>
          </w:p>
        </w:tc>
      </w:tr>
      <w:tr w:rsidR="00BA78C6" w:rsidTr="00BA78C6">
        <w:tc>
          <w:tcPr>
            <w:tcW w:w="2774" w:type="dxa"/>
            <w:hideMark/>
          </w:tcPr>
          <w:p w:rsidR="00BA78C6" w:rsidRDefault="00BA78C6">
            <w:pPr>
              <w:widowControl w:val="0"/>
              <w:adjustRightInd w:val="0"/>
              <w:spacing w:line="232" w:lineRule="auto"/>
              <w:jc w:val="both"/>
              <w:rPr>
                <w:sz w:val="22"/>
                <w:szCs w:val="28"/>
              </w:rPr>
            </w:pPr>
            <w:r>
              <w:rPr>
                <w:sz w:val="28"/>
                <w:szCs w:val="28"/>
              </w:rPr>
              <w:t xml:space="preserve">Участники подпрограммы </w:t>
            </w:r>
          </w:p>
        </w:tc>
        <w:tc>
          <w:tcPr>
            <w:tcW w:w="338" w:type="dxa"/>
            <w:hideMark/>
          </w:tcPr>
          <w:p w:rsidR="00BA78C6" w:rsidRDefault="00BA78C6">
            <w:pPr>
              <w:widowControl w:val="0"/>
              <w:adjustRightInd w:val="0"/>
              <w:spacing w:line="232" w:lineRule="auto"/>
              <w:jc w:val="both"/>
              <w:rPr>
                <w:sz w:val="22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7348" w:type="dxa"/>
          </w:tcPr>
          <w:p w:rsidR="00BA78C6" w:rsidRDefault="00BA78C6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муниципальные общеобразовательные организации, организации дополнительного образования, подведомственные отделу образования Администрации Октябрьского района, муниципальное автономное учреждение «Информационно-методический кабинет» (далее - МАУ «ИМК»), </w:t>
            </w:r>
            <w:r>
              <w:rPr>
                <w:spacing w:val="-2"/>
                <w:sz w:val="28"/>
                <w:szCs w:val="28"/>
              </w:rPr>
              <w:t xml:space="preserve">отдел культуры, физической культуры, спорта и туризма Администрации Октябрьского района (далее - </w:t>
            </w:r>
            <w:proofErr w:type="spellStart"/>
            <w:r>
              <w:rPr>
                <w:spacing w:val="-2"/>
                <w:sz w:val="28"/>
                <w:szCs w:val="28"/>
              </w:rPr>
              <w:t>ОКФКСиТ</w:t>
            </w:r>
            <w:proofErr w:type="spellEnd"/>
            <w:r>
              <w:rPr>
                <w:spacing w:val="-2"/>
                <w:sz w:val="28"/>
                <w:szCs w:val="28"/>
              </w:rPr>
              <w:t>);</w:t>
            </w:r>
          </w:p>
          <w:p w:rsidR="00BA78C6" w:rsidRDefault="00BA78C6">
            <w:pPr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Муниципальное бюджетное учреждение «Центр культурного развития» (далее – МБУ «ЦКР»).</w:t>
            </w:r>
          </w:p>
          <w:p w:rsidR="00BA78C6" w:rsidRDefault="00BA78C6">
            <w:pPr>
              <w:widowControl w:val="0"/>
              <w:adjustRightInd w:val="0"/>
              <w:spacing w:line="276" w:lineRule="auto"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BA78C6" w:rsidTr="00BA78C6">
        <w:tc>
          <w:tcPr>
            <w:tcW w:w="2774" w:type="dxa"/>
            <w:hideMark/>
          </w:tcPr>
          <w:p w:rsidR="00BA78C6" w:rsidRDefault="00BA78C6">
            <w:pPr>
              <w:widowControl w:val="0"/>
              <w:adjustRightInd w:val="0"/>
              <w:spacing w:line="232" w:lineRule="auto"/>
              <w:jc w:val="both"/>
              <w:rPr>
                <w:sz w:val="22"/>
                <w:szCs w:val="28"/>
              </w:rPr>
            </w:pPr>
            <w:r>
              <w:rPr>
                <w:sz w:val="28"/>
                <w:szCs w:val="28"/>
              </w:rPr>
              <w:t xml:space="preserve">Программно-целевые инструменты подпрограммы </w:t>
            </w:r>
          </w:p>
        </w:tc>
        <w:tc>
          <w:tcPr>
            <w:tcW w:w="338" w:type="dxa"/>
            <w:hideMark/>
          </w:tcPr>
          <w:p w:rsidR="00BA78C6" w:rsidRDefault="00BA78C6">
            <w:pPr>
              <w:widowControl w:val="0"/>
              <w:adjustRightInd w:val="0"/>
              <w:spacing w:after="200" w:line="232" w:lineRule="auto"/>
              <w:jc w:val="both"/>
              <w:rPr>
                <w:sz w:val="22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7348" w:type="dxa"/>
            <w:hideMark/>
          </w:tcPr>
          <w:p w:rsidR="00BA78C6" w:rsidRDefault="00BA78C6">
            <w:pPr>
              <w:widowControl w:val="0"/>
              <w:adjustRightInd w:val="0"/>
              <w:spacing w:after="200" w:line="232" w:lineRule="auto"/>
              <w:jc w:val="both"/>
              <w:rPr>
                <w:sz w:val="22"/>
                <w:szCs w:val="28"/>
              </w:rPr>
            </w:pPr>
            <w:r>
              <w:rPr>
                <w:sz w:val="28"/>
                <w:szCs w:val="28"/>
              </w:rPr>
              <w:t>отсутствуют</w:t>
            </w:r>
          </w:p>
        </w:tc>
      </w:tr>
      <w:tr w:rsidR="00BA78C6" w:rsidTr="00BA78C6">
        <w:tc>
          <w:tcPr>
            <w:tcW w:w="2774" w:type="dxa"/>
            <w:hideMark/>
          </w:tcPr>
          <w:p w:rsidR="00BA78C6" w:rsidRDefault="00BA78C6">
            <w:pPr>
              <w:widowControl w:val="0"/>
              <w:adjustRightInd w:val="0"/>
              <w:spacing w:after="200" w:line="232" w:lineRule="auto"/>
              <w:jc w:val="both"/>
              <w:rPr>
                <w:sz w:val="22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Цель подпрограммы</w:t>
            </w:r>
          </w:p>
        </w:tc>
        <w:tc>
          <w:tcPr>
            <w:tcW w:w="338" w:type="dxa"/>
            <w:hideMark/>
          </w:tcPr>
          <w:p w:rsidR="00BA78C6" w:rsidRDefault="00BA78C6">
            <w:pPr>
              <w:widowControl w:val="0"/>
              <w:adjustRightInd w:val="0"/>
              <w:spacing w:after="200" w:line="232" w:lineRule="auto"/>
              <w:jc w:val="both"/>
              <w:rPr>
                <w:sz w:val="22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7348" w:type="dxa"/>
          </w:tcPr>
          <w:p w:rsidR="00BA78C6" w:rsidRDefault="00BA78C6">
            <w:pPr>
              <w:autoSpaceDE w:val="0"/>
              <w:autoSpaceDN w:val="0"/>
              <w:rPr>
                <w:rFonts w:eastAsia="ArialUnicodeMS"/>
                <w:sz w:val="28"/>
                <w:szCs w:val="28"/>
              </w:rPr>
            </w:pPr>
            <w:r>
              <w:rPr>
                <w:rFonts w:eastAsia="ArialUnicodeMS"/>
                <w:sz w:val="28"/>
                <w:szCs w:val="28"/>
              </w:rPr>
              <w:t>создание эффективной системы работы для выявления,</w:t>
            </w:r>
          </w:p>
          <w:p w:rsidR="00BA78C6" w:rsidRDefault="00BA78C6">
            <w:pPr>
              <w:autoSpaceDE w:val="0"/>
              <w:autoSpaceDN w:val="0"/>
              <w:rPr>
                <w:rFonts w:eastAsia="ArialUnicodeMS"/>
                <w:sz w:val="28"/>
                <w:szCs w:val="28"/>
              </w:rPr>
            </w:pPr>
            <w:r>
              <w:rPr>
                <w:rFonts w:eastAsia="ArialUnicodeMS"/>
                <w:sz w:val="28"/>
                <w:szCs w:val="28"/>
              </w:rPr>
              <w:t>развития, поддержки одаренных детей, направленной</w:t>
            </w:r>
            <w:r>
              <w:rPr>
                <w:rFonts w:eastAsia="ArialUnicodeMS"/>
                <w:sz w:val="28"/>
                <w:szCs w:val="28"/>
              </w:rPr>
              <w:br/>
              <w:t>на самоопределение и профессиональную ориентацию;</w:t>
            </w:r>
          </w:p>
          <w:p w:rsidR="00BA78C6" w:rsidRDefault="00BA78C6">
            <w:pPr>
              <w:widowControl w:val="0"/>
              <w:adjustRightInd w:val="0"/>
              <w:jc w:val="both"/>
              <w:rPr>
                <w:sz w:val="28"/>
                <w:szCs w:val="28"/>
                <w:highlight w:val="yellow"/>
              </w:rPr>
            </w:pPr>
          </w:p>
        </w:tc>
      </w:tr>
      <w:tr w:rsidR="00BA78C6" w:rsidTr="00BA78C6">
        <w:tc>
          <w:tcPr>
            <w:tcW w:w="2774" w:type="dxa"/>
            <w:hideMark/>
          </w:tcPr>
          <w:p w:rsidR="00BA78C6" w:rsidRDefault="00BA78C6">
            <w:pPr>
              <w:widowControl w:val="0"/>
              <w:adjustRightInd w:val="0"/>
              <w:spacing w:after="200" w:line="232" w:lineRule="auto"/>
              <w:jc w:val="both"/>
              <w:rPr>
                <w:sz w:val="22"/>
                <w:szCs w:val="28"/>
              </w:rPr>
            </w:pPr>
            <w:r>
              <w:rPr>
                <w:sz w:val="28"/>
                <w:szCs w:val="28"/>
              </w:rPr>
              <w:t xml:space="preserve">Целевые показатели подпрограммы </w:t>
            </w:r>
          </w:p>
        </w:tc>
        <w:tc>
          <w:tcPr>
            <w:tcW w:w="338" w:type="dxa"/>
          </w:tcPr>
          <w:p w:rsidR="00BA78C6" w:rsidRDefault="00BA78C6">
            <w:pPr>
              <w:widowControl w:val="0"/>
              <w:adjustRightInd w:val="0"/>
              <w:spacing w:after="200" w:line="232" w:lineRule="auto"/>
              <w:jc w:val="both"/>
              <w:rPr>
                <w:sz w:val="22"/>
                <w:szCs w:val="28"/>
              </w:rPr>
            </w:pPr>
          </w:p>
        </w:tc>
        <w:tc>
          <w:tcPr>
            <w:tcW w:w="7348" w:type="dxa"/>
            <w:hideMark/>
          </w:tcPr>
          <w:p w:rsidR="00BA78C6" w:rsidRDefault="00BA78C6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-доля детей в возрасте от 5 до 18 лет, охваченных дополнительными общеразвивающими программами технической и </w:t>
            </w:r>
            <w:proofErr w:type="gramStart"/>
            <w:r>
              <w:rPr>
                <w:sz w:val="28"/>
                <w:szCs w:val="28"/>
              </w:rPr>
              <w:t>естественно-научной</w:t>
            </w:r>
            <w:proofErr w:type="gramEnd"/>
            <w:r>
              <w:rPr>
                <w:sz w:val="28"/>
                <w:szCs w:val="28"/>
              </w:rPr>
              <w:t xml:space="preserve"> направленности;</w:t>
            </w:r>
          </w:p>
          <w:p w:rsidR="00BA78C6" w:rsidRDefault="00BA78C6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доля учащихся, принимающих участие в мероприятиях регионального и всероссийского уровня, от общего числа обучающихся;</w:t>
            </w:r>
          </w:p>
          <w:p w:rsidR="00BA78C6" w:rsidRDefault="00BA78C6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количество обучающихся в региональном технопарке «</w:t>
            </w:r>
            <w:proofErr w:type="spellStart"/>
            <w:r>
              <w:rPr>
                <w:sz w:val="28"/>
                <w:szCs w:val="28"/>
              </w:rPr>
              <w:t>Кванториум</w:t>
            </w:r>
            <w:proofErr w:type="spellEnd"/>
            <w:r>
              <w:rPr>
                <w:sz w:val="28"/>
                <w:szCs w:val="28"/>
              </w:rPr>
              <w:t>» на базе ДГТУ;</w:t>
            </w:r>
          </w:p>
          <w:p w:rsidR="00BA78C6" w:rsidRDefault="00BA78C6">
            <w:pPr>
              <w:shd w:val="clear" w:color="auto" w:fill="FFFFFF"/>
              <w:rPr>
                <w:b/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- количество обучающихся в мобильном технопарке «</w:t>
            </w:r>
            <w:proofErr w:type="spellStart"/>
            <w:r>
              <w:rPr>
                <w:sz w:val="28"/>
                <w:szCs w:val="28"/>
              </w:rPr>
              <w:t>Кванториум</w:t>
            </w:r>
            <w:proofErr w:type="spellEnd"/>
            <w:r>
              <w:rPr>
                <w:sz w:val="28"/>
                <w:szCs w:val="28"/>
              </w:rPr>
              <w:t>»;</w:t>
            </w:r>
          </w:p>
          <w:p w:rsidR="00BA78C6" w:rsidRDefault="00BA78C6">
            <w:pPr>
              <w:widowControl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-численность педагогов (наставников), прошедших </w:t>
            </w:r>
            <w:proofErr w:type="gramStart"/>
            <w:r>
              <w:rPr>
                <w:sz w:val="28"/>
                <w:szCs w:val="28"/>
              </w:rPr>
              <w:t>обучение по программам</w:t>
            </w:r>
            <w:proofErr w:type="gramEnd"/>
            <w:r>
              <w:rPr>
                <w:sz w:val="28"/>
                <w:szCs w:val="28"/>
              </w:rPr>
              <w:t xml:space="preserve"> и методикам работы</w:t>
            </w:r>
            <w:r>
              <w:rPr>
                <w:sz w:val="28"/>
                <w:szCs w:val="28"/>
              </w:rPr>
              <w:br/>
              <w:t>с одаренными детьми.</w:t>
            </w:r>
          </w:p>
        </w:tc>
      </w:tr>
      <w:tr w:rsidR="00BA78C6" w:rsidTr="00BA78C6">
        <w:tc>
          <w:tcPr>
            <w:tcW w:w="2774" w:type="dxa"/>
            <w:hideMark/>
          </w:tcPr>
          <w:p w:rsidR="00BA78C6" w:rsidRDefault="00BA78C6">
            <w:pPr>
              <w:widowControl w:val="0"/>
              <w:adjustRightInd w:val="0"/>
              <w:spacing w:after="200" w:line="232" w:lineRule="auto"/>
              <w:jc w:val="both"/>
              <w:rPr>
                <w:sz w:val="22"/>
                <w:szCs w:val="28"/>
              </w:rPr>
            </w:pPr>
            <w:r>
              <w:rPr>
                <w:sz w:val="28"/>
                <w:szCs w:val="28"/>
              </w:rPr>
              <w:t xml:space="preserve">Этапы и сроки реализации подпрограммы </w:t>
            </w:r>
          </w:p>
        </w:tc>
        <w:tc>
          <w:tcPr>
            <w:tcW w:w="338" w:type="dxa"/>
          </w:tcPr>
          <w:p w:rsidR="00BA78C6" w:rsidRDefault="00BA78C6">
            <w:pPr>
              <w:widowControl w:val="0"/>
              <w:adjustRightInd w:val="0"/>
              <w:spacing w:after="200" w:line="232" w:lineRule="auto"/>
              <w:jc w:val="both"/>
              <w:rPr>
                <w:sz w:val="22"/>
                <w:szCs w:val="28"/>
              </w:rPr>
            </w:pPr>
          </w:p>
        </w:tc>
        <w:tc>
          <w:tcPr>
            <w:tcW w:w="7348" w:type="dxa"/>
            <w:hideMark/>
          </w:tcPr>
          <w:p w:rsidR="00BA78C6" w:rsidRDefault="00BA78C6">
            <w:pPr>
              <w:widowControl w:val="0"/>
              <w:adjustRightInd w:val="0"/>
              <w:spacing w:after="200" w:line="232" w:lineRule="auto"/>
              <w:jc w:val="both"/>
              <w:rPr>
                <w:sz w:val="22"/>
                <w:szCs w:val="28"/>
              </w:rPr>
            </w:pPr>
            <w:r>
              <w:rPr>
                <w:sz w:val="28"/>
                <w:szCs w:val="28"/>
              </w:rPr>
              <w:t>2019 – 2030 годы. Этапы не выделяются.</w:t>
            </w:r>
          </w:p>
        </w:tc>
      </w:tr>
      <w:tr w:rsidR="00BA78C6" w:rsidTr="00BA78C6">
        <w:tc>
          <w:tcPr>
            <w:tcW w:w="2774" w:type="dxa"/>
            <w:hideMark/>
          </w:tcPr>
          <w:p w:rsidR="00BA78C6" w:rsidRDefault="00BA78C6">
            <w:pPr>
              <w:widowControl w:val="0"/>
              <w:adjustRightInd w:val="0"/>
              <w:spacing w:after="200" w:line="276" w:lineRule="auto"/>
              <w:jc w:val="both"/>
              <w:rPr>
                <w:sz w:val="22"/>
                <w:szCs w:val="28"/>
              </w:rPr>
            </w:pPr>
            <w:r>
              <w:rPr>
                <w:sz w:val="28"/>
                <w:szCs w:val="28"/>
              </w:rPr>
              <w:t xml:space="preserve">Ресурсное обеспечение подпрограммы </w:t>
            </w:r>
          </w:p>
        </w:tc>
        <w:tc>
          <w:tcPr>
            <w:tcW w:w="338" w:type="dxa"/>
          </w:tcPr>
          <w:p w:rsidR="00BA78C6" w:rsidRDefault="00BA78C6">
            <w:pPr>
              <w:widowControl w:val="0"/>
              <w:adjustRightInd w:val="0"/>
              <w:spacing w:after="200" w:line="276" w:lineRule="auto"/>
              <w:jc w:val="both"/>
              <w:rPr>
                <w:rFonts w:eastAsia="Calibri"/>
                <w:szCs w:val="28"/>
              </w:rPr>
            </w:pPr>
          </w:p>
        </w:tc>
        <w:tc>
          <w:tcPr>
            <w:tcW w:w="7348" w:type="dxa"/>
            <w:hideMark/>
          </w:tcPr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-финансирование программных мероприятий осуществляется за счет средств областного бюджета,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br/>
              <w:t>а также бюджета Октябрьского района и внебюджетных источников в объемах, предусмотренных муниципальной программой.</w:t>
            </w:r>
          </w:p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Общий объем финансирования программы составляет </w:t>
            </w:r>
            <w:r w:rsidR="003E017F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1843,8 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тыс. рублей, в том числе:</w:t>
            </w:r>
          </w:p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204,8 тыс. рублей;</w:t>
            </w:r>
          </w:p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184,0 тыс. рублей;</w:t>
            </w:r>
          </w:p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180,0 тыс. рублей;</w:t>
            </w:r>
          </w:p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180,0 тыс. рублей;</w:t>
            </w:r>
          </w:p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2023 году – 191,0 тыс. рублей;</w:t>
            </w:r>
          </w:p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2024 году – 184,0 тыс. рублей;</w:t>
            </w:r>
          </w:p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2025 году – </w:t>
            </w:r>
            <w:r w:rsidR="003E017F">
              <w:rPr>
                <w:rFonts w:eastAsia="Calibri"/>
                <w:kern w:val="2"/>
                <w:sz w:val="28"/>
                <w:szCs w:val="28"/>
                <w:lang w:eastAsia="en-US"/>
              </w:rPr>
              <w:t>0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,0 тыс. рублей;</w:t>
            </w:r>
          </w:p>
          <w:p w:rsidR="00BA78C6" w:rsidRDefault="00BA78C6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2026 году – </w:t>
            </w:r>
            <w:r w:rsidR="003E017F">
              <w:rPr>
                <w:rFonts w:eastAsia="Calibri"/>
                <w:kern w:val="2"/>
                <w:sz w:val="28"/>
                <w:szCs w:val="28"/>
                <w:lang w:eastAsia="en-US"/>
              </w:rPr>
              <w:t>0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,0 тыс. рублей;</w:t>
            </w:r>
          </w:p>
          <w:p w:rsidR="00BA78C6" w:rsidRDefault="00BA78C6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180,0 тыс. рублей;</w:t>
            </w:r>
          </w:p>
          <w:p w:rsidR="00BA78C6" w:rsidRDefault="00BA78C6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2028 году – 180,0 тыс. рублей;</w:t>
            </w:r>
          </w:p>
          <w:p w:rsidR="00BA78C6" w:rsidRDefault="00BA78C6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2029 году – 180,0 тыс. рублей;</w:t>
            </w:r>
          </w:p>
          <w:p w:rsidR="00BA78C6" w:rsidRDefault="00BA78C6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2030 году – 180,0 тыс. рублей.</w:t>
            </w:r>
          </w:p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Объем средств областного бюджета, необходимый для финансирования подпрограммы, составляет 0,0 тыс. рублей, в том числе:</w:t>
            </w:r>
          </w:p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0,0 тыс. рублей;</w:t>
            </w:r>
          </w:p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0,0 тыс. рублей;</w:t>
            </w:r>
          </w:p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lastRenderedPageBreak/>
              <w:t>в 2021 году – 0,0 тыс. рублей;</w:t>
            </w:r>
          </w:p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0,0 тыс. рублей;</w:t>
            </w:r>
          </w:p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2023 году – 0,0 тыс. рублей;</w:t>
            </w:r>
          </w:p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2024 году – 0,0 тыс. рублей;</w:t>
            </w:r>
          </w:p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2025 году – 0,0 тыс. рублей;</w:t>
            </w:r>
          </w:p>
          <w:p w:rsidR="00BA78C6" w:rsidRDefault="00BA78C6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2026 году – 0,0 тыс. рублей;</w:t>
            </w:r>
          </w:p>
          <w:p w:rsidR="00BA78C6" w:rsidRDefault="00BA78C6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0,0 тыс. рублей;</w:t>
            </w:r>
          </w:p>
          <w:p w:rsidR="00BA78C6" w:rsidRDefault="00BA78C6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2028 году – 0,0 тыс. рублей;</w:t>
            </w:r>
          </w:p>
          <w:p w:rsidR="00BA78C6" w:rsidRDefault="00BA78C6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2029 году – 0,0 тыс. рублей;</w:t>
            </w:r>
          </w:p>
          <w:p w:rsidR="00BA78C6" w:rsidRDefault="00BA78C6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2030 году – 0,0 тыс. рублей.</w:t>
            </w:r>
          </w:p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Средства бюджета Октябрьского района составляет </w:t>
            </w:r>
            <w:r w:rsidR="003E017F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1843,8 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тыс. рублей, в том числе:</w:t>
            </w:r>
          </w:p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204,8 тыс. рублей;</w:t>
            </w:r>
          </w:p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184,0 тыс. рублей;</w:t>
            </w:r>
          </w:p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180,0 тыс. рублей;</w:t>
            </w:r>
          </w:p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180,0 тыс. рублей;</w:t>
            </w:r>
          </w:p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2023 году – 191,0 тыс. рублей;</w:t>
            </w:r>
          </w:p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2024 году – 184,0 тыс. рублей;</w:t>
            </w:r>
          </w:p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2025 году – </w:t>
            </w:r>
            <w:r w:rsidR="003E017F">
              <w:rPr>
                <w:rFonts w:eastAsia="Calibri"/>
                <w:kern w:val="2"/>
                <w:sz w:val="28"/>
                <w:szCs w:val="28"/>
                <w:lang w:eastAsia="en-US"/>
              </w:rPr>
              <w:t>0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,0 тыс. рублей;</w:t>
            </w:r>
          </w:p>
          <w:p w:rsidR="00BA78C6" w:rsidRDefault="00BA78C6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2026 году – 0,0 тыс. рублей;</w:t>
            </w:r>
          </w:p>
          <w:p w:rsidR="00BA78C6" w:rsidRDefault="00BA78C6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180,0 тыс. рублей;</w:t>
            </w:r>
          </w:p>
          <w:p w:rsidR="00BA78C6" w:rsidRDefault="00BA78C6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2028 году – 180,0 тыс. рублей;</w:t>
            </w:r>
          </w:p>
          <w:p w:rsidR="00BA78C6" w:rsidRDefault="00BA78C6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2029 году – 180,0 тыс. рублей;</w:t>
            </w:r>
          </w:p>
          <w:p w:rsidR="00BA78C6" w:rsidRDefault="00BA78C6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2030 году – 180,0 тыс. рублей.</w:t>
            </w:r>
          </w:p>
          <w:p w:rsidR="00BA78C6" w:rsidRDefault="00BA78C6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Объем средств за счет внебюджетных источников составляет 0,0 тыс. рублей, из них:</w:t>
            </w:r>
          </w:p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0,0 тыс. рублей;</w:t>
            </w:r>
          </w:p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0,0 тыс. рублей;</w:t>
            </w:r>
          </w:p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0,0 тыс. рублей;</w:t>
            </w:r>
          </w:p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0,0 тыс. рублей;</w:t>
            </w:r>
          </w:p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2023 году – 0,0 тыс. рублей;</w:t>
            </w:r>
          </w:p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2024 году – 0,0 тыс. рублей;</w:t>
            </w:r>
          </w:p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2025 году – 0,0 тыс. рублей;</w:t>
            </w:r>
          </w:p>
          <w:p w:rsidR="00BA78C6" w:rsidRDefault="00BA78C6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2026 году – 0,0 тыс. рублей;</w:t>
            </w:r>
          </w:p>
          <w:p w:rsidR="00BA78C6" w:rsidRDefault="00BA78C6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0,0 тыс. рублей;</w:t>
            </w:r>
          </w:p>
          <w:p w:rsidR="00BA78C6" w:rsidRDefault="00BA78C6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2028 году – 0,0 тыс. рублей;</w:t>
            </w:r>
          </w:p>
          <w:p w:rsidR="00BA78C6" w:rsidRDefault="00BA78C6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2029 году – 0,0 тыс. рублей;</w:t>
            </w:r>
          </w:p>
          <w:p w:rsidR="00BA78C6" w:rsidRDefault="00BA78C6">
            <w:pPr>
              <w:widowControl w:val="0"/>
              <w:adjustRightInd w:val="0"/>
              <w:spacing w:after="200" w:line="276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2030 году – 0,0 тыс. рублей.</w:t>
            </w:r>
          </w:p>
        </w:tc>
      </w:tr>
      <w:tr w:rsidR="00BA78C6" w:rsidTr="00BA78C6">
        <w:tc>
          <w:tcPr>
            <w:tcW w:w="2774" w:type="dxa"/>
            <w:hideMark/>
          </w:tcPr>
          <w:p w:rsidR="00BA78C6" w:rsidRDefault="00BA78C6">
            <w:pPr>
              <w:widowControl w:val="0"/>
              <w:adjustRightInd w:val="0"/>
              <w:spacing w:after="200" w:line="232" w:lineRule="auto"/>
              <w:jc w:val="both"/>
              <w:rPr>
                <w:sz w:val="22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Ожидаемые результаты реализации подпрограммы </w:t>
            </w:r>
          </w:p>
        </w:tc>
        <w:tc>
          <w:tcPr>
            <w:tcW w:w="338" w:type="dxa"/>
          </w:tcPr>
          <w:p w:rsidR="00BA78C6" w:rsidRDefault="00BA78C6">
            <w:pPr>
              <w:widowControl w:val="0"/>
              <w:adjustRightInd w:val="0"/>
              <w:spacing w:after="200" w:line="232" w:lineRule="auto"/>
              <w:jc w:val="both"/>
              <w:rPr>
                <w:sz w:val="22"/>
                <w:szCs w:val="28"/>
              </w:rPr>
            </w:pPr>
          </w:p>
        </w:tc>
        <w:tc>
          <w:tcPr>
            <w:tcW w:w="7348" w:type="dxa"/>
            <w:hideMark/>
          </w:tcPr>
          <w:p w:rsidR="00BA78C6" w:rsidRDefault="00BA78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-функционирование единой системы мероприятий нацеленных на повышение мотивации детей, раскрытие</w:t>
            </w:r>
            <w:r>
              <w:rPr>
                <w:sz w:val="28"/>
                <w:szCs w:val="28"/>
              </w:rPr>
              <w:br/>
              <w:t>и развитие способностей у каждого ребенка;</w:t>
            </w:r>
          </w:p>
          <w:p w:rsidR="00BA78C6" w:rsidRDefault="00BA78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-оказание адресной поддержки и обеспечения поощрения одаренным детям по результатам достижений;</w:t>
            </w:r>
          </w:p>
          <w:p w:rsidR="00BA78C6" w:rsidRDefault="00BA78C6">
            <w:pPr>
              <w:widowControl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-обучение  школьников в детском технопарке </w:t>
            </w:r>
            <w:r>
              <w:rPr>
                <w:sz w:val="28"/>
                <w:szCs w:val="28"/>
              </w:rPr>
              <w:lastRenderedPageBreak/>
              <w:t>«</w:t>
            </w:r>
            <w:proofErr w:type="spellStart"/>
            <w:r>
              <w:rPr>
                <w:sz w:val="28"/>
                <w:szCs w:val="28"/>
              </w:rPr>
              <w:t>Кванториум</w:t>
            </w:r>
            <w:proofErr w:type="spellEnd"/>
            <w:r>
              <w:rPr>
                <w:sz w:val="28"/>
                <w:szCs w:val="28"/>
              </w:rPr>
              <w:t xml:space="preserve">»; </w:t>
            </w:r>
          </w:p>
        </w:tc>
      </w:tr>
      <w:tr w:rsidR="00BA78C6" w:rsidTr="00BA78C6">
        <w:tc>
          <w:tcPr>
            <w:tcW w:w="2774" w:type="dxa"/>
          </w:tcPr>
          <w:p w:rsidR="00BA78C6" w:rsidRDefault="00BA78C6">
            <w:pPr>
              <w:widowControl w:val="0"/>
              <w:adjustRightInd w:val="0"/>
              <w:spacing w:after="200" w:line="232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38" w:type="dxa"/>
          </w:tcPr>
          <w:p w:rsidR="00BA78C6" w:rsidRDefault="00BA78C6">
            <w:pPr>
              <w:widowControl w:val="0"/>
              <w:adjustRightInd w:val="0"/>
              <w:spacing w:after="200" w:line="232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7348" w:type="dxa"/>
          </w:tcPr>
          <w:p w:rsidR="00BA78C6" w:rsidRDefault="00BA78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-увеличение  ежегодного участия одаренных детей</w:t>
            </w:r>
            <w:r>
              <w:rPr>
                <w:sz w:val="28"/>
                <w:szCs w:val="28"/>
              </w:rPr>
              <w:br/>
              <w:t>во всероссийских, региональных  конкурсах, фестивалях</w:t>
            </w:r>
            <w:r>
              <w:rPr>
                <w:sz w:val="28"/>
                <w:szCs w:val="28"/>
              </w:rPr>
              <w:br/>
              <w:t>и олимпиадах;</w:t>
            </w:r>
          </w:p>
          <w:p w:rsidR="00BA78C6" w:rsidRDefault="00BA78C6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-увеличение участия обучающихся района в сменах интенсивной подготовки на базе регионального центра для одаренных и талантливых детей «Ступени успеха»;</w:t>
            </w:r>
            <w:proofErr w:type="gramEnd"/>
          </w:p>
          <w:p w:rsidR="00BA78C6" w:rsidRDefault="00BA78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-совершенствование профессионального </w:t>
            </w:r>
            <w:proofErr w:type="gramStart"/>
            <w:r>
              <w:rPr>
                <w:sz w:val="28"/>
                <w:szCs w:val="28"/>
              </w:rPr>
              <w:t>мастерства          педагогических кадров системы образования района</w:t>
            </w:r>
            <w:proofErr w:type="gramEnd"/>
            <w:r>
              <w:rPr>
                <w:sz w:val="28"/>
                <w:szCs w:val="28"/>
              </w:rPr>
              <w:t>.</w:t>
            </w:r>
          </w:p>
          <w:p w:rsidR="00BA78C6" w:rsidRDefault="00BA78C6">
            <w:pPr>
              <w:widowControl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</w:tbl>
    <w:p w:rsidR="00BA78C6" w:rsidRDefault="00BA78C6" w:rsidP="00BA78C6">
      <w:pPr>
        <w:ind w:left="36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Паспорт подпрограммы 2</w:t>
      </w:r>
      <w:r>
        <w:rPr>
          <w:kern w:val="2"/>
        </w:rPr>
        <w:t xml:space="preserve"> «</w:t>
      </w:r>
      <w:r>
        <w:rPr>
          <w:kern w:val="2"/>
          <w:sz w:val="28"/>
          <w:szCs w:val="28"/>
        </w:rPr>
        <w:t>Центр культурного развития – путь к успеху».</w:t>
      </w:r>
    </w:p>
    <w:tbl>
      <w:tblPr>
        <w:tblW w:w="5000" w:type="pct"/>
        <w:tblLayout w:type="fixed"/>
        <w:tblLook w:val="00A0" w:firstRow="1" w:lastRow="0" w:firstColumn="1" w:lastColumn="0" w:noHBand="0" w:noVBand="0"/>
      </w:tblPr>
      <w:tblGrid>
        <w:gridCol w:w="2616"/>
        <w:gridCol w:w="236"/>
        <w:gridCol w:w="7002"/>
      </w:tblGrid>
      <w:tr w:rsidR="00BA78C6" w:rsidTr="00BA78C6">
        <w:tc>
          <w:tcPr>
            <w:tcW w:w="2616" w:type="dxa"/>
            <w:hideMark/>
          </w:tcPr>
          <w:p w:rsidR="00BA78C6" w:rsidRDefault="00BA78C6">
            <w:pPr>
              <w:widowControl w:val="0"/>
              <w:adjustRightInd w:val="0"/>
              <w:spacing w:line="232" w:lineRule="auto"/>
              <w:jc w:val="both"/>
              <w:rPr>
                <w:sz w:val="22"/>
                <w:szCs w:val="28"/>
              </w:rPr>
            </w:pPr>
            <w:r>
              <w:rPr>
                <w:sz w:val="28"/>
                <w:szCs w:val="28"/>
              </w:rPr>
              <w:t xml:space="preserve">Наименование подпрограммы </w:t>
            </w:r>
          </w:p>
        </w:tc>
        <w:tc>
          <w:tcPr>
            <w:tcW w:w="236" w:type="dxa"/>
          </w:tcPr>
          <w:p w:rsidR="00BA78C6" w:rsidRDefault="00BA78C6">
            <w:pPr>
              <w:widowControl w:val="0"/>
              <w:adjustRightInd w:val="0"/>
              <w:spacing w:line="232" w:lineRule="auto"/>
              <w:jc w:val="both"/>
              <w:rPr>
                <w:sz w:val="22"/>
                <w:szCs w:val="28"/>
              </w:rPr>
            </w:pPr>
          </w:p>
        </w:tc>
        <w:tc>
          <w:tcPr>
            <w:tcW w:w="7002" w:type="dxa"/>
            <w:hideMark/>
          </w:tcPr>
          <w:p w:rsidR="00BA78C6" w:rsidRDefault="00BA78C6">
            <w:pPr>
              <w:pStyle w:val="ConsPlusCell"/>
              <w:spacing w:after="0" w:line="240" w:lineRule="auto"/>
              <w:rPr>
                <w:rFonts w:cs="Times New Roman"/>
                <w:kern w:val="2"/>
                <w:sz w:val="28"/>
                <w:szCs w:val="28"/>
              </w:rPr>
            </w:pPr>
            <w:r>
              <w:rPr>
                <w:rFonts w:cs="Times New Roman"/>
                <w:kern w:val="2"/>
                <w:sz w:val="28"/>
                <w:szCs w:val="28"/>
              </w:rPr>
              <w:t>подпрограмма «Центр культурного развития – путь</w:t>
            </w:r>
            <w:r>
              <w:rPr>
                <w:rFonts w:cs="Times New Roman"/>
                <w:kern w:val="2"/>
                <w:sz w:val="28"/>
                <w:szCs w:val="28"/>
              </w:rPr>
              <w:br/>
              <w:t>к успеху»</w:t>
            </w:r>
            <w:r>
              <w:rPr>
                <w:rFonts w:cs="Times New Roman"/>
                <w:sz w:val="28"/>
                <w:szCs w:val="28"/>
              </w:rPr>
              <w:t xml:space="preserve"> (далее – подпрограмма 2)</w:t>
            </w:r>
          </w:p>
        </w:tc>
      </w:tr>
      <w:tr w:rsidR="00BA78C6" w:rsidTr="00BA78C6">
        <w:tc>
          <w:tcPr>
            <w:tcW w:w="2616" w:type="dxa"/>
            <w:hideMark/>
          </w:tcPr>
          <w:p w:rsidR="00BA78C6" w:rsidRDefault="00BA78C6">
            <w:pPr>
              <w:widowControl w:val="0"/>
              <w:adjustRightInd w:val="0"/>
              <w:spacing w:line="232" w:lineRule="auto"/>
              <w:jc w:val="both"/>
              <w:rPr>
                <w:sz w:val="22"/>
                <w:szCs w:val="28"/>
              </w:rPr>
            </w:pPr>
            <w:r>
              <w:rPr>
                <w:sz w:val="28"/>
                <w:szCs w:val="28"/>
              </w:rPr>
              <w:t>Исполнитель подпрограммы</w:t>
            </w:r>
          </w:p>
        </w:tc>
        <w:tc>
          <w:tcPr>
            <w:tcW w:w="236" w:type="dxa"/>
          </w:tcPr>
          <w:p w:rsidR="00BA78C6" w:rsidRDefault="00BA78C6">
            <w:pPr>
              <w:widowControl w:val="0"/>
              <w:adjustRightInd w:val="0"/>
              <w:spacing w:line="232" w:lineRule="auto"/>
              <w:jc w:val="both"/>
              <w:rPr>
                <w:sz w:val="22"/>
                <w:szCs w:val="28"/>
              </w:rPr>
            </w:pPr>
          </w:p>
        </w:tc>
        <w:tc>
          <w:tcPr>
            <w:tcW w:w="7002" w:type="dxa"/>
            <w:hideMark/>
          </w:tcPr>
          <w:p w:rsidR="00BA78C6" w:rsidRDefault="00BA78C6">
            <w:pPr>
              <w:widowControl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образования Администрации Октябрьского района</w:t>
            </w:r>
          </w:p>
        </w:tc>
      </w:tr>
      <w:tr w:rsidR="00BA78C6" w:rsidTr="00BA78C6">
        <w:tc>
          <w:tcPr>
            <w:tcW w:w="2616" w:type="dxa"/>
            <w:hideMark/>
          </w:tcPr>
          <w:p w:rsidR="00BA78C6" w:rsidRDefault="00BA78C6">
            <w:pPr>
              <w:widowControl w:val="0"/>
              <w:adjustRightInd w:val="0"/>
              <w:spacing w:line="232" w:lineRule="auto"/>
              <w:jc w:val="both"/>
              <w:rPr>
                <w:sz w:val="22"/>
                <w:szCs w:val="28"/>
              </w:rPr>
            </w:pPr>
            <w:r>
              <w:rPr>
                <w:sz w:val="28"/>
                <w:szCs w:val="28"/>
              </w:rPr>
              <w:t xml:space="preserve">Участники подпрограммы </w:t>
            </w:r>
          </w:p>
        </w:tc>
        <w:tc>
          <w:tcPr>
            <w:tcW w:w="236" w:type="dxa"/>
            <w:hideMark/>
          </w:tcPr>
          <w:p w:rsidR="00BA78C6" w:rsidRDefault="00BA78C6">
            <w:pPr>
              <w:widowControl w:val="0"/>
              <w:adjustRightInd w:val="0"/>
              <w:spacing w:line="232" w:lineRule="auto"/>
              <w:jc w:val="both"/>
              <w:rPr>
                <w:sz w:val="22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</w:p>
        </w:tc>
        <w:tc>
          <w:tcPr>
            <w:tcW w:w="7002" w:type="dxa"/>
            <w:hideMark/>
          </w:tcPr>
          <w:p w:rsidR="00BA78C6" w:rsidRDefault="00BA78C6">
            <w:pPr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отдел культуры, физической культуры, спорта и туризма Администрации Октябрьского района</w:t>
            </w:r>
          </w:p>
          <w:p w:rsidR="00BA78C6" w:rsidRDefault="00BA78C6">
            <w:pPr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(далее - </w:t>
            </w:r>
            <w:proofErr w:type="spellStart"/>
            <w:r>
              <w:rPr>
                <w:spacing w:val="-2"/>
                <w:sz w:val="28"/>
                <w:szCs w:val="28"/>
              </w:rPr>
              <w:t>ОКФКСиТ</w:t>
            </w:r>
            <w:proofErr w:type="spellEnd"/>
            <w:r>
              <w:rPr>
                <w:spacing w:val="-2"/>
                <w:sz w:val="28"/>
                <w:szCs w:val="28"/>
              </w:rPr>
              <w:t xml:space="preserve">); </w:t>
            </w:r>
            <w:r>
              <w:rPr>
                <w:sz w:val="28"/>
                <w:szCs w:val="28"/>
              </w:rPr>
              <w:t>муниципальные общеобразовательные организации, организации дополнительного образования, подведомственные отделу образования Администрации Октябрьского района;</w:t>
            </w:r>
          </w:p>
          <w:p w:rsidR="00BA78C6" w:rsidRDefault="00BA78C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муниципальное автономное учреждение «Информационно-методический кабинет» (далее - МАУ «ИМК»), м</w:t>
            </w:r>
            <w:r>
              <w:rPr>
                <w:spacing w:val="-2"/>
                <w:sz w:val="28"/>
                <w:szCs w:val="28"/>
              </w:rPr>
              <w:t>униципальное бюджетное учреждение «Центр культурного развития» (далее – МБУ «ЦКР»).</w:t>
            </w:r>
          </w:p>
        </w:tc>
      </w:tr>
      <w:tr w:rsidR="00BA78C6" w:rsidTr="00BA78C6">
        <w:tc>
          <w:tcPr>
            <w:tcW w:w="2616" w:type="dxa"/>
            <w:hideMark/>
          </w:tcPr>
          <w:p w:rsidR="00BA78C6" w:rsidRDefault="00BA78C6">
            <w:pPr>
              <w:widowControl w:val="0"/>
              <w:adjustRightInd w:val="0"/>
              <w:spacing w:line="232" w:lineRule="auto"/>
              <w:jc w:val="both"/>
              <w:rPr>
                <w:sz w:val="22"/>
                <w:szCs w:val="28"/>
              </w:rPr>
            </w:pPr>
            <w:r>
              <w:rPr>
                <w:sz w:val="28"/>
                <w:szCs w:val="28"/>
              </w:rPr>
              <w:t xml:space="preserve">Программно-целевые инструменты подпрограммы </w:t>
            </w:r>
          </w:p>
        </w:tc>
        <w:tc>
          <w:tcPr>
            <w:tcW w:w="236" w:type="dxa"/>
            <w:hideMark/>
          </w:tcPr>
          <w:p w:rsidR="00BA78C6" w:rsidRDefault="00BA78C6">
            <w:pPr>
              <w:widowControl w:val="0"/>
              <w:adjustRightInd w:val="0"/>
              <w:spacing w:after="200" w:line="232" w:lineRule="auto"/>
              <w:jc w:val="both"/>
              <w:rPr>
                <w:sz w:val="22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7002" w:type="dxa"/>
            <w:hideMark/>
          </w:tcPr>
          <w:p w:rsidR="00BA78C6" w:rsidRDefault="00BA78C6">
            <w:pPr>
              <w:widowControl w:val="0"/>
              <w:adjustRightInd w:val="0"/>
              <w:spacing w:after="200" w:line="232" w:lineRule="auto"/>
              <w:jc w:val="both"/>
              <w:rPr>
                <w:sz w:val="22"/>
                <w:szCs w:val="28"/>
              </w:rPr>
            </w:pPr>
            <w:r>
              <w:rPr>
                <w:sz w:val="28"/>
                <w:szCs w:val="28"/>
              </w:rPr>
              <w:t>отсутствуют</w:t>
            </w:r>
          </w:p>
        </w:tc>
      </w:tr>
      <w:tr w:rsidR="00BA78C6" w:rsidTr="00BA78C6">
        <w:tc>
          <w:tcPr>
            <w:tcW w:w="2616" w:type="dxa"/>
            <w:hideMark/>
          </w:tcPr>
          <w:p w:rsidR="00BA78C6" w:rsidRDefault="00BA78C6">
            <w:pPr>
              <w:widowControl w:val="0"/>
              <w:adjustRightInd w:val="0"/>
              <w:spacing w:line="232" w:lineRule="auto"/>
              <w:jc w:val="both"/>
              <w:rPr>
                <w:sz w:val="22"/>
                <w:szCs w:val="28"/>
              </w:rPr>
            </w:pPr>
            <w:r>
              <w:rPr>
                <w:sz w:val="28"/>
                <w:szCs w:val="28"/>
              </w:rPr>
              <w:t>Цель подпрограммы</w:t>
            </w:r>
          </w:p>
        </w:tc>
        <w:tc>
          <w:tcPr>
            <w:tcW w:w="236" w:type="dxa"/>
          </w:tcPr>
          <w:p w:rsidR="00BA78C6" w:rsidRDefault="00BA78C6">
            <w:pPr>
              <w:widowControl w:val="0"/>
              <w:adjustRightInd w:val="0"/>
              <w:spacing w:line="232" w:lineRule="auto"/>
              <w:jc w:val="both"/>
              <w:rPr>
                <w:sz w:val="22"/>
                <w:szCs w:val="28"/>
              </w:rPr>
            </w:pPr>
          </w:p>
        </w:tc>
        <w:tc>
          <w:tcPr>
            <w:tcW w:w="7002" w:type="dxa"/>
            <w:hideMark/>
          </w:tcPr>
          <w:p w:rsidR="00BA78C6" w:rsidRDefault="00BA78C6">
            <w:pPr>
              <w:widowControl w:val="0"/>
              <w:adjustRightInd w:val="0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условий для проявления каждым ребенком своих творческих и  интеллектуальных интересов</w:t>
            </w:r>
            <w:r>
              <w:rPr>
                <w:sz w:val="28"/>
                <w:szCs w:val="28"/>
              </w:rPr>
              <w:br/>
              <w:t>и способностей, обеспечение возможности творческой самореализации личности в различных видах деятельности.</w:t>
            </w:r>
          </w:p>
        </w:tc>
      </w:tr>
      <w:tr w:rsidR="00BA78C6" w:rsidTr="00BA78C6">
        <w:tc>
          <w:tcPr>
            <w:tcW w:w="2616" w:type="dxa"/>
            <w:hideMark/>
          </w:tcPr>
          <w:p w:rsidR="00BA78C6" w:rsidRDefault="00BA78C6">
            <w:pPr>
              <w:widowControl w:val="0"/>
              <w:adjustRightInd w:val="0"/>
              <w:spacing w:line="232" w:lineRule="auto"/>
              <w:jc w:val="both"/>
              <w:rPr>
                <w:sz w:val="22"/>
                <w:szCs w:val="28"/>
              </w:rPr>
            </w:pPr>
            <w:r>
              <w:rPr>
                <w:sz w:val="28"/>
                <w:szCs w:val="28"/>
              </w:rPr>
              <w:t xml:space="preserve">Целевые показатели подпрограммы </w:t>
            </w:r>
          </w:p>
        </w:tc>
        <w:tc>
          <w:tcPr>
            <w:tcW w:w="236" w:type="dxa"/>
          </w:tcPr>
          <w:p w:rsidR="00BA78C6" w:rsidRDefault="00BA78C6">
            <w:pPr>
              <w:widowControl w:val="0"/>
              <w:adjustRightInd w:val="0"/>
              <w:spacing w:line="232" w:lineRule="auto"/>
              <w:jc w:val="both"/>
              <w:rPr>
                <w:sz w:val="22"/>
                <w:szCs w:val="28"/>
              </w:rPr>
            </w:pPr>
          </w:p>
        </w:tc>
        <w:tc>
          <w:tcPr>
            <w:tcW w:w="7002" w:type="dxa"/>
            <w:hideMark/>
          </w:tcPr>
          <w:p w:rsidR="00BA78C6" w:rsidRDefault="00BA78C6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-доля участия школ района в муниципальном конкурсе научно-исследовательских работ;</w:t>
            </w:r>
          </w:p>
          <w:p w:rsidR="00BA78C6" w:rsidRDefault="00BA78C6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-количество детей, вовлеченных в деятельность Детского университета;</w:t>
            </w:r>
          </w:p>
          <w:p w:rsidR="00BA78C6" w:rsidRDefault="00BA78C6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количество детей, вовлеченных в деятельность профильных смен.</w:t>
            </w:r>
          </w:p>
        </w:tc>
      </w:tr>
      <w:tr w:rsidR="00BA78C6" w:rsidTr="00BA78C6">
        <w:tc>
          <w:tcPr>
            <w:tcW w:w="2616" w:type="dxa"/>
          </w:tcPr>
          <w:p w:rsidR="00BA78C6" w:rsidRDefault="00BA78C6">
            <w:pPr>
              <w:widowControl w:val="0"/>
              <w:adjustRightInd w:val="0"/>
              <w:spacing w:line="232" w:lineRule="auto"/>
              <w:jc w:val="both"/>
              <w:rPr>
                <w:sz w:val="22"/>
                <w:szCs w:val="28"/>
              </w:rPr>
            </w:pPr>
          </w:p>
        </w:tc>
        <w:tc>
          <w:tcPr>
            <w:tcW w:w="236" w:type="dxa"/>
          </w:tcPr>
          <w:p w:rsidR="00BA78C6" w:rsidRDefault="00BA78C6">
            <w:pPr>
              <w:widowControl w:val="0"/>
              <w:adjustRightInd w:val="0"/>
              <w:spacing w:after="200" w:line="232" w:lineRule="auto"/>
              <w:jc w:val="both"/>
              <w:rPr>
                <w:sz w:val="22"/>
                <w:szCs w:val="28"/>
              </w:rPr>
            </w:pPr>
          </w:p>
        </w:tc>
        <w:tc>
          <w:tcPr>
            <w:tcW w:w="7002" w:type="dxa"/>
          </w:tcPr>
          <w:p w:rsidR="00BA78C6" w:rsidRDefault="00BA78C6">
            <w:pPr>
              <w:widowControl w:val="0"/>
              <w:adjustRightInd w:val="0"/>
              <w:spacing w:after="200" w:line="232" w:lineRule="auto"/>
              <w:jc w:val="both"/>
              <w:rPr>
                <w:sz w:val="22"/>
                <w:szCs w:val="28"/>
              </w:rPr>
            </w:pPr>
          </w:p>
        </w:tc>
      </w:tr>
      <w:tr w:rsidR="00BA78C6" w:rsidTr="00BA78C6">
        <w:tc>
          <w:tcPr>
            <w:tcW w:w="2616" w:type="dxa"/>
            <w:hideMark/>
          </w:tcPr>
          <w:p w:rsidR="00BA78C6" w:rsidRDefault="00BA78C6">
            <w:pPr>
              <w:widowControl w:val="0"/>
              <w:adjustRightInd w:val="0"/>
              <w:spacing w:after="200" w:line="232" w:lineRule="auto"/>
              <w:jc w:val="both"/>
              <w:rPr>
                <w:sz w:val="22"/>
                <w:szCs w:val="28"/>
              </w:rPr>
            </w:pPr>
            <w:r>
              <w:rPr>
                <w:sz w:val="28"/>
                <w:szCs w:val="28"/>
              </w:rPr>
              <w:t xml:space="preserve">Этапы и сроки реализации </w:t>
            </w:r>
            <w:r>
              <w:rPr>
                <w:sz w:val="28"/>
                <w:szCs w:val="28"/>
              </w:rPr>
              <w:lastRenderedPageBreak/>
              <w:t xml:space="preserve">подпрограммы </w:t>
            </w:r>
          </w:p>
        </w:tc>
        <w:tc>
          <w:tcPr>
            <w:tcW w:w="236" w:type="dxa"/>
            <w:hideMark/>
          </w:tcPr>
          <w:p w:rsidR="00BA78C6" w:rsidRDefault="00BA78C6">
            <w:pPr>
              <w:widowControl w:val="0"/>
              <w:adjustRightInd w:val="0"/>
              <w:spacing w:after="200" w:line="232" w:lineRule="auto"/>
              <w:jc w:val="both"/>
              <w:rPr>
                <w:sz w:val="22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–</w:t>
            </w:r>
          </w:p>
        </w:tc>
        <w:tc>
          <w:tcPr>
            <w:tcW w:w="7002" w:type="dxa"/>
            <w:hideMark/>
          </w:tcPr>
          <w:p w:rsidR="00BA78C6" w:rsidRDefault="00BA78C6">
            <w:pPr>
              <w:widowControl w:val="0"/>
              <w:adjustRightInd w:val="0"/>
              <w:spacing w:after="200" w:line="232" w:lineRule="auto"/>
              <w:jc w:val="both"/>
              <w:rPr>
                <w:sz w:val="22"/>
                <w:szCs w:val="28"/>
              </w:rPr>
            </w:pPr>
            <w:r>
              <w:rPr>
                <w:sz w:val="28"/>
                <w:szCs w:val="28"/>
              </w:rPr>
              <w:t>2019 – 2030 годы. Этапы не выделяются.</w:t>
            </w:r>
          </w:p>
        </w:tc>
      </w:tr>
      <w:tr w:rsidR="00BA78C6" w:rsidTr="00BA78C6">
        <w:tc>
          <w:tcPr>
            <w:tcW w:w="2616" w:type="dxa"/>
            <w:hideMark/>
          </w:tcPr>
          <w:p w:rsidR="00BA78C6" w:rsidRDefault="00BA78C6">
            <w:pPr>
              <w:widowControl w:val="0"/>
              <w:adjustRightInd w:val="0"/>
              <w:spacing w:after="200" w:line="276" w:lineRule="auto"/>
              <w:jc w:val="both"/>
              <w:rPr>
                <w:sz w:val="22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Ресурсное обеспечение подпрограммы </w:t>
            </w:r>
          </w:p>
        </w:tc>
        <w:tc>
          <w:tcPr>
            <w:tcW w:w="236" w:type="dxa"/>
            <w:hideMark/>
          </w:tcPr>
          <w:p w:rsidR="00BA78C6" w:rsidRDefault="00BA78C6">
            <w:pPr>
              <w:widowControl w:val="0"/>
              <w:adjustRightInd w:val="0"/>
              <w:spacing w:after="200" w:line="276" w:lineRule="auto"/>
              <w:jc w:val="both"/>
              <w:rPr>
                <w:rFonts w:eastAsia="Calibri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–</w:t>
            </w:r>
          </w:p>
        </w:tc>
        <w:tc>
          <w:tcPr>
            <w:tcW w:w="7002" w:type="dxa"/>
          </w:tcPr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финансирование программных мероприятий осуществляется за счет средств областного бюджета, а также бюджета Октябрьского района и внебюджетных источников в объемах, предусмотренных муниципальной программой.</w:t>
            </w:r>
          </w:p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Общий объем финансирования подпрограммы составляет 0,0 тыс. рублей, в том числе:</w:t>
            </w:r>
          </w:p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0,0 тыс. рублей;</w:t>
            </w:r>
          </w:p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0,0 тыс. рублей;</w:t>
            </w:r>
          </w:p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0,0 тыс. рублей;</w:t>
            </w:r>
          </w:p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0,0 тыс. рублей;</w:t>
            </w:r>
          </w:p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2023 году – 0,0 тыс. рублей;</w:t>
            </w:r>
          </w:p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2024 году – 0,0 тыс. рублей;</w:t>
            </w:r>
          </w:p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2025 году – 0,0 тыс. рублей;</w:t>
            </w:r>
          </w:p>
          <w:p w:rsidR="00BA78C6" w:rsidRDefault="00BA78C6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2026 году – 0,0 тыс. рублей;</w:t>
            </w:r>
          </w:p>
          <w:p w:rsidR="00BA78C6" w:rsidRDefault="00BA78C6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0,0 тыс. рублей;</w:t>
            </w:r>
          </w:p>
          <w:p w:rsidR="00BA78C6" w:rsidRDefault="00BA78C6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2028 году – 0,0 тыс. рублей;</w:t>
            </w:r>
          </w:p>
          <w:p w:rsidR="00BA78C6" w:rsidRDefault="00BA78C6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2029 году – 0,0 тыс. рублей;</w:t>
            </w:r>
          </w:p>
          <w:p w:rsidR="00BA78C6" w:rsidRDefault="00BA78C6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2030 году – 0,0 тыс. рублей.</w:t>
            </w:r>
          </w:p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Объем средств областного бюджета, необходимый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br/>
              <w:t>для финансирования подпрограммы, составляет 0,0 тыс. рублей, в том числе:</w:t>
            </w:r>
          </w:p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0,0 тыс. рублей;</w:t>
            </w:r>
          </w:p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0,0 тыс. рублей;</w:t>
            </w:r>
          </w:p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0,0 тыс. рублей;</w:t>
            </w:r>
          </w:p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0,0 тыс. рублей;</w:t>
            </w:r>
          </w:p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2023 году – 0,0 тыс. рублей;</w:t>
            </w:r>
          </w:p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2024 году – 0,0 тыс. рублей;</w:t>
            </w:r>
          </w:p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2025 году – 0,0 тыс. рублей;</w:t>
            </w:r>
          </w:p>
          <w:p w:rsidR="00BA78C6" w:rsidRDefault="00BA78C6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2026 году – 0,0 тыс. рублей;</w:t>
            </w:r>
          </w:p>
          <w:p w:rsidR="00BA78C6" w:rsidRDefault="00BA78C6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0,0 тыс. рублей;</w:t>
            </w:r>
          </w:p>
          <w:p w:rsidR="00BA78C6" w:rsidRDefault="00BA78C6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2028 году – 0,0 тыс. рублей;</w:t>
            </w:r>
          </w:p>
          <w:p w:rsidR="00BA78C6" w:rsidRDefault="00BA78C6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2029 году – 0,0 тыс. рублей;</w:t>
            </w:r>
          </w:p>
          <w:p w:rsidR="00BA78C6" w:rsidRDefault="00BA78C6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2030 году – 0,0 тыс. рублей.</w:t>
            </w:r>
          </w:p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Средства бюджета Октябрьского района составляют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br/>
              <w:t>0,0 тыс. рублей, в том числе:</w:t>
            </w:r>
          </w:p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0,0 тыс. рублей;</w:t>
            </w:r>
          </w:p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0,0 тыс. рублей;</w:t>
            </w:r>
          </w:p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0,0 тыс. рублей;</w:t>
            </w:r>
          </w:p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0,0 тыс. рублей;</w:t>
            </w:r>
          </w:p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2023 году – 0,0 тыс. рублей;</w:t>
            </w:r>
          </w:p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2024 году – 0,0 тыс. рублей;</w:t>
            </w:r>
          </w:p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2025 году – 0,0 тыс. рублей;</w:t>
            </w:r>
          </w:p>
          <w:p w:rsidR="00BA78C6" w:rsidRDefault="00BA78C6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lastRenderedPageBreak/>
              <w:t>в 2026 году – 0,0 тыс. рублей;</w:t>
            </w:r>
          </w:p>
          <w:p w:rsidR="00BA78C6" w:rsidRDefault="00BA78C6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0,0 тыс. рублей;</w:t>
            </w:r>
          </w:p>
          <w:p w:rsidR="00BA78C6" w:rsidRDefault="00BA78C6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2028 году – 0,0 тыс. рублей;</w:t>
            </w:r>
          </w:p>
          <w:p w:rsidR="00BA78C6" w:rsidRDefault="00BA78C6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2029 году – 0,0 тыс. рублей;</w:t>
            </w:r>
          </w:p>
          <w:p w:rsidR="00BA78C6" w:rsidRDefault="00BA78C6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2030 году – 0,0 тыс. рублей.</w:t>
            </w:r>
          </w:p>
          <w:p w:rsidR="00BA78C6" w:rsidRDefault="00BA78C6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Объем средств за счет внебюджетных источников составляет 0,0 тыс. рублей, из них:</w:t>
            </w:r>
          </w:p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0,0 тыс. рублей;</w:t>
            </w:r>
          </w:p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0,0 тыс. рублей;</w:t>
            </w:r>
          </w:p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0,0 тыс. рублей;</w:t>
            </w:r>
          </w:p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0,0 тыс. рублей;</w:t>
            </w:r>
          </w:p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2023 году – 0,0 тыс. рублей;</w:t>
            </w:r>
          </w:p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2024 году – 0,0 тыс. рублей;</w:t>
            </w:r>
          </w:p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2025 году – 0,0 тыс. рублей;</w:t>
            </w:r>
          </w:p>
          <w:p w:rsidR="00BA78C6" w:rsidRDefault="00BA78C6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2026 году – 0,0 тыс. рублей;</w:t>
            </w:r>
          </w:p>
          <w:p w:rsidR="00BA78C6" w:rsidRDefault="00BA78C6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0,0 тыс. рублей;</w:t>
            </w:r>
          </w:p>
          <w:p w:rsidR="00BA78C6" w:rsidRDefault="00BA78C6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2028 году – 0,0 тыс. рублей;</w:t>
            </w:r>
          </w:p>
          <w:p w:rsidR="00BA78C6" w:rsidRDefault="00BA78C6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2029 году – 0,0 тыс. рублей;</w:t>
            </w:r>
          </w:p>
          <w:p w:rsidR="00BA78C6" w:rsidRDefault="00BA78C6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2030 году – 0,0 тыс. рублей.</w:t>
            </w:r>
          </w:p>
          <w:p w:rsidR="00BA78C6" w:rsidRDefault="00BA78C6">
            <w:pPr>
              <w:widowControl w:val="0"/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</w:tc>
      </w:tr>
    </w:tbl>
    <w:p w:rsidR="00BA78C6" w:rsidRDefault="00BA78C6" w:rsidP="00BA78C6">
      <w:pPr>
        <w:rPr>
          <w:sz w:val="28"/>
          <w:szCs w:val="28"/>
        </w:rPr>
      </w:pPr>
      <w:r>
        <w:rPr>
          <w:sz w:val="28"/>
          <w:szCs w:val="28"/>
        </w:rPr>
        <w:lastRenderedPageBreak/>
        <w:t>Ожидаемые результаты - функционирование единой системы мероприятий, реализации подпрограммы нацеленных на повышение мотивации детей,</w:t>
      </w:r>
    </w:p>
    <w:p w:rsidR="00BA78C6" w:rsidRDefault="00BA78C6" w:rsidP="00BA78C6">
      <w:pPr>
        <w:ind w:left="3402"/>
        <w:rPr>
          <w:sz w:val="28"/>
          <w:szCs w:val="28"/>
        </w:rPr>
      </w:pPr>
      <w:r>
        <w:rPr>
          <w:sz w:val="28"/>
          <w:szCs w:val="28"/>
        </w:rPr>
        <w:t>-раскрытие и развитие способностей у каждого ребенка;</w:t>
      </w:r>
    </w:p>
    <w:p w:rsidR="00BA78C6" w:rsidRDefault="00BA78C6" w:rsidP="00BA78C6">
      <w:pPr>
        <w:ind w:left="3402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-оказание адресной поддержки и обеспечения поощрения одаренным детям по результатам достижений; </w:t>
      </w:r>
    </w:p>
    <w:p w:rsidR="00BA78C6" w:rsidRDefault="00BA78C6" w:rsidP="00BA78C6">
      <w:pPr>
        <w:ind w:left="3402"/>
        <w:rPr>
          <w:sz w:val="28"/>
          <w:szCs w:val="28"/>
        </w:rPr>
      </w:pPr>
      <w:r>
        <w:rPr>
          <w:sz w:val="28"/>
          <w:szCs w:val="28"/>
        </w:rPr>
        <w:t>-обучение школьников в детском технопарке «</w:t>
      </w:r>
      <w:proofErr w:type="spellStart"/>
      <w:r>
        <w:rPr>
          <w:sz w:val="28"/>
          <w:szCs w:val="28"/>
        </w:rPr>
        <w:t>Кванториум</w:t>
      </w:r>
      <w:proofErr w:type="spellEnd"/>
      <w:r>
        <w:rPr>
          <w:sz w:val="28"/>
          <w:szCs w:val="28"/>
        </w:rPr>
        <w:t>»;</w:t>
      </w:r>
    </w:p>
    <w:p w:rsidR="00BA78C6" w:rsidRDefault="00BA78C6" w:rsidP="00BA78C6">
      <w:pPr>
        <w:ind w:left="3402"/>
        <w:rPr>
          <w:sz w:val="28"/>
          <w:szCs w:val="28"/>
        </w:rPr>
      </w:pPr>
      <w:r>
        <w:rPr>
          <w:sz w:val="28"/>
          <w:szCs w:val="28"/>
        </w:rPr>
        <w:t>-увеличение ежегодного участия одаренных детей во всероссийских, региональных конкурсах, фестивалях и олимпиадах;</w:t>
      </w:r>
    </w:p>
    <w:p w:rsidR="00BA78C6" w:rsidRDefault="00BA78C6" w:rsidP="00BA78C6">
      <w:pPr>
        <w:ind w:left="3402"/>
        <w:rPr>
          <w:sz w:val="28"/>
          <w:szCs w:val="28"/>
        </w:rPr>
      </w:pPr>
      <w:proofErr w:type="gramStart"/>
      <w:r>
        <w:rPr>
          <w:sz w:val="28"/>
          <w:szCs w:val="28"/>
        </w:rPr>
        <w:t>-увеличение участия обучающихся района в сменах интенсивной подготовки на базе регионального центра для одаренных и талантливых детей «Ступени успеха»;</w:t>
      </w:r>
      <w:proofErr w:type="gramEnd"/>
    </w:p>
    <w:p w:rsidR="00BA78C6" w:rsidRDefault="00BA78C6" w:rsidP="00BA78C6">
      <w:pPr>
        <w:ind w:left="3402"/>
        <w:rPr>
          <w:sz w:val="28"/>
          <w:szCs w:val="28"/>
        </w:rPr>
      </w:pPr>
      <w:r>
        <w:rPr>
          <w:sz w:val="28"/>
          <w:szCs w:val="28"/>
        </w:rPr>
        <w:t xml:space="preserve">-совершенствование профессионального </w:t>
      </w:r>
      <w:proofErr w:type="gramStart"/>
      <w:r>
        <w:rPr>
          <w:sz w:val="28"/>
          <w:szCs w:val="28"/>
        </w:rPr>
        <w:t>мастерства педагогических кадров системы образования района</w:t>
      </w:r>
      <w:proofErr w:type="gramEnd"/>
      <w:r>
        <w:rPr>
          <w:sz w:val="28"/>
          <w:szCs w:val="28"/>
        </w:rPr>
        <w:t>.</w:t>
      </w:r>
    </w:p>
    <w:p w:rsidR="00BA78C6" w:rsidRDefault="00BA78C6" w:rsidP="00BA78C6">
      <w:pPr>
        <w:autoSpaceDE w:val="0"/>
        <w:autoSpaceDN w:val="0"/>
        <w:jc w:val="center"/>
        <w:rPr>
          <w:color w:val="auto"/>
          <w:kern w:val="2"/>
          <w:sz w:val="28"/>
          <w:szCs w:val="28"/>
        </w:rPr>
      </w:pPr>
    </w:p>
    <w:p w:rsidR="00BA78C6" w:rsidRDefault="00BA78C6" w:rsidP="00BA78C6">
      <w:pPr>
        <w:autoSpaceDE w:val="0"/>
        <w:autoSpaceDN w:val="0"/>
        <w:jc w:val="center"/>
        <w:rPr>
          <w:kern w:val="2"/>
          <w:sz w:val="28"/>
          <w:szCs w:val="28"/>
        </w:rPr>
      </w:pPr>
    </w:p>
    <w:p w:rsidR="00BA78C6" w:rsidRDefault="00BA78C6" w:rsidP="00BA78C6">
      <w:pPr>
        <w:autoSpaceDE w:val="0"/>
        <w:autoSpaceDN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Паспорт подпрограммы 3 «</w:t>
      </w:r>
      <w:r>
        <w:rPr>
          <w:sz w:val="28"/>
          <w:szCs w:val="28"/>
        </w:rPr>
        <w:t>Выявление и сопровождение одаренных детей в области искусства и спорта</w:t>
      </w:r>
      <w:r>
        <w:rPr>
          <w:kern w:val="2"/>
          <w:sz w:val="28"/>
          <w:szCs w:val="28"/>
        </w:rPr>
        <w:t>»</w:t>
      </w:r>
    </w:p>
    <w:p w:rsidR="00BA78C6" w:rsidRDefault="00BA78C6" w:rsidP="00BA78C6">
      <w:pPr>
        <w:autoSpaceDE w:val="0"/>
        <w:autoSpaceDN w:val="0"/>
        <w:jc w:val="center"/>
        <w:rPr>
          <w:kern w:val="2"/>
          <w:sz w:val="28"/>
          <w:szCs w:val="28"/>
        </w:rPr>
      </w:pP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2789"/>
        <w:gridCol w:w="641"/>
        <w:gridCol w:w="6264"/>
      </w:tblGrid>
      <w:tr w:rsidR="00BA78C6" w:rsidTr="00BA78C6">
        <w:tc>
          <w:tcPr>
            <w:tcW w:w="2789" w:type="dxa"/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Наименование </w:t>
            </w:r>
            <w:r>
              <w:rPr>
                <w:kern w:val="2"/>
                <w:sz w:val="28"/>
                <w:szCs w:val="28"/>
              </w:rPr>
              <w:lastRenderedPageBreak/>
              <w:t xml:space="preserve">подпрограммы </w:t>
            </w:r>
          </w:p>
        </w:tc>
        <w:tc>
          <w:tcPr>
            <w:tcW w:w="641" w:type="dxa"/>
          </w:tcPr>
          <w:p w:rsidR="00BA78C6" w:rsidRDefault="00BA78C6">
            <w:pPr>
              <w:widowControl w:val="0"/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</w:tc>
        <w:tc>
          <w:tcPr>
            <w:tcW w:w="6264" w:type="dxa"/>
          </w:tcPr>
          <w:p w:rsidR="00BA78C6" w:rsidRDefault="00BA78C6">
            <w:pPr>
              <w:autoSpaceDE w:val="0"/>
              <w:autoSpaceDN w:val="0"/>
              <w:ind w:left="-311" w:firstLine="311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подпрограмма «</w:t>
            </w:r>
            <w:r>
              <w:rPr>
                <w:sz w:val="28"/>
                <w:szCs w:val="28"/>
              </w:rPr>
              <w:t xml:space="preserve">Выявление и сопровождение </w:t>
            </w:r>
            <w:r>
              <w:rPr>
                <w:sz w:val="28"/>
                <w:szCs w:val="28"/>
              </w:rPr>
              <w:lastRenderedPageBreak/>
              <w:t>одаренных детей в области искусства и спорта</w:t>
            </w:r>
            <w:r>
              <w:rPr>
                <w:kern w:val="2"/>
                <w:sz w:val="28"/>
                <w:szCs w:val="28"/>
              </w:rPr>
              <w:t xml:space="preserve">» </w:t>
            </w:r>
          </w:p>
          <w:p w:rsidR="00BA78C6" w:rsidRDefault="00BA78C6">
            <w:pPr>
              <w:autoSpaceDE w:val="0"/>
              <w:autoSpaceDN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(далее - подпрограмма 3)</w:t>
            </w:r>
          </w:p>
          <w:p w:rsidR="00BA78C6" w:rsidRDefault="00BA78C6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BA78C6" w:rsidTr="00BA78C6">
        <w:tc>
          <w:tcPr>
            <w:tcW w:w="2789" w:type="dxa"/>
            <w:hideMark/>
          </w:tcPr>
          <w:p w:rsidR="00BA78C6" w:rsidRDefault="00BA78C6">
            <w:pPr>
              <w:autoSpaceDE w:val="0"/>
              <w:autoSpaceDN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lastRenderedPageBreak/>
              <w:t>Ответственный исполнитель</w:t>
            </w:r>
          </w:p>
          <w:p w:rsidR="00BA78C6" w:rsidRDefault="00BA78C6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подпрограммы</w:t>
            </w:r>
          </w:p>
        </w:tc>
        <w:tc>
          <w:tcPr>
            <w:tcW w:w="641" w:type="dxa"/>
          </w:tcPr>
          <w:p w:rsidR="00BA78C6" w:rsidRDefault="00BA78C6">
            <w:pPr>
              <w:widowControl w:val="0"/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</w:tc>
        <w:tc>
          <w:tcPr>
            <w:tcW w:w="6264" w:type="dxa"/>
          </w:tcPr>
          <w:p w:rsidR="00BA78C6" w:rsidRDefault="00BA78C6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образования Администрации Октябрьского района</w:t>
            </w:r>
          </w:p>
          <w:p w:rsidR="00BA78C6" w:rsidRDefault="00BA78C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BA78C6" w:rsidTr="00BA78C6">
        <w:tc>
          <w:tcPr>
            <w:tcW w:w="2789" w:type="dxa"/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Участники подпрограммы</w:t>
            </w:r>
          </w:p>
        </w:tc>
        <w:tc>
          <w:tcPr>
            <w:tcW w:w="641" w:type="dxa"/>
          </w:tcPr>
          <w:p w:rsidR="00BA78C6" w:rsidRDefault="00BA78C6">
            <w:pPr>
              <w:widowControl w:val="0"/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</w:tc>
        <w:tc>
          <w:tcPr>
            <w:tcW w:w="6264" w:type="dxa"/>
          </w:tcPr>
          <w:p w:rsidR="00BA78C6" w:rsidRDefault="00BA78C6">
            <w:pPr>
              <w:autoSpaceDE w:val="0"/>
              <w:autoSpaceDN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-отдел культуры, физической культуры, спорта              и туризма Администрации Октябрьского района;</w:t>
            </w:r>
          </w:p>
          <w:p w:rsidR="00BA78C6" w:rsidRDefault="00BA78C6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-муниципальные общеобразовательные учреждения; муниципальное образовательное учреждение дополнительного образования детей «Детская юношеская спортивная школа»); </w:t>
            </w:r>
            <w:proofErr w:type="gramStart"/>
            <w:r>
              <w:rPr>
                <w:sz w:val="28"/>
                <w:szCs w:val="28"/>
              </w:rPr>
              <w:t>-м</w:t>
            </w:r>
            <w:proofErr w:type="gramEnd"/>
            <w:r>
              <w:rPr>
                <w:sz w:val="28"/>
                <w:szCs w:val="28"/>
              </w:rPr>
              <w:t>униципальное бюджетное общеобразовательное учреждение дополнительного образования детей «Центр воспитательной работы» (МБОУ ЦВР);</w:t>
            </w:r>
          </w:p>
          <w:p w:rsidR="00BA78C6" w:rsidRDefault="00BA78C6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-муниципальное бюджетное учреждение «Центр культурного развития» МБУ ЦКР); </w:t>
            </w:r>
          </w:p>
          <w:p w:rsidR="00BA78C6" w:rsidRDefault="00BA78C6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-муниципальное автономное учреждение» Информационно-методический кабинет» (МАУ ИМК)</w:t>
            </w:r>
          </w:p>
          <w:p w:rsidR="00BA78C6" w:rsidRDefault="00BA78C6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BA78C6" w:rsidTr="00BA78C6">
        <w:tc>
          <w:tcPr>
            <w:tcW w:w="2789" w:type="dxa"/>
            <w:hideMark/>
          </w:tcPr>
          <w:p w:rsidR="00BA78C6" w:rsidRDefault="00BA78C6">
            <w:pPr>
              <w:autoSpaceDE w:val="0"/>
              <w:autoSpaceDN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Программно- </w:t>
            </w:r>
          </w:p>
          <w:p w:rsidR="00BA78C6" w:rsidRDefault="00BA78C6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целевые инструменты подпрограммы</w:t>
            </w:r>
          </w:p>
        </w:tc>
        <w:tc>
          <w:tcPr>
            <w:tcW w:w="641" w:type="dxa"/>
          </w:tcPr>
          <w:p w:rsidR="00BA78C6" w:rsidRDefault="00BA78C6">
            <w:pPr>
              <w:widowControl w:val="0"/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</w:tc>
        <w:tc>
          <w:tcPr>
            <w:tcW w:w="6264" w:type="dxa"/>
            <w:hideMark/>
          </w:tcPr>
          <w:p w:rsidR="00BA78C6" w:rsidRDefault="00BA78C6">
            <w:pPr>
              <w:widowControl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BA78C6" w:rsidTr="00BA78C6">
        <w:tc>
          <w:tcPr>
            <w:tcW w:w="2789" w:type="dxa"/>
            <w:hideMark/>
          </w:tcPr>
          <w:p w:rsidR="00BA78C6" w:rsidRDefault="00BA78C6">
            <w:pPr>
              <w:autoSpaceDE w:val="0"/>
              <w:autoSpaceDN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Цель </w:t>
            </w:r>
          </w:p>
          <w:p w:rsidR="00BA78C6" w:rsidRDefault="00BA78C6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подпрограммы</w:t>
            </w:r>
          </w:p>
        </w:tc>
        <w:tc>
          <w:tcPr>
            <w:tcW w:w="641" w:type="dxa"/>
          </w:tcPr>
          <w:p w:rsidR="00BA78C6" w:rsidRDefault="00BA78C6">
            <w:pPr>
              <w:widowControl w:val="0"/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</w:tc>
        <w:tc>
          <w:tcPr>
            <w:tcW w:w="6264" w:type="dxa"/>
          </w:tcPr>
          <w:p w:rsidR="00BA78C6" w:rsidRDefault="00BA78C6">
            <w:pPr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-создание благоприятных условий для выявления и </w:t>
            </w:r>
            <w:proofErr w:type="gramStart"/>
            <w:r>
              <w:rPr>
                <w:kern w:val="2"/>
                <w:sz w:val="28"/>
                <w:szCs w:val="28"/>
              </w:rPr>
              <w:t>развития</w:t>
            </w:r>
            <w:proofErr w:type="gramEnd"/>
            <w:r>
              <w:rPr>
                <w:kern w:val="2"/>
                <w:sz w:val="28"/>
                <w:szCs w:val="28"/>
              </w:rPr>
              <w:t xml:space="preserve"> творчески одаренных и одаренных</w:t>
            </w:r>
            <w:r>
              <w:rPr>
                <w:kern w:val="2"/>
                <w:sz w:val="28"/>
                <w:szCs w:val="28"/>
              </w:rPr>
              <w:br/>
              <w:t>в спорте детей Октябрьского района</w:t>
            </w:r>
          </w:p>
          <w:p w:rsidR="00BA78C6" w:rsidRDefault="00BA78C6">
            <w:pPr>
              <w:widowControl w:val="0"/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BA78C6" w:rsidTr="00BA78C6">
        <w:trPr>
          <w:trHeight w:val="2552"/>
        </w:trPr>
        <w:tc>
          <w:tcPr>
            <w:tcW w:w="2789" w:type="dxa"/>
            <w:hideMark/>
          </w:tcPr>
          <w:p w:rsidR="00BA78C6" w:rsidRDefault="00BA78C6">
            <w:pPr>
              <w:autoSpaceDE w:val="0"/>
              <w:autoSpaceDN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Задачи </w:t>
            </w:r>
          </w:p>
          <w:p w:rsidR="00BA78C6" w:rsidRDefault="00BA78C6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подпрограммы</w:t>
            </w:r>
          </w:p>
        </w:tc>
        <w:tc>
          <w:tcPr>
            <w:tcW w:w="641" w:type="dxa"/>
          </w:tcPr>
          <w:p w:rsidR="00BA78C6" w:rsidRDefault="00BA78C6">
            <w:pPr>
              <w:widowControl w:val="0"/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</w:tc>
        <w:tc>
          <w:tcPr>
            <w:tcW w:w="6264" w:type="dxa"/>
          </w:tcPr>
          <w:p w:rsidR="00BA78C6" w:rsidRDefault="00BA78C6">
            <w:pPr>
              <w:autoSpaceDE w:val="0"/>
              <w:autoSpaceDN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-развитие системы межведомственного взаимодействия по организации работы</w:t>
            </w:r>
            <w:r>
              <w:rPr>
                <w:kern w:val="2"/>
                <w:sz w:val="28"/>
                <w:szCs w:val="28"/>
              </w:rPr>
              <w:br/>
              <w:t>с одаренными детьми;</w:t>
            </w:r>
          </w:p>
          <w:p w:rsidR="00BA78C6" w:rsidRDefault="00BA78C6">
            <w:pPr>
              <w:autoSpaceDE w:val="0"/>
              <w:autoSpaceDN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-внедрение инновационных образовательных технологий в процесс обучения одаренных детей;</w:t>
            </w:r>
          </w:p>
          <w:p w:rsidR="00BA78C6" w:rsidRDefault="00BA78C6">
            <w:pPr>
              <w:autoSpaceDE w:val="0"/>
              <w:autoSpaceDN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-переподготовка педагогических и тренерских кадров, работающих с творчески одаренными</w:t>
            </w:r>
            <w:r>
              <w:rPr>
                <w:kern w:val="2"/>
                <w:sz w:val="28"/>
                <w:szCs w:val="28"/>
              </w:rPr>
              <w:br/>
              <w:t xml:space="preserve">и </w:t>
            </w:r>
            <w:proofErr w:type="gramStart"/>
            <w:r>
              <w:rPr>
                <w:kern w:val="2"/>
                <w:sz w:val="28"/>
                <w:szCs w:val="28"/>
              </w:rPr>
              <w:t>одаренны</w:t>
            </w:r>
            <w:proofErr w:type="gramEnd"/>
            <w:r>
              <w:rPr>
                <w:kern w:val="2"/>
                <w:sz w:val="28"/>
                <w:szCs w:val="28"/>
              </w:rPr>
              <w:t xml:space="preserve"> в спорте детьми Октябрьского района;</w:t>
            </w:r>
          </w:p>
          <w:p w:rsidR="00BA78C6" w:rsidRDefault="00BA78C6">
            <w:pPr>
              <w:autoSpaceDE w:val="0"/>
              <w:autoSpaceDN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-обеспечение участия школьников в областных, всероссийских, международных конкурсах, фестивалях, соревнованиях.</w:t>
            </w:r>
          </w:p>
          <w:p w:rsidR="00BA78C6" w:rsidRDefault="00BA78C6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BA78C6" w:rsidTr="00BA78C6">
        <w:tc>
          <w:tcPr>
            <w:tcW w:w="2789" w:type="dxa"/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Целевые показатели подпрограммы</w:t>
            </w:r>
          </w:p>
        </w:tc>
        <w:tc>
          <w:tcPr>
            <w:tcW w:w="641" w:type="dxa"/>
          </w:tcPr>
          <w:p w:rsidR="00BA78C6" w:rsidRDefault="00BA78C6">
            <w:pPr>
              <w:widowControl w:val="0"/>
              <w:adjustRightInd w:val="0"/>
              <w:spacing w:before="240"/>
              <w:jc w:val="both"/>
              <w:rPr>
                <w:kern w:val="2"/>
                <w:sz w:val="28"/>
                <w:szCs w:val="28"/>
              </w:rPr>
            </w:pPr>
          </w:p>
        </w:tc>
        <w:tc>
          <w:tcPr>
            <w:tcW w:w="6264" w:type="dxa"/>
          </w:tcPr>
          <w:p w:rsidR="00BA78C6" w:rsidRDefault="00BA78C6">
            <w:pPr>
              <w:autoSpaceDE w:val="0"/>
              <w:autoSpaceDN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-доля победителей областных, всероссийских</w:t>
            </w:r>
            <w:r>
              <w:rPr>
                <w:kern w:val="2"/>
                <w:sz w:val="28"/>
                <w:szCs w:val="28"/>
              </w:rPr>
              <w:br/>
              <w:t>и международных конкурсов и фестивалей</w:t>
            </w:r>
            <w:r>
              <w:rPr>
                <w:kern w:val="2"/>
                <w:sz w:val="28"/>
                <w:szCs w:val="28"/>
              </w:rPr>
              <w:br/>
              <w:t>в области искусства и спорта от общего количества участников;</w:t>
            </w:r>
          </w:p>
          <w:p w:rsidR="00BA78C6" w:rsidRDefault="00BA78C6">
            <w:pPr>
              <w:autoSpaceDE w:val="0"/>
              <w:autoSpaceDN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-доля участников областных, всероссийских</w:t>
            </w:r>
            <w:r>
              <w:rPr>
                <w:kern w:val="2"/>
                <w:sz w:val="28"/>
                <w:szCs w:val="28"/>
              </w:rPr>
              <w:br/>
            </w:r>
            <w:r>
              <w:rPr>
                <w:kern w:val="2"/>
                <w:sz w:val="28"/>
                <w:szCs w:val="28"/>
              </w:rPr>
              <w:lastRenderedPageBreak/>
              <w:t>и международных спортивных соревнований</w:t>
            </w:r>
            <w:r>
              <w:rPr>
                <w:kern w:val="2"/>
                <w:sz w:val="28"/>
                <w:szCs w:val="28"/>
              </w:rPr>
              <w:br/>
              <w:t>от общего количества учащихся.</w:t>
            </w:r>
          </w:p>
          <w:p w:rsidR="00BA78C6" w:rsidRDefault="00BA78C6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BA78C6" w:rsidTr="00BA78C6">
        <w:tc>
          <w:tcPr>
            <w:tcW w:w="2789" w:type="dxa"/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spacing w:before="24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lastRenderedPageBreak/>
              <w:t>Этапы и сроки реализации подпрограммы</w:t>
            </w:r>
          </w:p>
        </w:tc>
        <w:tc>
          <w:tcPr>
            <w:tcW w:w="641" w:type="dxa"/>
          </w:tcPr>
          <w:p w:rsidR="00BA78C6" w:rsidRDefault="00BA78C6">
            <w:pPr>
              <w:widowControl w:val="0"/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</w:tc>
        <w:tc>
          <w:tcPr>
            <w:tcW w:w="6264" w:type="dxa"/>
            <w:hideMark/>
          </w:tcPr>
          <w:p w:rsidR="00BA78C6" w:rsidRDefault="00BA78C6">
            <w:pPr>
              <w:autoSpaceDE w:val="0"/>
              <w:autoSpaceDN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срок реализации подпрограммы: 2019 – 2030 годы, </w:t>
            </w:r>
          </w:p>
          <w:p w:rsidR="00BA78C6" w:rsidRDefault="00BA78C6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этапы реализации подпрограммы</w:t>
            </w:r>
            <w:r>
              <w:rPr>
                <w:kern w:val="2"/>
                <w:sz w:val="28"/>
                <w:szCs w:val="28"/>
              </w:rPr>
              <w:br/>
              <w:t>не предусмотрены.</w:t>
            </w:r>
          </w:p>
        </w:tc>
      </w:tr>
      <w:tr w:rsidR="00BA78C6" w:rsidTr="00BA78C6">
        <w:tc>
          <w:tcPr>
            <w:tcW w:w="2789" w:type="dxa"/>
            <w:hideMark/>
          </w:tcPr>
          <w:p w:rsidR="00BA78C6" w:rsidRDefault="00BA78C6">
            <w:pPr>
              <w:autoSpaceDE w:val="0"/>
              <w:autoSpaceDN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Ресурсное </w:t>
            </w:r>
          </w:p>
          <w:p w:rsidR="00BA78C6" w:rsidRDefault="00BA78C6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обеспечение подпрограммы</w:t>
            </w:r>
          </w:p>
        </w:tc>
        <w:tc>
          <w:tcPr>
            <w:tcW w:w="641" w:type="dxa"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</w:tc>
        <w:tc>
          <w:tcPr>
            <w:tcW w:w="6264" w:type="dxa"/>
            <w:hideMark/>
          </w:tcPr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финансирование программных мероприятий осуществляется за счет средств областного бюджета, а также бюджета Октябрьского района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br/>
              <w:t>и внебюджетных источников в объемах, предусмотренных муниципальной программой.</w:t>
            </w:r>
          </w:p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Общий объем финансирования подпрограммы составляет 0,0 тыс. рублей, в том числе:</w:t>
            </w:r>
          </w:p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0,0 тыс. рублей;</w:t>
            </w:r>
          </w:p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0,0 тыс. рублей;</w:t>
            </w:r>
          </w:p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0,0 тыс. рублей;</w:t>
            </w:r>
          </w:p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0,0 тыс. рублей;</w:t>
            </w:r>
          </w:p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2023 году – 0,0 тыс. рублей;</w:t>
            </w:r>
          </w:p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2024 году – 0,0 тыс. рублей;</w:t>
            </w:r>
          </w:p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2025 году – 0,0 тыс. рублей;</w:t>
            </w:r>
          </w:p>
          <w:p w:rsidR="00BA78C6" w:rsidRDefault="00BA78C6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2026 году – 0,0 тыс. рублей;</w:t>
            </w:r>
          </w:p>
          <w:p w:rsidR="00BA78C6" w:rsidRDefault="00BA78C6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0,0 тыс. рублей;</w:t>
            </w:r>
          </w:p>
          <w:p w:rsidR="00BA78C6" w:rsidRDefault="00BA78C6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2028 году – 0,0 тыс. рублей;</w:t>
            </w:r>
          </w:p>
          <w:p w:rsidR="00BA78C6" w:rsidRDefault="00BA78C6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2029 году – 0,0 тыс. рублей;</w:t>
            </w:r>
          </w:p>
          <w:p w:rsidR="00BA78C6" w:rsidRDefault="00BA78C6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2030 году – 0,0 тыс. рублей.</w:t>
            </w:r>
          </w:p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Объем средств областного бюджета, необходимый для финансирования подпрограммы, составляет     0,0 тыс. рублей, в том числе:</w:t>
            </w:r>
          </w:p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0,0 тыс. рублей;</w:t>
            </w:r>
          </w:p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0,0 тыс. рублей;</w:t>
            </w:r>
          </w:p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0,0 тыс. рублей;</w:t>
            </w:r>
          </w:p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0,0 тыс. рублей;</w:t>
            </w:r>
          </w:p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2023 году – 0,0 тыс. рублей;</w:t>
            </w:r>
          </w:p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2024 году – 0,0 тыс. рублей;</w:t>
            </w:r>
          </w:p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2025 году – 0,0 тыс. рублей;</w:t>
            </w:r>
          </w:p>
          <w:p w:rsidR="00BA78C6" w:rsidRDefault="00BA78C6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2026 году – 0,0 тыс. рублей;</w:t>
            </w:r>
          </w:p>
          <w:p w:rsidR="00BA78C6" w:rsidRDefault="00BA78C6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0,0 тыс. рублей;</w:t>
            </w:r>
          </w:p>
          <w:p w:rsidR="00BA78C6" w:rsidRDefault="00BA78C6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2028 году – 0,0 тыс. рублей;</w:t>
            </w:r>
          </w:p>
          <w:p w:rsidR="00BA78C6" w:rsidRDefault="00BA78C6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2029 году – 0,0 тыс. рублей;</w:t>
            </w:r>
          </w:p>
          <w:p w:rsidR="00BA78C6" w:rsidRDefault="00BA78C6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2030 году – 0,0 тыс. рублей.</w:t>
            </w:r>
          </w:p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Средства бюджета Октябрьского района составляют 0,0 тыс. рублей, в том числе:</w:t>
            </w:r>
          </w:p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0,0 тыс. рублей;</w:t>
            </w:r>
          </w:p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0,0 тыс. рублей;</w:t>
            </w:r>
          </w:p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lastRenderedPageBreak/>
              <w:t>в 2021 году – 0,0 тыс. рублей;</w:t>
            </w:r>
          </w:p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–0,0 тыс. рублей;</w:t>
            </w:r>
          </w:p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2023 году – 0,0 тыс. рублей;</w:t>
            </w:r>
          </w:p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2024 году – 0,0 тыс. рублей;</w:t>
            </w:r>
          </w:p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2025 году – 0,0 тыс. рублей;</w:t>
            </w:r>
          </w:p>
          <w:p w:rsidR="00BA78C6" w:rsidRDefault="00BA78C6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2026 году – 0,0 тыс. рублей;</w:t>
            </w:r>
          </w:p>
          <w:p w:rsidR="00BA78C6" w:rsidRDefault="00BA78C6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0,0 тыс. рублей;</w:t>
            </w:r>
          </w:p>
          <w:p w:rsidR="00BA78C6" w:rsidRDefault="00BA78C6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2028 году – 0,0 тыс. рублей;</w:t>
            </w:r>
          </w:p>
          <w:p w:rsidR="00BA78C6" w:rsidRDefault="00BA78C6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2029 году – 0,0 тыс. рублей;</w:t>
            </w:r>
          </w:p>
          <w:p w:rsidR="00BA78C6" w:rsidRDefault="00BA78C6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2030 году – 0,0 тыс. рублей.</w:t>
            </w:r>
          </w:p>
          <w:p w:rsidR="00BA78C6" w:rsidRDefault="00BA78C6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Объем средств за счет внебюджетных источников составляет 0,0 тыс. рублей, из них:</w:t>
            </w:r>
          </w:p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0,0 тыс. рублей;</w:t>
            </w:r>
          </w:p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0,0 тыс. рублей;</w:t>
            </w:r>
          </w:p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0,0 тыс. рублей;</w:t>
            </w:r>
          </w:p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0,0 тыс. рублей;</w:t>
            </w:r>
          </w:p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2023 году – 0,0 тыс. рублей;</w:t>
            </w:r>
          </w:p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2024 году – 0,0 тыс. рублей;</w:t>
            </w:r>
          </w:p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2025 году – 0,0 тыс. рублей;</w:t>
            </w:r>
          </w:p>
          <w:p w:rsidR="00BA78C6" w:rsidRDefault="00BA78C6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2026 году – 0,0 тыс. рублей;</w:t>
            </w:r>
          </w:p>
          <w:p w:rsidR="00BA78C6" w:rsidRDefault="00BA78C6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0,0 тыс. рублей;</w:t>
            </w:r>
          </w:p>
          <w:p w:rsidR="00BA78C6" w:rsidRDefault="00BA78C6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2028 году – 0,0 тыс. рублей;</w:t>
            </w:r>
          </w:p>
          <w:p w:rsidR="00BA78C6" w:rsidRDefault="00BA78C6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2029 году – 0,0 тыс. рублей;</w:t>
            </w:r>
          </w:p>
          <w:p w:rsidR="00BA78C6" w:rsidRDefault="00BA78C6">
            <w:pPr>
              <w:widowControl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2030 году – 0,0 тыс. рублей.</w:t>
            </w:r>
          </w:p>
        </w:tc>
      </w:tr>
      <w:tr w:rsidR="00BA78C6" w:rsidTr="00BA78C6">
        <w:tc>
          <w:tcPr>
            <w:tcW w:w="2789" w:type="dxa"/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lastRenderedPageBreak/>
              <w:t>Ожидаемые результаты реализации подпрограммы</w:t>
            </w:r>
          </w:p>
        </w:tc>
        <w:tc>
          <w:tcPr>
            <w:tcW w:w="641" w:type="dxa"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</w:tc>
        <w:tc>
          <w:tcPr>
            <w:tcW w:w="6264" w:type="dxa"/>
            <w:hideMark/>
          </w:tcPr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-увеличение числа одаренных учащихся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br/>
              <w:t>и талантливой молодежи, поступивших в ВУЗы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br/>
              <w:t xml:space="preserve">и </w:t>
            </w:r>
            <w:proofErr w:type="spellStart"/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ССУЗы</w:t>
            </w:r>
            <w:proofErr w:type="spellEnd"/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сферы культуры и искусства;</w:t>
            </w:r>
          </w:p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-повышение уровня профессиональной компетенции педагогов и тренеров, работающих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br/>
              <w:t>с одаренными детьми;</w:t>
            </w:r>
          </w:p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-увеличение числа педагогов и тренеров, владеющих инновационными образовательными технологиями;</w:t>
            </w:r>
          </w:p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-увеличение количества победителей областных, всероссийских и международных творческих конкурсов и фестивалей в области культуры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br/>
              <w:t>и искусства;</w:t>
            </w:r>
          </w:p>
          <w:p w:rsidR="00BA78C6" w:rsidRDefault="00BA78C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-увеличение количества участников областных, всероссийских и международных спортивных соревнований.</w:t>
            </w:r>
          </w:p>
        </w:tc>
      </w:tr>
    </w:tbl>
    <w:p w:rsidR="00BA78C6" w:rsidRDefault="00BA78C6" w:rsidP="00BA78C6">
      <w:pPr>
        <w:rPr>
          <w:rFonts w:eastAsia="Calibri"/>
          <w:sz w:val="28"/>
          <w:szCs w:val="28"/>
          <w:lang w:eastAsia="en-US"/>
        </w:rPr>
        <w:sectPr w:rsidR="00BA78C6" w:rsidSect="004A44B6">
          <w:headerReference w:type="default" r:id="rId9"/>
          <w:type w:val="continuous"/>
          <w:pgSz w:w="11906" w:h="16838"/>
          <w:pgMar w:top="1134" w:right="567" w:bottom="1134" w:left="1701" w:header="397" w:footer="567" w:gutter="0"/>
          <w:pgNumType w:start="1"/>
          <w:cols w:space="720"/>
          <w:titlePg/>
          <w:docGrid w:linePitch="326"/>
        </w:sectPr>
      </w:pPr>
    </w:p>
    <w:p w:rsidR="00BA78C6" w:rsidRDefault="00BA78C6" w:rsidP="00BA78C6">
      <w:pPr>
        <w:pStyle w:val="Web"/>
        <w:jc w:val="center"/>
        <w:rPr>
          <w:sz w:val="28"/>
          <w:szCs w:val="28"/>
          <w:lang w:eastAsia="ru-RU"/>
        </w:rPr>
      </w:pPr>
    </w:p>
    <w:p w:rsidR="00BA78C6" w:rsidRDefault="00BA78C6" w:rsidP="00BA78C6">
      <w:pPr>
        <w:shd w:val="clear" w:color="auto" w:fill="FFFFFF"/>
        <w:jc w:val="center"/>
        <w:outlineLvl w:val="0"/>
        <w:rPr>
          <w:sz w:val="28"/>
          <w:szCs w:val="28"/>
        </w:rPr>
      </w:pPr>
      <w:r>
        <w:rPr>
          <w:kern w:val="2"/>
          <w:sz w:val="28"/>
          <w:szCs w:val="28"/>
        </w:rPr>
        <w:t xml:space="preserve">Паспорт подпрограммы 4 </w:t>
      </w:r>
      <w:r>
        <w:rPr>
          <w:sz w:val="28"/>
          <w:szCs w:val="28"/>
        </w:rPr>
        <w:t>«Развитие сотрудничества</w:t>
      </w:r>
      <w:r>
        <w:rPr>
          <w:sz w:val="28"/>
          <w:szCs w:val="28"/>
        </w:rPr>
        <w:br/>
        <w:t>с Вузами»</w:t>
      </w:r>
    </w:p>
    <w:tbl>
      <w:tblPr>
        <w:tblpPr w:leftFromText="180" w:rightFromText="180" w:vertAnchor="text" w:horzAnchor="margin" w:tblpY="74"/>
        <w:tblW w:w="4900" w:type="pct"/>
        <w:tblLayout w:type="fixed"/>
        <w:tblLook w:val="04A0" w:firstRow="1" w:lastRow="0" w:firstColumn="1" w:lastColumn="0" w:noHBand="0" w:noVBand="1"/>
      </w:tblPr>
      <w:tblGrid>
        <w:gridCol w:w="3821"/>
        <w:gridCol w:w="5835"/>
      </w:tblGrid>
      <w:tr w:rsidR="00BA78C6" w:rsidTr="00BA78C6">
        <w:trPr>
          <w:trHeight w:val="613"/>
        </w:trPr>
        <w:tc>
          <w:tcPr>
            <w:tcW w:w="3858" w:type="dxa"/>
            <w:hideMark/>
          </w:tcPr>
          <w:p w:rsidR="00BA78C6" w:rsidRDefault="00BA78C6">
            <w:pPr>
              <w:widowControl w:val="0"/>
              <w:shd w:val="clear" w:color="auto" w:fill="FFFFFF"/>
              <w:adjustRightInd w:val="0"/>
              <w:spacing w:after="200"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5894" w:type="dxa"/>
          </w:tcPr>
          <w:p w:rsidR="00BA78C6" w:rsidRDefault="00BA78C6">
            <w:pPr>
              <w:shd w:val="clear" w:color="auto" w:fill="FFFFFF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подпрограмма «Развитие сотрудничества</w:t>
            </w:r>
            <w:r>
              <w:rPr>
                <w:sz w:val="28"/>
                <w:szCs w:val="28"/>
              </w:rPr>
              <w:br/>
              <w:t>с Вузами» (дале</w:t>
            </w:r>
            <w:proofErr w:type="gramStart"/>
            <w:r>
              <w:rPr>
                <w:sz w:val="28"/>
                <w:szCs w:val="28"/>
              </w:rPr>
              <w:t>е-</w:t>
            </w:r>
            <w:proofErr w:type="gramEnd"/>
            <w:r>
              <w:rPr>
                <w:sz w:val="28"/>
                <w:szCs w:val="28"/>
              </w:rPr>
              <w:t xml:space="preserve"> подпрограмма 4)</w:t>
            </w:r>
          </w:p>
          <w:p w:rsidR="00BA78C6" w:rsidRDefault="00BA78C6">
            <w:pPr>
              <w:widowControl w:val="0"/>
              <w:shd w:val="clear" w:color="auto" w:fill="FFFFFF"/>
              <w:adjustRightInd w:val="0"/>
              <w:spacing w:after="200" w:line="276" w:lineRule="auto"/>
              <w:jc w:val="both"/>
              <w:rPr>
                <w:sz w:val="28"/>
                <w:szCs w:val="28"/>
              </w:rPr>
            </w:pPr>
          </w:p>
        </w:tc>
      </w:tr>
      <w:tr w:rsidR="00BA78C6" w:rsidTr="00BA78C6">
        <w:trPr>
          <w:trHeight w:val="604"/>
        </w:trPr>
        <w:tc>
          <w:tcPr>
            <w:tcW w:w="3858" w:type="dxa"/>
            <w:hideMark/>
          </w:tcPr>
          <w:p w:rsidR="00BA78C6" w:rsidRDefault="00BA78C6">
            <w:pPr>
              <w:widowControl w:val="0"/>
              <w:shd w:val="clear" w:color="auto" w:fill="FFFFFF"/>
              <w:adjustRightInd w:val="0"/>
              <w:spacing w:after="200"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Ответственный исполнитель - подпрограммы </w:t>
            </w:r>
          </w:p>
        </w:tc>
        <w:tc>
          <w:tcPr>
            <w:tcW w:w="5894" w:type="dxa"/>
            <w:hideMark/>
          </w:tcPr>
          <w:p w:rsidR="00BA78C6" w:rsidRDefault="00BA78C6">
            <w:pPr>
              <w:widowControl w:val="0"/>
              <w:shd w:val="clear" w:color="auto" w:fill="FFFFFF"/>
              <w:adjustRightInd w:val="0"/>
              <w:spacing w:after="200"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образования Администрации Октябрьского района</w:t>
            </w:r>
          </w:p>
        </w:tc>
      </w:tr>
      <w:tr w:rsidR="00BA78C6" w:rsidTr="00BA78C6">
        <w:trPr>
          <w:trHeight w:val="79"/>
        </w:trPr>
        <w:tc>
          <w:tcPr>
            <w:tcW w:w="3858" w:type="dxa"/>
            <w:hideMark/>
          </w:tcPr>
          <w:p w:rsidR="00BA78C6" w:rsidRDefault="00BA78C6">
            <w:pPr>
              <w:widowControl w:val="0"/>
              <w:shd w:val="clear" w:color="auto" w:fill="FFFFFF"/>
              <w:adjustRightInd w:val="0"/>
              <w:spacing w:after="200"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Участники подпрограммы  -</w:t>
            </w:r>
          </w:p>
        </w:tc>
        <w:tc>
          <w:tcPr>
            <w:tcW w:w="5894" w:type="dxa"/>
            <w:hideMark/>
          </w:tcPr>
          <w:p w:rsidR="00BA78C6" w:rsidRDefault="00BA78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муниципальные общеобразовательные организации, организации дополнительного образования, подведомственные отделу образования Администрации Октябрьского района,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муниципальное автономное учреждение «Информационно-методический кабинет» (далее - МАУ «ИМК»);</w:t>
            </w:r>
          </w:p>
          <w:p w:rsidR="00BA78C6" w:rsidRDefault="00BA78C6">
            <w:pPr>
              <w:widowControl w:val="0"/>
              <w:adjustRightInd w:val="0"/>
              <w:spacing w:line="276" w:lineRule="auto"/>
              <w:jc w:val="both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 -муниципальное бюджетное учреждение «Центр культурного развития» (далее – МБУ «ЦКР»), </w:t>
            </w:r>
            <w:r>
              <w:rPr>
                <w:sz w:val="28"/>
                <w:szCs w:val="28"/>
              </w:rPr>
              <w:t>учреждения высшего профессионального образования.</w:t>
            </w:r>
          </w:p>
        </w:tc>
      </w:tr>
      <w:tr w:rsidR="00BA78C6" w:rsidTr="00BA78C6">
        <w:trPr>
          <w:trHeight w:val="79"/>
        </w:trPr>
        <w:tc>
          <w:tcPr>
            <w:tcW w:w="3858" w:type="dxa"/>
            <w:hideMark/>
          </w:tcPr>
          <w:p w:rsidR="00BA78C6" w:rsidRDefault="00BA78C6">
            <w:pPr>
              <w:widowControl w:val="0"/>
              <w:shd w:val="clear" w:color="auto" w:fill="FFFFFF"/>
              <w:adjustRightInd w:val="0"/>
              <w:spacing w:after="200"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Программно-целевые инструменты подпрограммы </w:t>
            </w:r>
          </w:p>
        </w:tc>
        <w:tc>
          <w:tcPr>
            <w:tcW w:w="5894" w:type="dxa"/>
            <w:hideMark/>
          </w:tcPr>
          <w:p w:rsidR="00BA78C6" w:rsidRDefault="00BA78C6">
            <w:pPr>
              <w:widowControl w:val="0"/>
              <w:shd w:val="clear" w:color="auto" w:fill="FFFFFF"/>
              <w:adjustRightInd w:val="0"/>
              <w:spacing w:after="200"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-отсутствуют</w:t>
            </w:r>
          </w:p>
        </w:tc>
      </w:tr>
      <w:tr w:rsidR="00BA78C6" w:rsidTr="00BA78C6">
        <w:trPr>
          <w:trHeight w:val="604"/>
        </w:trPr>
        <w:tc>
          <w:tcPr>
            <w:tcW w:w="3858" w:type="dxa"/>
            <w:hideMark/>
          </w:tcPr>
          <w:p w:rsidR="00BA78C6" w:rsidRDefault="00BA78C6">
            <w:pPr>
              <w:widowControl w:val="0"/>
              <w:shd w:val="clear" w:color="auto" w:fill="FFFFFF"/>
              <w:adjustRightInd w:val="0"/>
              <w:spacing w:after="200"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Цель подпрограммы </w:t>
            </w:r>
          </w:p>
        </w:tc>
        <w:tc>
          <w:tcPr>
            <w:tcW w:w="5894" w:type="dxa"/>
            <w:hideMark/>
          </w:tcPr>
          <w:p w:rsidR="00BA78C6" w:rsidRDefault="00BA78C6">
            <w:pPr>
              <w:widowControl w:val="0"/>
              <w:shd w:val="clear" w:color="auto" w:fill="FFFFFF"/>
              <w:adjustRightInd w:val="0"/>
              <w:spacing w:after="200"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-создание эффективного алгоритма  межведомственного взаимодействия учреждений основного общего образования, учреждений высшего образования.</w:t>
            </w:r>
          </w:p>
        </w:tc>
      </w:tr>
      <w:tr w:rsidR="00BA78C6" w:rsidTr="00BA78C6">
        <w:trPr>
          <w:trHeight w:val="79"/>
        </w:trPr>
        <w:tc>
          <w:tcPr>
            <w:tcW w:w="3858" w:type="dxa"/>
            <w:hideMark/>
          </w:tcPr>
          <w:p w:rsidR="00BA78C6" w:rsidRDefault="00BA78C6">
            <w:pPr>
              <w:widowControl w:val="0"/>
              <w:shd w:val="clear" w:color="auto" w:fill="FFFFFF"/>
              <w:adjustRightInd w:val="0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Задачи подпрограммы </w:t>
            </w:r>
          </w:p>
        </w:tc>
        <w:tc>
          <w:tcPr>
            <w:tcW w:w="5894" w:type="dxa"/>
            <w:hideMark/>
          </w:tcPr>
          <w:p w:rsidR="00BA78C6" w:rsidRDefault="00BA78C6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-организация совместной научно-методической, творческой, организационной деятельности для удовлетворения общеобразовательных и социально-культурных потребностей обучающихся;</w:t>
            </w:r>
          </w:p>
          <w:p w:rsidR="00BA78C6" w:rsidRDefault="00BA78C6">
            <w:pPr>
              <w:widowControl w:val="0"/>
              <w:shd w:val="clear" w:color="auto" w:fill="FFFFFF"/>
              <w:adjustRightInd w:val="0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-расширение возможности социализации </w:t>
            </w:r>
            <w:proofErr w:type="gramStart"/>
            <w:r>
              <w:rPr>
                <w:sz w:val="28"/>
                <w:szCs w:val="28"/>
              </w:rPr>
              <w:t>обучающихся</w:t>
            </w:r>
            <w:proofErr w:type="gramEnd"/>
            <w:r>
              <w:rPr>
                <w:sz w:val="28"/>
                <w:szCs w:val="28"/>
              </w:rPr>
              <w:t>, создание устойчивой мотивационной системы для продолжения образования обучающихся.</w:t>
            </w:r>
          </w:p>
        </w:tc>
      </w:tr>
      <w:tr w:rsidR="00BA78C6" w:rsidTr="00BA78C6">
        <w:trPr>
          <w:trHeight w:val="79"/>
        </w:trPr>
        <w:tc>
          <w:tcPr>
            <w:tcW w:w="3858" w:type="dxa"/>
            <w:hideMark/>
          </w:tcPr>
          <w:p w:rsidR="00BA78C6" w:rsidRDefault="00BA78C6">
            <w:pPr>
              <w:widowControl w:val="0"/>
              <w:shd w:val="clear" w:color="auto" w:fill="FFFFFF"/>
              <w:adjustRightInd w:val="0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Целевые показатели подпрограммы</w:t>
            </w:r>
          </w:p>
        </w:tc>
        <w:tc>
          <w:tcPr>
            <w:tcW w:w="5894" w:type="dxa"/>
          </w:tcPr>
          <w:p w:rsidR="00BA78C6" w:rsidRDefault="00BA78C6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-увеличение количества обучающихся</w:t>
            </w:r>
            <w:r>
              <w:rPr>
                <w:sz w:val="28"/>
                <w:szCs w:val="28"/>
              </w:rPr>
              <w:br/>
              <w:t>в профильных классах на базе учреждений высшего образования;</w:t>
            </w:r>
          </w:p>
          <w:p w:rsidR="00BA78C6" w:rsidRDefault="00BA78C6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-доля </w:t>
            </w:r>
            <w:proofErr w:type="gramStart"/>
            <w:r>
              <w:rPr>
                <w:sz w:val="28"/>
                <w:szCs w:val="28"/>
              </w:rPr>
              <w:t>обучающихся</w:t>
            </w:r>
            <w:proofErr w:type="gramEnd"/>
            <w:r>
              <w:rPr>
                <w:sz w:val="28"/>
                <w:szCs w:val="28"/>
              </w:rPr>
              <w:t>, поступивших в высшие образовательные учреждения;</w:t>
            </w:r>
          </w:p>
          <w:p w:rsidR="00BA78C6" w:rsidRDefault="00BA78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-численность детей, охваченных мероприятиями проекта «Билет в будущее».</w:t>
            </w:r>
          </w:p>
          <w:p w:rsidR="00BA78C6" w:rsidRDefault="00BA78C6">
            <w:pPr>
              <w:widowControl w:val="0"/>
              <w:shd w:val="clear" w:color="auto" w:fill="FFFFFF"/>
              <w:adjustRightInd w:val="0"/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  <w:tr w:rsidR="00BA78C6" w:rsidTr="00BA78C6">
        <w:trPr>
          <w:trHeight w:val="79"/>
        </w:trPr>
        <w:tc>
          <w:tcPr>
            <w:tcW w:w="3858" w:type="dxa"/>
            <w:hideMark/>
          </w:tcPr>
          <w:p w:rsidR="00BA78C6" w:rsidRDefault="00BA78C6">
            <w:pPr>
              <w:widowControl w:val="0"/>
              <w:shd w:val="clear" w:color="auto" w:fill="FFFFFF"/>
              <w:adjustRightInd w:val="0"/>
              <w:spacing w:after="200"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Этапы и сроки реализации подпрограммы </w:t>
            </w:r>
          </w:p>
        </w:tc>
        <w:tc>
          <w:tcPr>
            <w:tcW w:w="5894" w:type="dxa"/>
            <w:hideMark/>
          </w:tcPr>
          <w:p w:rsidR="00BA78C6" w:rsidRDefault="00BA78C6">
            <w:pPr>
              <w:widowControl w:val="0"/>
              <w:shd w:val="clear" w:color="auto" w:fill="FFFFFF"/>
              <w:adjustRightInd w:val="0"/>
              <w:spacing w:after="200"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- 2019-2030 годы. Этапы не выделяются.</w:t>
            </w:r>
          </w:p>
        </w:tc>
      </w:tr>
      <w:tr w:rsidR="00BA78C6" w:rsidTr="00BA78C6">
        <w:trPr>
          <w:trHeight w:val="703"/>
        </w:trPr>
        <w:tc>
          <w:tcPr>
            <w:tcW w:w="3858" w:type="dxa"/>
            <w:hideMark/>
          </w:tcPr>
          <w:p w:rsidR="00BA78C6" w:rsidRDefault="00BA78C6">
            <w:pPr>
              <w:widowControl w:val="0"/>
              <w:shd w:val="clear" w:color="auto" w:fill="FFFFFF"/>
              <w:adjustRightInd w:val="0"/>
              <w:spacing w:after="200"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Ресурсное обеспечение муниципальной программы Октябрьского района</w:t>
            </w:r>
          </w:p>
        </w:tc>
        <w:tc>
          <w:tcPr>
            <w:tcW w:w="5894" w:type="dxa"/>
            <w:hideMark/>
          </w:tcPr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-финансирование программных мероприятий осуществляется за счет средств областного бюджета, а также бюджета Октябрьского района и внебюджетных источников в объемах, предусмотренных муниципальной программой.</w:t>
            </w:r>
          </w:p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Общий объем финансирования подпрограммы составляет 0,0 тыс. рублей, в том числе:</w:t>
            </w:r>
          </w:p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0,0 тыс. рублей;</w:t>
            </w:r>
          </w:p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0,0 тыс. рублей;</w:t>
            </w:r>
          </w:p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0,0 тыс. рублей;</w:t>
            </w:r>
          </w:p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0,0 тыс. рублей;</w:t>
            </w:r>
          </w:p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2023 году – 0,0 тыс. рублей;</w:t>
            </w:r>
          </w:p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2024 году – 0,0 тыс. рублей;</w:t>
            </w:r>
          </w:p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2025 году – 0,0 тыс. рублей;</w:t>
            </w:r>
          </w:p>
          <w:p w:rsidR="00BA78C6" w:rsidRDefault="00BA78C6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2026 году – 0,0 тыс. рублей;</w:t>
            </w:r>
          </w:p>
          <w:p w:rsidR="00BA78C6" w:rsidRDefault="00BA78C6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0,0 тыс. рублей;</w:t>
            </w:r>
          </w:p>
          <w:p w:rsidR="00BA78C6" w:rsidRDefault="00BA78C6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2028 году – 0,0 тыс. рублей;</w:t>
            </w:r>
          </w:p>
          <w:p w:rsidR="00BA78C6" w:rsidRDefault="00BA78C6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2029 году – 0,0 тыс. рублей;</w:t>
            </w:r>
          </w:p>
          <w:p w:rsidR="00BA78C6" w:rsidRDefault="00BA78C6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2030 году – 0,0 тыс. рублей.</w:t>
            </w:r>
          </w:p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Объем средств областного бюджета, необходимый для финансирования подпрограммы, составляет 0,0 тыс. рублей,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br/>
              <w:t>в том числе:</w:t>
            </w:r>
          </w:p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0,0 тыс. рублей;</w:t>
            </w:r>
          </w:p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0,0 тыс. рублей;</w:t>
            </w:r>
          </w:p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0,0 тыс. рублей;</w:t>
            </w:r>
          </w:p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0,0 тыс. рублей;</w:t>
            </w:r>
          </w:p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2023 году – 0,0 тыс. рублей;</w:t>
            </w:r>
          </w:p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2024 году – 0,0 тыс. рублей;</w:t>
            </w:r>
          </w:p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2025 году – 0,0 тыс. рублей;</w:t>
            </w:r>
          </w:p>
          <w:p w:rsidR="00BA78C6" w:rsidRDefault="00BA78C6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2026 году – 0,0 тыс. рублей;</w:t>
            </w:r>
          </w:p>
          <w:p w:rsidR="00BA78C6" w:rsidRDefault="00BA78C6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0,0 тыс. рублей;</w:t>
            </w:r>
          </w:p>
          <w:p w:rsidR="00BA78C6" w:rsidRDefault="00BA78C6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2028 году – 0,0 тыс. рублей;</w:t>
            </w:r>
          </w:p>
          <w:p w:rsidR="00BA78C6" w:rsidRDefault="00BA78C6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2029 году – 0,0 тыс. рублей;</w:t>
            </w:r>
          </w:p>
          <w:p w:rsidR="00BA78C6" w:rsidRDefault="00BA78C6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2030 году – 0,0 тыс. рублей.</w:t>
            </w:r>
          </w:p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Средства бюджета Октябрьского района составляют 0,0 тыс. рублей, в том числе:</w:t>
            </w:r>
          </w:p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lastRenderedPageBreak/>
              <w:t>в 2019 году – 0,0 тыс. рублей;</w:t>
            </w:r>
          </w:p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0,0 тыс. рублей;</w:t>
            </w:r>
          </w:p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0,0 тыс. рублей;</w:t>
            </w:r>
          </w:p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0,0 тыс. рублей;</w:t>
            </w:r>
          </w:p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2023 году – 0,0 тыс. рублей;</w:t>
            </w:r>
          </w:p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2024 году – 0,0 тыс. рублей;</w:t>
            </w:r>
          </w:p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2025 году – 0,0 тыс. рублей;</w:t>
            </w:r>
          </w:p>
          <w:p w:rsidR="00BA78C6" w:rsidRDefault="00BA78C6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2026 году – 0,0 тыс. рублей;</w:t>
            </w:r>
          </w:p>
          <w:p w:rsidR="00BA78C6" w:rsidRDefault="00BA78C6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0,0 тыс. рублей;</w:t>
            </w:r>
          </w:p>
          <w:p w:rsidR="00BA78C6" w:rsidRDefault="00BA78C6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2028 году – 0,0 тыс. рублей;</w:t>
            </w:r>
          </w:p>
          <w:p w:rsidR="00BA78C6" w:rsidRDefault="00BA78C6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2029 году – 0,0 тыс. рублей;</w:t>
            </w:r>
          </w:p>
          <w:p w:rsidR="00BA78C6" w:rsidRDefault="00BA78C6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2030 году – 0,0 тыс. рублей.</w:t>
            </w:r>
          </w:p>
          <w:p w:rsidR="00BA78C6" w:rsidRDefault="00BA78C6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Объем средств за счет внебюджетных источников составляет 0,0 тыс. рублей, из них:</w:t>
            </w:r>
          </w:p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0,0 тыс. рублей;</w:t>
            </w:r>
          </w:p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0,0 тыс. рублей;</w:t>
            </w:r>
          </w:p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0,0 тыс. рублей;</w:t>
            </w:r>
          </w:p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0,0 тыс. рублей;</w:t>
            </w:r>
          </w:p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2023 году – 0,0 тыс. рублей;</w:t>
            </w:r>
          </w:p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2024 году – 0,0 тыс. рублей;</w:t>
            </w:r>
          </w:p>
          <w:p w:rsidR="00BA78C6" w:rsidRDefault="00BA78C6">
            <w:pPr>
              <w:autoSpaceDE w:val="0"/>
              <w:autoSpaceDN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2025 году – 0,0 тыс. рублей;</w:t>
            </w:r>
          </w:p>
          <w:p w:rsidR="00BA78C6" w:rsidRDefault="00BA78C6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2026 году – 0,0 тыс. рублей;</w:t>
            </w:r>
          </w:p>
          <w:p w:rsidR="00BA78C6" w:rsidRDefault="00BA78C6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0,0 тыс. рублей;</w:t>
            </w:r>
          </w:p>
          <w:p w:rsidR="00BA78C6" w:rsidRDefault="00BA78C6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2028 году – 0,0 тыс. рублей;</w:t>
            </w:r>
          </w:p>
          <w:p w:rsidR="00BA78C6" w:rsidRDefault="00BA78C6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2029 году – 0,0 тыс. рублей;</w:t>
            </w:r>
          </w:p>
          <w:p w:rsidR="00BA78C6" w:rsidRDefault="00BA78C6">
            <w:pPr>
              <w:widowControl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2030 году – 0,0 тыс. рублей.</w:t>
            </w:r>
          </w:p>
        </w:tc>
      </w:tr>
      <w:tr w:rsidR="00BA78C6" w:rsidTr="00BA78C6">
        <w:trPr>
          <w:trHeight w:val="138"/>
        </w:trPr>
        <w:tc>
          <w:tcPr>
            <w:tcW w:w="3858" w:type="dxa"/>
            <w:hideMark/>
          </w:tcPr>
          <w:p w:rsidR="00BA78C6" w:rsidRDefault="00BA78C6">
            <w:pPr>
              <w:widowControl w:val="0"/>
              <w:shd w:val="clear" w:color="auto" w:fill="FFFFFF"/>
              <w:adjustRightInd w:val="0"/>
              <w:spacing w:after="200" w:line="276" w:lineRule="auto"/>
              <w:ind w:right="4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Ожидаемые результаты реализации подпрограммы    </w:t>
            </w:r>
          </w:p>
        </w:tc>
        <w:tc>
          <w:tcPr>
            <w:tcW w:w="5894" w:type="dxa"/>
            <w:hideMark/>
          </w:tcPr>
          <w:p w:rsidR="00BA78C6" w:rsidRDefault="00BA78C6">
            <w:pPr>
              <w:shd w:val="clear" w:color="auto" w:fill="FFFFFF"/>
              <w:ind w:right="46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-создание условий выпускникам общеобразовательных учреждений для поступления в высшие учебные заведения, </w:t>
            </w:r>
          </w:p>
          <w:p w:rsidR="00BA78C6" w:rsidRDefault="00BA78C6">
            <w:pPr>
              <w:widowControl w:val="0"/>
              <w:shd w:val="clear" w:color="auto" w:fill="FFFFFF"/>
              <w:adjustRightInd w:val="0"/>
              <w:ind w:right="467"/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углубленная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профилизация</w:t>
            </w:r>
            <w:proofErr w:type="spellEnd"/>
            <w:r>
              <w:rPr>
                <w:sz w:val="28"/>
                <w:szCs w:val="28"/>
              </w:rPr>
              <w:t xml:space="preserve"> обучающихся образовательных организаций</w:t>
            </w:r>
          </w:p>
        </w:tc>
      </w:tr>
    </w:tbl>
    <w:p w:rsidR="00BA78C6" w:rsidRDefault="00BA78C6" w:rsidP="00BA78C6">
      <w:pPr>
        <w:pStyle w:val="Web"/>
        <w:jc w:val="center"/>
        <w:rPr>
          <w:sz w:val="28"/>
          <w:szCs w:val="28"/>
        </w:rPr>
      </w:pPr>
    </w:p>
    <w:p w:rsidR="00BA78C6" w:rsidRDefault="00BA78C6" w:rsidP="00BA78C6">
      <w:pPr>
        <w:shd w:val="clear" w:color="auto" w:fill="FFFFFF"/>
        <w:ind w:right="467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Приоритеты и цели реализации Программы</w:t>
      </w:r>
    </w:p>
    <w:p w:rsidR="00BA78C6" w:rsidRDefault="00BA78C6" w:rsidP="00BA78C6">
      <w:pPr>
        <w:autoSpaceDE w:val="0"/>
        <w:autoSpaceDN w:val="0"/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Стратегической целью государственной политики в области образования является повышение доступности качественного образования, соответствующего современным потребностям общества и каждого гражданина. Одной из задач, поставленной на федеральном уровне, является создание системы целенаправленной работы с одарённой и талантливой молодёжью.</w:t>
      </w:r>
    </w:p>
    <w:p w:rsidR="00BA78C6" w:rsidRDefault="00BA78C6" w:rsidP="00BA78C6">
      <w:pPr>
        <w:autoSpaceDE w:val="0"/>
        <w:autoSpaceDN w:val="0"/>
        <w:ind w:right="-2"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>Поддержка способной и талантливой молодежи является одной</w:t>
      </w:r>
      <w:r>
        <w:rPr>
          <w:sz w:val="28"/>
          <w:szCs w:val="28"/>
        </w:rPr>
        <w:br/>
        <w:t>из составляющих приоритетного национального проекта «Образование». Важную роль в ее решении играет система образования, которая должна создать равные стартовые условия для выявления, развития и социальной поддержки одаренных детей.</w:t>
      </w:r>
    </w:p>
    <w:p w:rsidR="00BA78C6" w:rsidRDefault="00BA78C6" w:rsidP="00BA78C6">
      <w:pPr>
        <w:autoSpaceDE w:val="0"/>
        <w:autoSpaceDN w:val="0"/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Программа предполагает выявление и развитие природных задатков детей на всех ступенях образования, обеспечение условий для максимального развития их интеллектуального и творческого потенциала. Мероприятия Программы направлены на создание условий для выявления, поддержки</w:t>
      </w:r>
      <w:r>
        <w:rPr>
          <w:sz w:val="28"/>
          <w:szCs w:val="28"/>
        </w:rPr>
        <w:br/>
        <w:t>и развития одарённых детей, включая материально-техническое, методическое, кадровое, информационное и организационное обеспечение.</w:t>
      </w:r>
    </w:p>
    <w:p w:rsidR="00BA78C6" w:rsidRDefault="00BA78C6" w:rsidP="00BA78C6">
      <w:pPr>
        <w:autoSpaceDE w:val="0"/>
        <w:autoSpaceDN w:val="0"/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разработке Программы учитывались:</w:t>
      </w:r>
    </w:p>
    <w:p w:rsidR="00BA78C6" w:rsidRDefault="00BA78C6" w:rsidP="00BA78C6">
      <w:pPr>
        <w:autoSpaceDE w:val="0"/>
        <w:autoSpaceDN w:val="0"/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>-Федеральный закон Российской Федерации от 29.12.2012 № 273-ФЗ</w:t>
      </w:r>
      <w:r>
        <w:rPr>
          <w:sz w:val="28"/>
          <w:szCs w:val="28"/>
        </w:rPr>
        <w:br/>
        <w:t>«Об образовании в Российской Федерации»;</w:t>
      </w:r>
    </w:p>
    <w:p w:rsidR="00BA78C6" w:rsidRDefault="00BA78C6" w:rsidP="00BA78C6">
      <w:pPr>
        <w:autoSpaceDE w:val="0"/>
        <w:autoSpaceDN w:val="0"/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>-Национальная стратегия действий в интересах детей на 2012-2017 гг. (утв. Указом Президента РФ от 1 июня 2012 №761);</w:t>
      </w:r>
    </w:p>
    <w:p w:rsidR="00BA78C6" w:rsidRDefault="00BA78C6" w:rsidP="00BA78C6">
      <w:pPr>
        <w:autoSpaceDE w:val="0"/>
        <w:autoSpaceDN w:val="0"/>
        <w:ind w:right="-2" w:firstLine="709"/>
        <w:jc w:val="both"/>
        <w:rPr>
          <w:color w:val="auto"/>
          <w:kern w:val="2"/>
          <w:sz w:val="28"/>
          <w:szCs w:val="28"/>
        </w:rPr>
      </w:pPr>
      <w:r>
        <w:rPr>
          <w:sz w:val="28"/>
          <w:szCs w:val="28"/>
        </w:rPr>
        <w:t>- Концепция духовно-нравственного развития и воспитания личности гражданина России.</w:t>
      </w:r>
    </w:p>
    <w:p w:rsidR="00BA78C6" w:rsidRDefault="00BA78C6" w:rsidP="00BA78C6">
      <w:pPr>
        <w:autoSpaceDE w:val="0"/>
        <w:autoSpaceDN w:val="0"/>
        <w:ind w:right="-2"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Сведения о показателях муниципальной программы и их значениях приведены в приложении № 1.</w:t>
      </w:r>
    </w:p>
    <w:p w:rsidR="00BA78C6" w:rsidRDefault="00BA78C6" w:rsidP="00BA78C6">
      <w:pPr>
        <w:pStyle w:val="af4"/>
        <w:ind w:right="-2" w:firstLine="709"/>
        <w:rPr>
          <w:sz w:val="28"/>
          <w:szCs w:val="28"/>
        </w:rPr>
      </w:pPr>
      <w:r>
        <w:rPr>
          <w:kern w:val="2"/>
          <w:sz w:val="28"/>
          <w:szCs w:val="28"/>
        </w:rPr>
        <w:t>Перечень основных мероприятий муниципальной  программы приведен</w:t>
      </w:r>
      <w:r>
        <w:rPr>
          <w:kern w:val="2"/>
          <w:sz w:val="28"/>
          <w:szCs w:val="28"/>
        </w:rPr>
        <w:br/>
        <w:t>в приложении № 2.</w:t>
      </w:r>
    </w:p>
    <w:p w:rsidR="00BA78C6" w:rsidRDefault="00BA78C6" w:rsidP="00BA78C6">
      <w:pPr>
        <w:autoSpaceDE w:val="0"/>
        <w:autoSpaceDN w:val="0"/>
        <w:ind w:right="-2"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Расходы местного бюджета на реализацию муниципальной программы приведены в приложении № 3.</w:t>
      </w:r>
    </w:p>
    <w:p w:rsidR="00BA78C6" w:rsidRDefault="00BA78C6" w:rsidP="00BA78C6">
      <w:pPr>
        <w:autoSpaceDE w:val="0"/>
        <w:autoSpaceDN w:val="0"/>
        <w:ind w:right="-2"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Расходы на реализацию муниципальной  программы приведены</w:t>
      </w:r>
      <w:r>
        <w:rPr>
          <w:kern w:val="2"/>
          <w:sz w:val="28"/>
          <w:szCs w:val="28"/>
        </w:rPr>
        <w:br/>
        <w:t xml:space="preserve"> в приложении № 4</w:t>
      </w:r>
    </w:p>
    <w:p w:rsidR="00BA78C6" w:rsidRDefault="00BA78C6" w:rsidP="00BA78C6">
      <w:pPr>
        <w:autoSpaceDE w:val="0"/>
        <w:autoSpaceDN w:val="0"/>
        <w:ind w:right="465"/>
        <w:rPr>
          <w:kern w:val="2"/>
          <w:sz w:val="28"/>
          <w:szCs w:val="28"/>
        </w:rPr>
      </w:pPr>
    </w:p>
    <w:p w:rsidR="00BA78C6" w:rsidRDefault="00BA78C6" w:rsidP="00BA78C6">
      <w:pPr>
        <w:tabs>
          <w:tab w:val="left" w:pos="709"/>
        </w:tabs>
        <w:rPr>
          <w:sz w:val="28"/>
          <w:szCs w:val="28"/>
        </w:rPr>
      </w:pPr>
      <w:r>
        <w:rPr>
          <w:sz w:val="28"/>
          <w:szCs w:val="28"/>
        </w:rPr>
        <w:t>Управляющий делами</w:t>
      </w:r>
    </w:p>
    <w:p w:rsidR="00BA78C6" w:rsidRDefault="00BA78C6" w:rsidP="00BA78C6">
      <w:pPr>
        <w:tabs>
          <w:tab w:val="left" w:pos="709"/>
        </w:tabs>
        <w:rPr>
          <w:rFonts w:ascii="Calibri" w:hAnsi="Calibri"/>
          <w:sz w:val="28"/>
          <w:szCs w:val="28"/>
        </w:rPr>
      </w:pPr>
      <w:r>
        <w:rPr>
          <w:sz w:val="28"/>
          <w:szCs w:val="28"/>
        </w:rPr>
        <w:t xml:space="preserve">Администрации Октябрьского района </w:t>
      </w:r>
      <w:r>
        <w:rPr>
          <w:sz w:val="28"/>
          <w:szCs w:val="28"/>
        </w:rPr>
        <w:tab/>
        <w:t xml:space="preserve">                                  А.А. </w:t>
      </w:r>
      <w:proofErr w:type="spellStart"/>
      <w:r>
        <w:rPr>
          <w:sz w:val="28"/>
          <w:szCs w:val="28"/>
        </w:rPr>
        <w:t>Пригородова</w:t>
      </w:r>
      <w:proofErr w:type="spellEnd"/>
    </w:p>
    <w:p w:rsidR="00BA78C6" w:rsidRDefault="00BA78C6" w:rsidP="00BA78C6">
      <w:pPr>
        <w:rPr>
          <w:sz w:val="28"/>
          <w:szCs w:val="28"/>
        </w:rPr>
      </w:pPr>
    </w:p>
    <w:p w:rsidR="00BA78C6" w:rsidRDefault="00BA78C6" w:rsidP="00BA78C6">
      <w:pPr>
        <w:autoSpaceDE w:val="0"/>
        <w:autoSpaceDN w:val="0"/>
        <w:ind w:right="465"/>
        <w:rPr>
          <w:kern w:val="2"/>
          <w:sz w:val="28"/>
          <w:szCs w:val="28"/>
        </w:rPr>
      </w:pPr>
    </w:p>
    <w:p w:rsidR="00BA78C6" w:rsidRDefault="00BA78C6" w:rsidP="00BA78C6">
      <w:pPr>
        <w:autoSpaceDE w:val="0"/>
        <w:autoSpaceDN w:val="0"/>
        <w:ind w:right="465"/>
        <w:rPr>
          <w:kern w:val="2"/>
          <w:sz w:val="28"/>
          <w:szCs w:val="28"/>
        </w:rPr>
      </w:pPr>
    </w:p>
    <w:p w:rsidR="00BA78C6" w:rsidRDefault="00BA78C6" w:rsidP="00BA78C6">
      <w:pPr>
        <w:framePr w:w="10389" w:wrap="auto" w:vAnchor="text" w:hAnchor="page" w:x="1540" w:y="550"/>
        <w:autoSpaceDE w:val="0"/>
        <w:autoSpaceDN w:val="0"/>
        <w:ind w:right="599"/>
        <w:rPr>
          <w:kern w:val="2"/>
          <w:sz w:val="28"/>
          <w:szCs w:val="28"/>
        </w:rPr>
      </w:pPr>
      <w:r>
        <w:rPr>
          <w:kern w:val="2"/>
          <w:sz w:val="28"/>
          <w:szCs w:val="28"/>
          <w:highlight w:val="yellow"/>
        </w:rPr>
        <w:t xml:space="preserve">  </w:t>
      </w:r>
    </w:p>
    <w:p w:rsidR="00BA78C6" w:rsidRDefault="00BA78C6" w:rsidP="00BA78C6">
      <w:pPr>
        <w:rPr>
          <w:kern w:val="2"/>
          <w:sz w:val="28"/>
          <w:szCs w:val="28"/>
        </w:rPr>
        <w:sectPr w:rsidR="00BA78C6">
          <w:pgSz w:w="11906" w:h="16838"/>
          <w:pgMar w:top="851" w:right="851" w:bottom="1134" w:left="1418" w:header="709" w:footer="709" w:gutter="0"/>
          <w:cols w:space="720"/>
        </w:sectPr>
      </w:pPr>
    </w:p>
    <w:p w:rsidR="00BA78C6" w:rsidRDefault="00BA78C6" w:rsidP="00BA78C6">
      <w:pPr>
        <w:autoSpaceDE w:val="0"/>
        <w:autoSpaceDN w:val="0"/>
        <w:ind w:right="465"/>
        <w:jc w:val="right"/>
        <w:rPr>
          <w:kern w:val="2"/>
          <w:szCs w:val="24"/>
        </w:rPr>
      </w:pPr>
      <w:r>
        <w:rPr>
          <w:kern w:val="2"/>
          <w:szCs w:val="24"/>
        </w:rPr>
        <w:lastRenderedPageBreak/>
        <w:t xml:space="preserve">                                                                                                                                                                               Приложение № 1                                                                                                                                                                                 к муниципальной программе</w:t>
      </w:r>
    </w:p>
    <w:p w:rsidR="00BA78C6" w:rsidRDefault="00BA78C6" w:rsidP="00BA78C6">
      <w:pPr>
        <w:tabs>
          <w:tab w:val="left" w:pos="9610"/>
        </w:tabs>
        <w:autoSpaceDE w:val="0"/>
        <w:autoSpaceDN w:val="0"/>
        <w:jc w:val="center"/>
        <w:rPr>
          <w:kern w:val="2"/>
          <w:szCs w:val="24"/>
        </w:rPr>
      </w:pPr>
      <w:r>
        <w:rPr>
          <w:kern w:val="2"/>
          <w:szCs w:val="24"/>
        </w:rPr>
        <w:t xml:space="preserve">                                                                                                                                                               «Одаренные дети Октябрьского района»</w:t>
      </w:r>
    </w:p>
    <w:p w:rsidR="00BA78C6" w:rsidRDefault="00BA78C6" w:rsidP="00BA78C6">
      <w:pPr>
        <w:tabs>
          <w:tab w:val="left" w:pos="10173"/>
        </w:tabs>
        <w:autoSpaceDE w:val="0"/>
        <w:autoSpaceDN w:val="0"/>
        <w:ind w:left="10773"/>
        <w:jc w:val="center"/>
        <w:rPr>
          <w:kern w:val="2"/>
          <w:szCs w:val="24"/>
        </w:rPr>
      </w:pPr>
    </w:p>
    <w:p w:rsidR="00BA78C6" w:rsidRDefault="00BA78C6" w:rsidP="00BA78C6">
      <w:pPr>
        <w:tabs>
          <w:tab w:val="left" w:pos="9610"/>
        </w:tabs>
        <w:jc w:val="center"/>
        <w:rPr>
          <w:rFonts w:eastAsia="Calibri"/>
          <w:szCs w:val="24"/>
        </w:rPr>
      </w:pPr>
      <w:r>
        <w:rPr>
          <w:rFonts w:eastAsia="Calibri"/>
          <w:szCs w:val="24"/>
        </w:rPr>
        <w:t>СВЕДЕНИЯ</w:t>
      </w:r>
    </w:p>
    <w:p w:rsidR="00BA78C6" w:rsidRDefault="00BA78C6" w:rsidP="00BA78C6">
      <w:pPr>
        <w:jc w:val="center"/>
        <w:rPr>
          <w:rFonts w:eastAsia="Calibri"/>
          <w:szCs w:val="24"/>
        </w:rPr>
      </w:pPr>
      <w:r>
        <w:rPr>
          <w:rFonts w:eastAsia="Calibri"/>
          <w:szCs w:val="24"/>
        </w:rPr>
        <w:t>о показателях муниципальной программы, подпрограмм муниципальной программы и их значениях</w:t>
      </w:r>
    </w:p>
    <w:tbl>
      <w:tblPr>
        <w:tblW w:w="5150" w:type="pct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473"/>
        <w:gridCol w:w="2672"/>
        <w:gridCol w:w="982"/>
        <w:gridCol w:w="706"/>
        <w:gridCol w:w="1101"/>
        <w:gridCol w:w="709"/>
        <w:gridCol w:w="704"/>
        <w:gridCol w:w="705"/>
        <w:gridCol w:w="705"/>
        <w:gridCol w:w="705"/>
        <w:gridCol w:w="704"/>
        <w:gridCol w:w="710"/>
        <w:gridCol w:w="705"/>
        <w:gridCol w:w="707"/>
        <w:gridCol w:w="704"/>
        <w:gridCol w:w="713"/>
        <w:gridCol w:w="709"/>
        <w:gridCol w:w="706"/>
      </w:tblGrid>
      <w:tr w:rsidR="00BA78C6" w:rsidTr="00BA78C6">
        <w:tc>
          <w:tcPr>
            <w:tcW w:w="4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A78C6" w:rsidRDefault="00BA78C6">
            <w:pPr>
              <w:widowControl w:val="0"/>
              <w:adjustRightInd w:val="0"/>
              <w:spacing w:after="200"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№</w:t>
            </w:r>
            <w:r>
              <w:rPr>
                <w:sz w:val="20"/>
              </w:rPr>
              <w:br/>
            </w:r>
            <w:proofErr w:type="gramStart"/>
            <w:r>
              <w:rPr>
                <w:sz w:val="20"/>
              </w:rPr>
              <w:t>п</w:t>
            </w:r>
            <w:proofErr w:type="gramEnd"/>
            <w:r>
              <w:rPr>
                <w:sz w:val="20"/>
              </w:rPr>
              <w:t>/п</w:t>
            </w:r>
          </w:p>
        </w:tc>
        <w:tc>
          <w:tcPr>
            <w:tcW w:w="26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A78C6" w:rsidRDefault="00BA78C6">
            <w:pPr>
              <w:widowControl w:val="0"/>
              <w:adjustRightInd w:val="0"/>
              <w:spacing w:after="200"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Номер и наименование показателя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A78C6" w:rsidRDefault="00BA78C6">
            <w:pPr>
              <w:widowControl w:val="0"/>
              <w:adjustRightInd w:val="0"/>
              <w:spacing w:after="200"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Вид</w:t>
            </w:r>
            <w:r>
              <w:rPr>
                <w:sz w:val="20"/>
              </w:rPr>
              <w:br/>
            </w:r>
            <w:proofErr w:type="gramStart"/>
            <w:r>
              <w:rPr>
                <w:sz w:val="20"/>
              </w:rPr>
              <w:t>показа-теля</w:t>
            </w:r>
            <w:proofErr w:type="gramEnd"/>
          </w:p>
        </w:tc>
        <w:tc>
          <w:tcPr>
            <w:tcW w:w="7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spacing w:after="200"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Единица измере</w:t>
            </w:r>
            <w:r>
              <w:rPr>
                <w:sz w:val="20"/>
              </w:rPr>
              <w:softHyphen/>
              <w:t>ния</w:t>
            </w:r>
          </w:p>
        </w:tc>
        <w:tc>
          <w:tcPr>
            <w:tcW w:w="18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spacing w:after="200"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Данные для расчета значений показателя</w:t>
            </w:r>
          </w:p>
        </w:tc>
        <w:tc>
          <w:tcPr>
            <w:tcW w:w="854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spacing w:after="200"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Значения показателей</w:t>
            </w:r>
          </w:p>
        </w:tc>
      </w:tr>
      <w:tr w:rsidR="00BA78C6" w:rsidTr="00BA78C6"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78C6" w:rsidRDefault="00BA78C6">
            <w:pPr>
              <w:rPr>
                <w:sz w:val="20"/>
              </w:rPr>
            </w:pPr>
          </w:p>
        </w:tc>
        <w:tc>
          <w:tcPr>
            <w:tcW w:w="2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78C6" w:rsidRDefault="00BA78C6">
            <w:pPr>
              <w:rPr>
                <w:sz w:val="20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78C6" w:rsidRDefault="00BA78C6">
            <w:pPr>
              <w:rPr>
                <w:sz w:val="20"/>
              </w:rPr>
            </w:pPr>
          </w:p>
        </w:tc>
        <w:tc>
          <w:tcPr>
            <w:tcW w:w="7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78C6" w:rsidRDefault="00BA78C6">
            <w:pPr>
              <w:rPr>
                <w:sz w:val="20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A78C6" w:rsidRDefault="00BA78C6">
            <w:pPr>
              <w:autoSpaceDE w:val="0"/>
              <w:autoSpaceDN w:val="0"/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2017</w:t>
            </w:r>
          </w:p>
          <w:p w:rsidR="00BA78C6" w:rsidRDefault="00BA78C6">
            <w:pPr>
              <w:widowControl w:val="0"/>
              <w:autoSpaceDE w:val="0"/>
              <w:autoSpaceDN w:val="0"/>
              <w:adjustRightInd w:val="0"/>
              <w:spacing w:after="200"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год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A78C6" w:rsidRDefault="00BA78C6">
            <w:pPr>
              <w:autoSpaceDE w:val="0"/>
              <w:autoSpaceDN w:val="0"/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2018</w:t>
            </w:r>
          </w:p>
          <w:p w:rsidR="00BA78C6" w:rsidRDefault="00BA78C6">
            <w:pPr>
              <w:widowControl w:val="0"/>
              <w:autoSpaceDE w:val="0"/>
              <w:autoSpaceDN w:val="0"/>
              <w:adjustRightInd w:val="0"/>
              <w:spacing w:after="200"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год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A78C6" w:rsidRDefault="00BA78C6">
            <w:pPr>
              <w:autoSpaceDE w:val="0"/>
              <w:autoSpaceDN w:val="0"/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2019</w:t>
            </w:r>
          </w:p>
          <w:p w:rsidR="00BA78C6" w:rsidRDefault="00BA78C6">
            <w:pPr>
              <w:widowControl w:val="0"/>
              <w:autoSpaceDE w:val="0"/>
              <w:autoSpaceDN w:val="0"/>
              <w:adjustRightInd w:val="0"/>
              <w:spacing w:after="200"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год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A78C6" w:rsidRDefault="00BA78C6">
            <w:pPr>
              <w:autoSpaceDE w:val="0"/>
              <w:autoSpaceDN w:val="0"/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2020</w:t>
            </w:r>
          </w:p>
          <w:p w:rsidR="00BA78C6" w:rsidRDefault="00BA78C6">
            <w:pPr>
              <w:widowControl w:val="0"/>
              <w:autoSpaceDE w:val="0"/>
              <w:autoSpaceDN w:val="0"/>
              <w:adjustRightInd w:val="0"/>
              <w:spacing w:after="200"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год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A78C6" w:rsidRDefault="00BA78C6">
            <w:pPr>
              <w:autoSpaceDE w:val="0"/>
              <w:autoSpaceDN w:val="0"/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2021</w:t>
            </w:r>
          </w:p>
          <w:p w:rsidR="00BA78C6" w:rsidRDefault="00BA78C6">
            <w:pPr>
              <w:widowControl w:val="0"/>
              <w:autoSpaceDE w:val="0"/>
              <w:autoSpaceDN w:val="0"/>
              <w:adjustRightInd w:val="0"/>
              <w:spacing w:after="200"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год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A78C6" w:rsidRDefault="00BA78C6">
            <w:pPr>
              <w:autoSpaceDE w:val="0"/>
              <w:autoSpaceDN w:val="0"/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2022</w:t>
            </w:r>
          </w:p>
          <w:p w:rsidR="00BA78C6" w:rsidRDefault="00BA78C6">
            <w:pPr>
              <w:widowControl w:val="0"/>
              <w:autoSpaceDE w:val="0"/>
              <w:autoSpaceDN w:val="0"/>
              <w:adjustRightInd w:val="0"/>
              <w:spacing w:after="200"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год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A78C6" w:rsidRDefault="00BA78C6">
            <w:pPr>
              <w:autoSpaceDE w:val="0"/>
              <w:autoSpaceDN w:val="0"/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2023</w:t>
            </w:r>
          </w:p>
          <w:p w:rsidR="00BA78C6" w:rsidRDefault="00BA78C6">
            <w:pPr>
              <w:widowControl w:val="0"/>
              <w:autoSpaceDE w:val="0"/>
              <w:autoSpaceDN w:val="0"/>
              <w:adjustRightInd w:val="0"/>
              <w:spacing w:after="200"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год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A78C6" w:rsidRDefault="00BA78C6">
            <w:pPr>
              <w:autoSpaceDE w:val="0"/>
              <w:autoSpaceDN w:val="0"/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2024</w:t>
            </w:r>
          </w:p>
          <w:p w:rsidR="00BA78C6" w:rsidRDefault="00BA78C6">
            <w:pPr>
              <w:widowControl w:val="0"/>
              <w:autoSpaceDE w:val="0"/>
              <w:autoSpaceDN w:val="0"/>
              <w:adjustRightInd w:val="0"/>
              <w:spacing w:after="200"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год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A78C6" w:rsidRDefault="00BA78C6">
            <w:pPr>
              <w:autoSpaceDE w:val="0"/>
              <w:autoSpaceDN w:val="0"/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2025</w:t>
            </w:r>
          </w:p>
          <w:p w:rsidR="00BA78C6" w:rsidRDefault="00BA78C6">
            <w:pPr>
              <w:widowControl w:val="0"/>
              <w:autoSpaceDE w:val="0"/>
              <w:autoSpaceDN w:val="0"/>
              <w:adjustRightInd w:val="0"/>
              <w:spacing w:after="200"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год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A78C6" w:rsidRDefault="00BA78C6">
            <w:pPr>
              <w:autoSpaceDE w:val="0"/>
              <w:autoSpaceDN w:val="0"/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2026</w:t>
            </w:r>
          </w:p>
          <w:p w:rsidR="00BA78C6" w:rsidRDefault="00BA78C6">
            <w:pPr>
              <w:widowControl w:val="0"/>
              <w:autoSpaceDE w:val="0"/>
              <w:autoSpaceDN w:val="0"/>
              <w:adjustRightInd w:val="0"/>
              <w:spacing w:after="200"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год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A78C6" w:rsidRDefault="00BA78C6">
            <w:pPr>
              <w:autoSpaceDE w:val="0"/>
              <w:autoSpaceDN w:val="0"/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2027</w:t>
            </w:r>
          </w:p>
          <w:p w:rsidR="00BA78C6" w:rsidRDefault="00BA78C6">
            <w:pPr>
              <w:widowControl w:val="0"/>
              <w:autoSpaceDE w:val="0"/>
              <w:autoSpaceDN w:val="0"/>
              <w:adjustRightInd w:val="0"/>
              <w:spacing w:after="200"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год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A78C6" w:rsidRDefault="00BA78C6">
            <w:pPr>
              <w:autoSpaceDE w:val="0"/>
              <w:autoSpaceDN w:val="0"/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2028</w:t>
            </w:r>
          </w:p>
          <w:p w:rsidR="00BA78C6" w:rsidRDefault="00BA78C6">
            <w:pPr>
              <w:widowControl w:val="0"/>
              <w:autoSpaceDE w:val="0"/>
              <w:autoSpaceDN w:val="0"/>
              <w:adjustRightInd w:val="0"/>
              <w:spacing w:after="200"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год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A78C6" w:rsidRDefault="00BA78C6">
            <w:pPr>
              <w:autoSpaceDE w:val="0"/>
              <w:autoSpaceDN w:val="0"/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2029</w:t>
            </w:r>
          </w:p>
          <w:p w:rsidR="00BA78C6" w:rsidRDefault="00BA78C6">
            <w:pPr>
              <w:widowControl w:val="0"/>
              <w:autoSpaceDE w:val="0"/>
              <w:autoSpaceDN w:val="0"/>
              <w:adjustRightInd w:val="0"/>
              <w:spacing w:after="200"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год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A78C6" w:rsidRDefault="00BA78C6">
            <w:pPr>
              <w:autoSpaceDE w:val="0"/>
              <w:autoSpaceDN w:val="0"/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2030</w:t>
            </w:r>
          </w:p>
          <w:p w:rsidR="00BA78C6" w:rsidRDefault="00BA78C6">
            <w:pPr>
              <w:widowControl w:val="0"/>
              <w:autoSpaceDE w:val="0"/>
              <w:autoSpaceDN w:val="0"/>
              <w:adjustRightInd w:val="0"/>
              <w:spacing w:after="200"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год</w:t>
            </w:r>
          </w:p>
        </w:tc>
      </w:tr>
    </w:tbl>
    <w:p w:rsidR="00BA78C6" w:rsidRDefault="00BA78C6" w:rsidP="00BA78C6">
      <w:pPr>
        <w:jc w:val="center"/>
        <w:rPr>
          <w:sz w:val="27"/>
          <w:szCs w:val="27"/>
        </w:rPr>
      </w:pPr>
      <w:r>
        <w:rPr>
          <w:sz w:val="27"/>
          <w:szCs w:val="27"/>
        </w:rPr>
        <w:t>Программа «Одаренные дети Октябрьского района»</w:t>
      </w:r>
    </w:p>
    <w:tbl>
      <w:tblPr>
        <w:tblW w:w="15870" w:type="dxa"/>
        <w:tblLayout w:type="fixed"/>
        <w:tblLook w:val="04A0" w:firstRow="1" w:lastRow="0" w:firstColumn="1" w:lastColumn="0" w:noHBand="0" w:noVBand="1"/>
      </w:tblPr>
      <w:tblGrid>
        <w:gridCol w:w="567"/>
        <w:gridCol w:w="2691"/>
        <w:gridCol w:w="957"/>
        <w:gridCol w:w="715"/>
        <w:gridCol w:w="14"/>
        <w:gridCol w:w="60"/>
        <w:gridCol w:w="30"/>
        <w:gridCol w:w="825"/>
        <w:gridCol w:w="60"/>
        <w:gridCol w:w="30"/>
        <w:gridCol w:w="107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  <w:gridCol w:w="600"/>
      </w:tblGrid>
      <w:tr w:rsidR="00BA78C6" w:rsidTr="00BA78C6">
        <w:trPr>
          <w:gridAfter w:val="1"/>
          <w:wAfter w:w="600" w:type="dxa"/>
          <w:trHeight w:val="330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A78C6" w:rsidRDefault="00BA78C6">
            <w:pPr>
              <w:rPr>
                <w:szCs w:val="24"/>
              </w:rPr>
            </w:pPr>
            <w:r>
              <w:rPr>
                <w:szCs w:val="24"/>
              </w:rPr>
              <w:t>Показатель 1</w:t>
            </w:r>
          </w:p>
          <w:p w:rsidR="00BA78C6" w:rsidRDefault="00BA78C6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Доля детей в возрасте от 5 до 18 лет, охваченных дополнительным образованием</w:t>
            </w:r>
          </w:p>
        </w:tc>
        <w:tc>
          <w:tcPr>
            <w:tcW w:w="9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ведомственный</w:t>
            </w:r>
          </w:p>
        </w:tc>
        <w:tc>
          <w:tcPr>
            <w:tcW w:w="73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%</w:t>
            </w:r>
          </w:p>
        </w:tc>
        <w:tc>
          <w:tcPr>
            <w:tcW w:w="1112" w:type="dxa"/>
            <w:gridSpan w:val="6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70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ind w:right="-108"/>
              <w:jc w:val="both"/>
              <w:rPr>
                <w:szCs w:val="24"/>
              </w:rPr>
            </w:pPr>
            <w:r>
              <w:rPr>
                <w:szCs w:val="24"/>
              </w:rPr>
              <w:t>72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ind w:right="-108"/>
              <w:jc w:val="both"/>
              <w:rPr>
                <w:szCs w:val="24"/>
              </w:rPr>
            </w:pPr>
            <w:r>
              <w:rPr>
                <w:szCs w:val="24"/>
              </w:rPr>
              <w:t>75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76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ind w:left="-108" w:firstLine="108"/>
              <w:jc w:val="both"/>
              <w:rPr>
                <w:szCs w:val="24"/>
              </w:rPr>
            </w:pPr>
            <w:r>
              <w:rPr>
                <w:szCs w:val="24"/>
              </w:rPr>
              <w:t>77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78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79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80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80,5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81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82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83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ind w:right="-108"/>
              <w:jc w:val="center"/>
              <w:rPr>
                <w:szCs w:val="24"/>
              </w:rPr>
            </w:pPr>
            <w:r>
              <w:rPr>
                <w:szCs w:val="24"/>
              </w:rPr>
              <w:t>84,5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85</w:t>
            </w:r>
          </w:p>
        </w:tc>
      </w:tr>
      <w:tr w:rsidR="00BA78C6" w:rsidTr="00BA78C6">
        <w:trPr>
          <w:gridAfter w:val="1"/>
          <w:wAfter w:w="600" w:type="dxa"/>
          <w:trHeight w:val="330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A78C6" w:rsidRDefault="00BA78C6">
            <w:pPr>
              <w:rPr>
                <w:szCs w:val="24"/>
              </w:rPr>
            </w:pPr>
            <w:r>
              <w:rPr>
                <w:szCs w:val="24"/>
              </w:rPr>
              <w:t>Показатель 2</w:t>
            </w:r>
          </w:p>
          <w:p w:rsidR="00BA78C6" w:rsidRDefault="00BA78C6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Увеличение количества победителей и призеров олимпиад по общеобразовательным  предметам не ниже регионального уровня в календарном году</w:t>
            </w:r>
          </w:p>
        </w:tc>
        <w:tc>
          <w:tcPr>
            <w:tcW w:w="9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ведомственный</w:t>
            </w:r>
          </w:p>
        </w:tc>
        <w:tc>
          <w:tcPr>
            <w:tcW w:w="73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%</w:t>
            </w:r>
          </w:p>
        </w:tc>
        <w:tc>
          <w:tcPr>
            <w:tcW w:w="1112" w:type="dxa"/>
            <w:gridSpan w:val="6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</w:tr>
      <w:tr w:rsidR="00BA78C6" w:rsidTr="00BA78C6">
        <w:trPr>
          <w:gridAfter w:val="1"/>
          <w:wAfter w:w="600" w:type="dxa"/>
          <w:trHeight w:val="330"/>
        </w:trPr>
        <w:tc>
          <w:tcPr>
            <w:tcW w:w="15276" w:type="dxa"/>
            <w:gridSpan w:val="2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A78C6" w:rsidRDefault="00BA78C6">
            <w:pPr>
              <w:jc w:val="center"/>
              <w:rPr>
                <w:b/>
                <w:bCs/>
                <w:szCs w:val="24"/>
              </w:rPr>
            </w:pPr>
          </w:p>
          <w:p w:rsidR="00BA78C6" w:rsidRDefault="00BA78C6">
            <w:pPr>
              <w:jc w:val="center"/>
              <w:rPr>
                <w:b/>
                <w:bCs/>
                <w:szCs w:val="24"/>
              </w:rPr>
            </w:pPr>
          </w:p>
          <w:p w:rsidR="00BA78C6" w:rsidRDefault="00BA78C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bCs/>
                <w:szCs w:val="24"/>
              </w:rPr>
              <w:t>Подпрограмма 1 «Образование - шаг в будущее»</w:t>
            </w:r>
          </w:p>
        </w:tc>
      </w:tr>
      <w:tr w:rsidR="00BA78C6" w:rsidTr="00BA78C6">
        <w:trPr>
          <w:gridAfter w:val="1"/>
          <w:wAfter w:w="600" w:type="dxa"/>
          <w:trHeight w:val="2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rPr>
                <w:szCs w:val="24"/>
              </w:rPr>
            </w:pPr>
            <w:r>
              <w:rPr>
                <w:szCs w:val="24"/>
              </w:rPr>
              <w:t xml:space="preserve">Показатель 1.1 </w:t>
            </w:r>
          </w:p>
          <w:p w:rsidR="00BA78C6" w:rsidRDefault="00BA78C6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Доля детей в возрасте от 5 до 18 лет, охваченных дополнительными </w:t>
            </w:r>
            <w:r>
              <w:rPr>
                <w:szCs w:val="24"/>
              </w:rPr>
              <w:lastRenderedPageBreak/>
              <w:t>общеразвивающими программами технической и естественно - научной направленности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ведомственный</w:t>
            </w:r>
          </w:p>
        </w:tc>
        <w:tc>
          <w:tcPr>
            <w:tcW w:w="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%</w:t>
            </w:r>
          </w:p>
        </w:tc>
        <w:tc>
          <w:tcPr>
            <w:tcW w:w="10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10</w:t>
            </w:r>
          </w:p>
        </w:tc>
        <w:tc>
          <w:tcPr>
            <w:tcW w:w="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22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25</w:t>
            </w:r>
          </w:p>
        </w:tc>
      </w:tr>
      <w:tr w:rsidR="00BA78C6" w:rsidTr="00BA78C6">
        <w:trPr>
          <w:gridAfter w:val="1"/>
          <w:wAfter w:w="600" w:type="dxa"/>
          <w:trHeight w:val="2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kern w:val="2"/>
                <w:szCs w:val="24"/>
              </w:rPr>
              <w:lastRenderedPageBreak/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rPr>
                <w:szCs w:val="24"/>
              </w:rPr>
            </w:pPr>
            <w:r>
              <w:rPr>
                <w:szCs w:val="24"/>
              </w:rPr>
              <w:t xml:space="preserve">Показатель 1.2 </w:t>
            </w:r>
          </w:p>
          <w:p w:rsidR="00BA78C6" w:rsidRDefault="00BA78C6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Доля учащихся, принимающих участие в мероприятиях регионального и всероссийского уровня, от общего числа обучающихся.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ведомственный</w:t>
            </w:r>
          </w:p>
        </w:tc>
        <w:tc>
          <w:tcPr>
            <w:tcW w:w="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%</w:t>
            </w:r>
          </w:p>
        </w:tc>
        <w:tc>
          <w:tcPr>
            <w:tcW w:w="10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5</w:t>
            </w:r>
          </w:p>
        </w:tc>
        <w:tc>
          <w:tcPr>
            <w:tcW w:w="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17</w:t>
            </w:r>
          </w:p>
        </w:tc>
      </w:tr>
      <w:tr w:rsidR="00BA78C6" w:rsidTr="00BA78C6">
        <w:trPr>
          <w:gridAfter w:val="1"/>
          <w:wAfter w:w="600" w:type="dxa"/>
          <w:trHeight w:val="54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kern w:val="2"/>
                <w:szCs w:val="24"/>
              </w:rPr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Показатель 1.3 Количество обучающихся в региональном технопарке «</w:t>
            </w:r>
            <w:proofErr w:type="spellStart"/>
            <w:r>
              <w:rPr>
                <w:szCs w:val="24"/>
              </w:rPr>
              <w:t>Кванториум</w:t>
            </w:r>
            <w:proofErr w:type="spellEnd"/>
            <w:r>
              <w:rPr>
                <w:szCs w:val="24"/>
              </w:rPr>
              <w:t>» на базе ДГТУ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ведомственный</w:t>
            </w:r>
          </w:p>
        </w:tc>
        <w:tc>
          <w:tcPr>
            <w:tcW w:w="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чел</w:t>
            </w:r>
          </w:p>
        </w:tc>
        <w:tc>
          <w:tcPr>
            <w:tcW w:w="10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C6" w:rsidRDefault="00BA78C6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C6" w:rsidRDefault="00BA78C6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C6" w:rsidRDefault="00BA78C6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C6" w:rsidRDefault="00BA78C6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C6" w:rsidRDefault="00BA78C6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C6" w:rsidRDefault="00BA78C6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C6" w:rsidRDefault="00BA78C6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C6" w:rsidRDefault="00BA78C6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</w:tr>
      <w:tr w:rsidR="00BA78C6" w:rsidTr="00BA78C6">
        <w:trPr>
          <w:gridAfter w:val="1"/>
          <w:wAfter w:w="600" w:type="dxa"/>
          <w:trHeight w:val="54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Показатель 1.4 Количество обучающихся в мобильном технопарке «</w:t>
            </w:r>
            <w:proofErr w:type="spellStart"/>
            <w:r>
              <w:rPr>
                <w:szCs w:val="24"/>
              </w:rPr>
              <w:t>Кванториум</w:t>
            </w:r>
            <w:proofErr w:type="spellEnd"/>
            <w:r>
              <w:rPr>
                <w:szCs w:val="24"/>
              </w:rPr>
              <w:t>»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ведомственный</w:t>
            </w:r>
          </w:p>
        </w:tc>
        <w:tc>
          <w:tcPr>
            <w:tcW w:w="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чел</w:t>
            </w:r>
          </w:p>
        </w:tc>
        <w:tc>
          <w:tcPr>
            <w:tcW w:w="10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C6" w:rsidRDefault="00BA78C6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C6" w:rsidRDefault="00BA78C6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C6" w:rsidRDefault="00BA78C6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C6" w:rsidRDefault="00BA78C6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50</w:t>
            </w:r>
          </w:p>
        </w:tc>
      </w:tr>
      <w:tr w:rsidR="00BA78C6" w:rsidTr="00BA78C6">
        <w:trPr>
          <w:gridAfter w:val="1"/>
          <w:wAfter w:w="600" w:type="dxa"/>
          <w:trHeight w:val="1954"/>
        </w:trPr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kern w:val="2"/>
                <w:szCs w:val="24"/>
              </w:rPr>
              <w:t>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rPr>
                <w:szCs w:val="24"/>
              </w:rPr>
            </w:pPr>
            <w:r>
              <w:rPr>
                <w:szCs w:val="24"/>
              </w:rPr>
              <w:t>Показатель 1.5</w:t>
            </w:r>
          </w:p>
          <w:p w:rsidR="00BA78C6" w:rsidRDefault="00BA78C6">
            <w:pPr>
              <w:widowControl w:val="0"/>
              <w:shd w:val="clear" w:color="auto" w:fill="FFFFFF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Численность педагогов (наставников), прошедших </w:t>
            </w:r>
            <w:proofErr w:type="gramStart"/>
            <w:r>
              <w:rPr>
                <w:szCs w:val="24"/>
              </w:rPr>
              <w:t>обучение по программам</w:t>
            </w:r>
            <w:proofErr w:type="gramEnd"/>
            <w:r>
              <w:rPr>
                <w:szCs w:val="24"/>
              </w:rPr>
              <w:t xml:space="preserve"> и методикам работы с одаренными детьми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ведомственный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kern w:val="2"/>
                <w:szCs w:val="24"/>
              </w:rPr>
              <w:t>чел</w:t>
            </w:r>
          </w:p>
        </w:tc>
        <w:tc>
          <w:tcPr>
            <w:tcW w:w="9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8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130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140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160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170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190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210</w:t>
            </w:r>
          </w:p>
        </w:tc>
      </w:tr>
      <w:tr w:rsidR="00BA78C6" w:rsidTr="00BA78C6">
        <w:trPr>
          <w:gridAfter w:val="1"/>
          <w:wAfter w:w="600" w:type="dxa"/>
          <w:trHeight w:val="838"/>
        </w:trPr>
        <w:tc>
          <w:tcPr>
            <w:tcW w:w="15276" w:type="dxa"/>
            <w:gridSpan w:val="2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Подпрограмма 2 «Центр культурного развития – путь к успеху»</w:t>
            </w:r>
          </w:p>
        </w:tc>
      </w:tr>
      <w:tr w:rsidR="00BA78C6" w:rsidTr="00BA78C6">
        <w:trPr>
          <w:trHeight w:val="1485"/>
        </w:trPr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kern w:val="2"/>
                <w:szCs w:val="24"/>
              </w:rPr>
              <w:lastRenderedPageBreak/>
              <w:t>8.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rPr>
                <w:szCs w:val="24"/>
              </w:rPr>
            </w:pPr>
            <w:r>
              <w:rPr>
                <w:szCs w:val="24"/>
              </w:rPr>
              <w:t>Показатель 2.1</w:t>
            </w:r>
          </w:p>
          <w:p w:rsidR="00BA78C6" w:rsidRDefault="00BA78C6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Доля участия школ района в муниципальном конкурсе научно-исследовательских работ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ведомственный</w:t>
            </w:r>
          </w:p>
        </w:tc>
        <w:tc>
          <w:tcPr>
            <w:tcW w:w="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%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9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75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85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100</w:t>
            </w:r>
          </w:p>
        </w:tc>
        <w:tc>
          <w:tcPr>
            <w:tcW w:w="600" w:type="dxa"/>
          </w:tcPr>
          <w:p w:rsidR="00BA78C6" w:rsidRDefault="00BA78C6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</w:p>
        </w:tc>
      </w:tr>
      <w:tr w:rsidR="00BA78C6" w:rsidTr="00BA78C6">
        <w:trPr>
          <w:trHeight w:val="1394"/>
        </w:trPr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kern w:val="2"/>
                <w:szCs w:val="24"/>
              </w:rPr>
              <w:t>9.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Показатель 2.2 Количество детей, вовлеченных в деятельность Детского университета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ведомственный</w:t>
            </w:r>
          </w:p>
        </w:tc>
        <w:tc>
          <w:tcPr>
            <w:tcW w:w="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чел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9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45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45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60</w:t>
            </w:r>
          </w:p>
        </w:tc>
        <w:tc>
          <w:tcPr>
            <w:tcW w:w="600" w:type="dxa"/>
          </w:tcPr>
          <w:p w:rsidR="00BA78C6" w:rsidRDefault="00BA78C6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</w:p>
        </w:tc>
      </w:tr>
      <w:tr w:rsidR="00BA78C6" w:rsidTr="00BA78C6">
        <w:trPr>
          <w:trHeight w:val="1554"/>
        </w:trPr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Показатель 2.3 Количество детей, вовлеченных в деятельность профильных смен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ведомственный</w:t>
            </w:r>
          </w:p>
        </w:tc>
        <w:tc>
          <w:tcPr>
            <w:tcW w:w="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чел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0</w:t>
            </w:r>
          </w:p>
        </w:tc>
        <w:tc>
          <w:tcPr>
            <w:tcW w:w="9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75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90</w:t>
            </w:r>
          </w:p>
        </w:tc>
        <w:tc>
          <w:tcPr>
            <w:tcW w:w="600" w:type="dxa"/>
          </w:tcPr>
          <w:p w:rsidR="00BA78C6" w:rsidRDefault="00BA78C6">
            <w:pPr>
              <w:jc w:val="center"/>
              <w:rPr>
                <w:szCs w:val="24"/>
              </w:rPr>
            </w:pPr>
          </w:p>
          <w:p w:rsidR="00BA78C6" w:rsidRDefault="00BA78C6">
            <w:pPr>
              <w:jc w:val="center"/>
              <w:rPr>
                <w:szCs w:val="24"/>
              </w:rPr>
            </w:pPr>
          </w:p>
          <w:p w:rsidR="00BA78C6" w:rsidRDefault="00BA78C6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</w:p>
        </w:tc>
      </w:tr>
      <w:tr w:rsidR="00BA78C6" w:rsidTr="00BA78C6">
        <w:trPr>
          <w:trHeight w:val="748"/>
        </w:trPr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BA78C6" w:rsidRDefault="00BA78C6">
            <w:pPr>
              <w:widowControl w:val="0"/>
              <w:adjustRightInd w:val="0"/>
              <w:spacing w:after="200"/>
              <w:jc w:val="center"/>
              <w:rPr>
                <w:kern w:val="2"/>
                <w:szCs w:val="24"/>
              </w:rPr>
            </w:pPr>
          </w:p>
        </w:tc>
        <w:tc>
          <w:tcPr>
            <w:tcW w:w="14708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bCs/>
                <w:szCs w:val="24"/>
              </w:rPr>
              <w:t xml:space="preserve">Подпрограмма 3 </w:t>
            </w:r>
            <w:r>
              <w:rPr>
                <w:kern w:val="2"/>
                <w:szCs w:val="24"/>
              </w:rPr>
              <w:t>«</w:t>
            </w:r>
            <w:r>
              <w:rPr>
                <w:szCs w:val="24"/>
              </w:rPr>
              <w:t>Выявление и сопровождение одаренных детей в области искусства и спорта</w:t>
            </w:r>
            <w:r>
              <w:rPr>
                <w:kern w:val="2"/>
                <w:szCs w:val="24"/>
              </w:rPr>
              <w:t>»</w:t>
            </w:r>
          </w:p>
        </w:tc>
        <w:tc>
          <w:tcPr>
            <w:tcW w:w="600" w:type="dxa"/>
          </w:tcPr>
          <w:p w:rsidR="00BA78C6" w:rsidRDefault="00BA78C6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</w:p>
        </w:tc>
      </w:tr>
      <w:tr w:rsidR="00BA78C6" w:rsidTr="00BA78C6">
        <w:trPr>
          <w:trHeight w:val="1954"/>
        </w:trPr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kern w:val="2"/>
                <w:szCs w:val="24"/>
              </w:rPr>
              <w:t>Показатель 3.1 Доля победителей областных, всероссийских и международных конкурсов и фестивалей от общего количества участников;</w:t>
            </w:r>
            <w:r>
              <w:rPr>
                <w:szCs w:val="24"/>
              </w:rPr>
              <w:t xml:space="preserve"> 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ведомственный</w:t>
            </w:r>
          </w:p>
        </w:tc>
        <w:tc>
          <w:tcPr>
            <w:tcW w:w="8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kern w:val="2"/>
                <w:szCs w:val="24"/>
              </w:rPr>
              <w:t>%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20</w:t>
            </w:r>
          </w:p>
        </w:tc>
        <w:tc>
          <w:tcPr>
            <w:tcW w:w="9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45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55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65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77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80</w:t>
            </w:r>
          </w:p>
        </w:tc>
        <w:tc>
          <w:tcPr>
            <w:tcW w:w="600" w:type="dxa"/>
          </w:tcPr>
          <w:p w:rsidR="00BA78C6" w:rsidRDefault="00BA78C6">
            <w:pPr>
              <w:widowControl w:val="0"/>
              <w:adjustRightInd w:val="0"/>
              <w:jc w:val="center"/>
              <w:rPr>
                <w:szCs w:val="24"/>
                <w:highlight w:val="yellow"/>
              </w:rPr>
            </w:pPr>
          </w:p>
        </w:tc>
      </w:tr>
      <w:tr w:rsidR="00BA78C6" w:rsidTr="00BA78C6">
        <w:trPr>
          <w:trHeight w:val="1954"/>
        </w:trPr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center"/>
              <w:rPr>
                <w:b/>
                <w:kern w:val="2"/>
                <w:szCs w:val="24"/>
              </w:rPr>
            </w:pPr>
            <w:r>
              <w:rPr>
                <w:kern w:val="2"/>
                <w:szCs w:val="24"/>
              </w:rPr>
              <w:t>12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shd w:val="clear" w:color="auto" w:fill="FFFFFF"/>
              <w:adjustRightInd w:val="0"/>
              <w:jc w:val="both"/>
              <w:rPr>
                <w:szCs w:val="24"/>
              </w:rPr>
            </w:pPr>
            <w:r>
              <w:rPr>
                <w:kern w:val="2"/>
                <w:szCs w:val="24"/>
              </w:rPr>
              <w:t>Показатель 3.2 Доля участников областных, всероссийских и международных соревнований от общего количества учащихся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ведомственный</w:t>
            </w:r>
          </w:p>
        </w:tc>
        <w:tc>
          <w:tcPr>
            <w:tcW w:w="8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kern w:val="2"/>
                <w:szCs w:val="24"/>
              </w:rPr>
              <w:t>%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20</w:t>
            </w:r>
          </w:p>
        </w:tc>
        <w:tc>
          <w:tcPr>
            <w:tcW w:w="9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45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55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65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77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80</w:t>
            </w:r>
          </w:p>
        </w:tc>
        <w:tc>
          <w:tcPr>
            <w:tcW w:w="600" w:type="dxa"/>
          </w:tcPr>
          <w:p w:rsidR="00BA78C6" w:rsidRDefault="00BA78C6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</w:tr>
    </w:tbl>
    <w:p w:rsidR="00BA78C6" w:rsidRDefault="00BA78C6" w:rsidP="00BA78C6">
      <w:pPr>
        <w:rPr>
          <w:vanish/>
          <w:color w:val="auto"/>
          <w:sz w:val="22"/>
          <w:szCs w:val="22"/>
        </w:rPr>
      </w:pPr>
    </w:p>
    <w:tbl>
      <w:tblPr>
        <w:tblpPr w:leftFromText="180" w:rightFromText="180" w:vertAnchor="text" w:horzAnchor="margin" w:tblpY="229"/>
        <w:tblW w:w="15195" w:type="dxa"/>
        <w:tblLayout w:type="fixed"/>
        <w:tblLook w:val="04A0" w:firstRow="1" w:lastRow="0" w:firstColumn="1" w:lastColumn="0" w:noHBand="0" w:noVBand="1"/>
      </w:tblPr>
      <w:tblGrid>
        <w:gridCol w:w="743"/>
        <w:gridCol w:w="2690"/>
        <w:gridCol w:w="1098"/>
        <w:gridCol w:w="644"/>
        <w:gridCol w:w="15"/>
        <w:gridCol w:w="705"/>
        <w:gridCol w:w="45"/>
        <w:gridCol w:w="824"/>
        <w:gridCol w:w="708"/>
        <w:gridCol w:w="709"/>
        <w:gridCol w:w="709"/>
        <w:gridCol w:w="709"/>
        <w:gridCol w:w="708"/>
        <w:gridCol w:w="709"/>
        <w:gridCol w:w="709"/>
        <w:gridCol w:w="709"/>
        <w:gridCol w:w="708"/>
        <w:gridCol w:w="709"/>
        <w:gridCol w:w="709"/>
        <w:gridCol w:w="635"/>
      </w:tblGrid>
      <w:tr w:rsidR="00BA78C6" w:rsidTr="00BA78C6">
        <w:trPr>
          <w:trHeight w:val="841"/>
        </w:trPr>
        <w:tc>
          <w:tcPr>
            <w:tcW w:w="7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BA78C6" w:rsidRDefault="00BA78C6">
            <w:pPr>
              <w:widowControl w:val="0"/>
              <w:adjustRightInd w:val="0"/>
              <w:jc w:val="both"/>
              <w:rPr>
                <w:kern w:val="2"/>
                <w:szCs w:val="24"/>
              </w:rPr>
            </w:pPr>
          </w:p>
        </w:tc>
        <w:tc>
          <w:tcPr>
            <w:tcW w:w="14458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Подпрограмма 4. «Развитие сотрудничества с Вузами»</w:t>
            </w:r>
          </w:p>
        </w:tc>
      </w:tr>
      <w:tr w:rsidR="00BA78C6" w:rsidTr="00BA78C6">
        <w:trPr>
          <w:trHeight w:val="1954"/>
        </w:trPr>
        <w:tc>
          <w:tcPr>
            <w:tcW w:w="7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13.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rPr>
                <w:szCs w:val="24"/>
              </w:rPr>
            </w:pPr>
            <w:r>
              <w:rPr>
                <w:szCs w:val="24"/>
              </w:rPr>
              <w:t>Показатель 4.1</w:t>
            </w:r>
          </w:p>
          <w:p w:rsidR="00BA78C6" w:rsidRDefault="00BA78C6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Увеличение количества обучающихся в профильных классах на базе учреждений высшего образования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ведомственный</w:t>
            </w:r>
          </w:p>
        </w:tc>
        <w:tc>
          <w:tcPr>
            <w:tcW w:w="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%</w:t>
            </w:r>
          </w:p>
        </w:tc>
        <w:tc>
          <w:tcPr>
            <w:tcW w:w="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52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54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56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58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64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66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70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75</w:t>
            </w:r>
          </w:p>
        </w:tc>
      </w:tr>
      <w:tr w:rsidR="00BA78C6" w:rsidTr="00BA78C6">
        <w:trPr>
          <w:trHeight w:val="1954"/>
        </w:trPr>
        <w:tc>
          <w:tcPr>
            <w:tcW w:w="7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14.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rPr>
                <w:szCs w:val="24"/>
              </w:rPr>
            </w:pPr>
            <w:r>
              <w:rPr>
                <w:szCs w:val="24"/>
              </w:rPr>
              <w:t>Показатель 4.2</w:t>
            </w:r>
          </w:p>
          <w:p w:rsidR="00BA78C6" w:rsidRDefault="00BA78C6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Доля </w:t>
            </w:r>
            <w:proofErr w:type="gramStart"/>
            <w:r>
              <w:rPr>
                <w:szCs w:val="24"/>
              </w:rPr>
              <w:t>обучающихся</w:t>
            </w:r>
            <w:proofErr w:type="gramEnd"/>
            <w:r>
              <w:rPr>
                <w:szCs w:val="24"/>
              </w:rPr>
              <w:t>, поступивших в высшие образовательные учреждения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ведомственный</w:t>
            </w:r>
          </w:p>
        </w:tc>
        <w:tc>
          <w:tcPr>
            <w:tcW w:w="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%</w:t>
            </w:r>
          </w:p>
        </w:tc>
        <w:tc>
          <w:tcPr>
            <w:tcW w:w="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40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45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52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54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56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58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64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66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70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75</w:t>
            </w:r>
          </w:p>
        </w:tc>
      </w:tr>
      <w:tr w:rsidR="00BA78C6" w:rsidTr="00BA78C6">
        <w:trPr>
          <w:trHeight w:val="1954"/>
        </w:trPr>
        <w:tc>
          <w:tcPr>
            <w:tcW w:w="7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15.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Показатель 4.3 Численность детей, охваченных мероприятиями проекта «Билет в будущее»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ведомственный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чел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8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680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2000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2700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2900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3100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3100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3100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3100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3150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3150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3150</w:t>
            </w:r>
          </w:p>
        </w:tc>
      </w:tr>
    </w:tbl>
    <w:p w:rsidR="00BA78C6" w:rsidRDefault="00BA78C6" w:rsidP="00BA78C6">
      <w:pPr>
        <w:jc w:val="center"/>
        <w:rPr>
          <w:sz w:val="27"/>
          <w:szCs w:val="27"/>
        </w:rPr>
      </w:pPr>
    </w:p>
    <w:p w:rsidR="00BA78C6" w:rsidRDefault="00BA78C6" w:rsidP="00BA78C6">
      <w:pPr>
        <w:jc w:val="center"/>
        <w:rPr>
          <w:color w:val="auto"/>
          <w:sz w:val="27"/>
          <w:szCs w:val="27"/>
        </w:rPr>
      </w:pPr>
    </w:p>
    <w:p w:rsidR="00BA78C6" w:rsidRDefault="00BA78C6" w:rsidP="00BA78C6">
      <w:pPr>
        <w:jc w:val="center"/>
        <w:rPr>
          <w:b/>
          <w:kern w:val="2"/>
          <w:szCs w:val="24"/>
        </w:rPr>
      </w:pPr>
    </w:p>
    <w:p w:rsidR="00BA78C6" w:rsidRDefault="00BA78C6" w:rsidP="00BA78C6">
      <w:pPr>
        <w:rPr>
          <w:vanish/>
          <w:szCs w:val="24"/>
        </w:rPr>
      </w:pPr>
    </w:p>
    <w:p w:rsidR="00BA78C6" w:rsidRDefault="00BA78C6" w:rsidP="00BA78C6">
      <w:pPr>
        <w:rPr>
          <w:vanish/>
          <w:szCs w:val="24"/>
        </w:rPr>
      </w:pPr>
    </w:p>
    <w:p w:rsidR="00BA78C6" w:rsidRDefault="00BA78C6" w:rsidP="00BA78C6">
      <w:pPr>
        <w:rPr>
          <w:vanish/>
          <w:szCs w:val="24"/>
        </w:rPr>
      </w:pPr>
    </w:p>
    <w:p w:rsidR="00BA78C6" w:rsidRDefault="00BA78C6" w:rsidP="00BA78C6">
      <w:pPr>
        <w:rPr>
          <w:vanish/>
          <w:szCs w:val="24"/>
        </w:rPr>
      </w:pPr>
    </w:p>
    <w:p w:rsidR="00BA78C6" w:rsidRDefault="00BA78C6" w:rsidP="00BA78C6">
      <w:pPr>
        <w:rPr>
          <w:vanish/>
          <w:szCs w:val="24"/>
        </w:rPr>
      </w:pPr>
    </w:p>
    <w:p w:rsidR="00BA78C6" w:rsidRDefault="00BA78C6" w:rsidP="00BA78C6">
      <w:pPr>
        <w:rPr>
          <w:vanish/>
          <w:szCs w:val="24"/>
        </w:rPr>
      </w:pPr>
    </w:p>
    <w:p w:rsidR="00BA78C6" w:rsidRDefault="00BA78C6" w:rsidP="00BA78C6">
      <w:pPr>
        <w:rPr>
          <w:vanish/>
          <w:szCs w:val="24"/>
        </w:rPr>
      </w:pPr>
    </w:p>
    <w:p w:rsidR="00BA78C6" w:rsidRDefault="00BA78C6" w:rsidP="00BA78C6">
      <w:pPr>
        <w:rPr>
          <w:vanish/>
          <w:szCs w:val="24"/>
        </w:rPr>
      </w:pPr>
    </w:p>
    <w:p w:rsidR="00BA78C6" w:rsidRDefault="00BA78C6" w:rsidP="00BA78C6">
      <w:pPr>
        <w:rPr>
          <w:vanish/>
          <w:szCs w:val="24"/>
        </w:rPr>
      </w:pPr>
    </w:p>
    <w:p w:rsidR="00BA78C6" w:rsidRDefault="00BA78C6" w:rsidP="00BA78C6">
      <w:pPr>
        <w:rPr>
          <w:vanish/>
          <w:szCs w:val="24"/>
        </w:rPr>
      </w:pPr>
    </w:p>
    <w:p w:rsidR="00BA78C6" w:rsidRDefault="00BA78C6" w:rsidP="00BA78C6">
      <w:pPr>
        <w:rPr>
          <w:vanish/>
          <w:szCs w:val="24"/>
        </w:rPr>
      </w:pPr>
    </w:p>
    <w:p w:rsidR="00BA78C6" w:rsidRDefault="00BA78C6" w:rsidP="00BA78C6">
      <w:pPr>
        <w:rPr>
          <w:vanish/>
          <w:szCs w:val="24"/>
        </w:rPr>
      </w:pPr>
    </w:p>
    <w:p w:rsidR="00BA78C6" w:rsidRDefault="00BA78C6" w:rsidP="00BA78C6">
      <w:pPr>
        <w:rPr>
          <w:vanish/>
          <w:szCs w:val="24"/>
        </w:rPr>
      </w:pPr>
    </w:p>
    <w:p w:rsidR="00BA78C6" w:rsidRDefault="00BA78C6" w:rsidP="00BA78C6">
      <w:pPr>
        <w:rPr>
          <w:vanish/>
          <w:szCs w:val="24"/>
        </w:rPr>
      </w:pPr>
    </w:p>
    <w:p w:rsidR="00BA78C6" w:rsidRDefault="00BA78C6" w:rsidP="00BA78C6">
      <w:pPr>
        <w:rPr>
          <w:szCs w:val="24"/>
        </w:rPr>
      </w:pPr>
    </w:p>
    <w:p w:rsidR="00BA78C6" w:rsidRDefault="00BA78C6" w:rsidP="00BA78C6">
      <w:pPr>
        <w:pageBreakBefore/>
        <w:tabs>
          <w:tab w:val="left" w:pos="9610"/>
        </w:tabs>
        <w:autoSpaceDE w:val="0"/>
        <w:autoSpaceDN w:val="0"/>
        <w:jc w:val="right"/>
        <w:rPr>
          <w:kern w:val="2"/>
          <w:szCs w:val="24"/>
        </w:rPr>
      </w:pPr>
      <w:r>
        <w:rPr>
          <w:kern w:val="2"/>
          <w:szCs w:val="24"/>
        </w:rPr>
        <w:lastRenderedPageBreak/>
        <w:t>Приложение № 2</w:t>
      </w:r>
    </w:p>
    <w:p w:rsidR="00BA78C6" w:rsidRDefault="00BA78C6" w:rsidP="00BA78C6">
      <w:pPr>
        <w:tabs>
          <w:tab w:val="left" w:pos="9610"/>
        </w:tabs>
        <w:autoSpaceDE w:val="0"/>
        <w:autoSpaceDN w:val="0"/>
        <w:ind w:left="10773"/>
        <w:jc w:val="right"/>
        <w:rPr>
          <w:kern w:val="2"/>
          <w:szCs w:val="24"/>
        </w:rPr>
      </w:pPr>
      <w:r>
        <w:rPr>
          <w:kern w:val="2"/>
          <w:szCs w:val="24"/>
        </w:rPr>
        <w:t>к муниципальной программе</w:t>
      </w:r>
    </w:p>
    <w:p w:rsidR="00BA78C6" w:rsidRDefault="00BA78C6" w:rsidP="00BA78C6">
      <w:pPr>
        <w:tabs>
          <w:tab w:val="left" w:pos="9610"/>
        </w:tabs>
        <w:autoSpaceDE w:val="0"/>
        <w:autoSpaceDN w:val="0"/>
        <w:ind w:left="10773"/>
        <w:jc w:val="center"/>
        <w:rPr>
          <w:kern w:val="2"/>
          <w:szCs w:val="24"/>
        </w:rPr>
      </w:pPr>
      <w:r>
        <w:rPr>
          <w:kern w:val="2"/>
          <w:szCs w:val="24"/>
        </w:rPr>
        <w:t xml:space="preserve">         «Одаренные дети Октябрьского района» </w:t>
      </w:r>
    </w:p>
    <w:p w:rsidR="00BA78C6" w:rsidRDefault="00BA78C6" w:rsidP="00BA78C6">
      <w:pPr>
        <w:tabs>
          <w:tab w:val="left" w:pos="10173"/>
        </w:tabs>
        <w:autoSpaceDE w:val="0"/>
        <w:autoSpaceDN w:val="0"/>
        <w:ind w:left="10773"/>
        <w:jc w:val="right"/>
        <w:rPr>
          <w:kern w:val="2"/>
          <w:szCs w:val="24"/>
        </w:rPr>
      </w:pPr>
    </w:p>
    <w:p w:rsidR="00BA78C6" w:rsidRDefault="00BA78C6" w:rsidP="00BA78C6">
      <w:pPr>
        <w:jc w:val="center"/>
        <w:rPr>
          <w:rFonts w:eastAsia="Calibri"/>
          <w:szCs w:val="24"/>
        </w:rPr>
      </w:pPr>
      <w:r>
        <w:rPr>
          <w:rFonts w:eastAsia="Calibri"/>
          <w:szCs w:val="24"/>
        </w:rPr>
        <w:t>ПЕРЕЧЕНЬ</w:t>
      </w:r>
    </w:p>
    <w:p w:rsidR="00BA78C6" w:rsidRDefault="00BA78C6" w:rsidP="00BA78C6">
      <w:pPr>
        <w:jc w:val="center"/>
        <w:rPr>
          <w:rFonts w:eastAsia="Calibri"/>
          <w:szCs w:val="24"/>
        </w:rPr>
      </w:pPr>
      <w:r>
        <w:rPr>
          <w:rFonts w:eastAsia="Calibri"/>
          <w:szCs w:val="24"/>
        </w:rPr>
        <w:t>подпрограмм, основных мероприятий, приоритетных основных мероприятий</w:t>
      </w:r>
    </w:p>
    <w:p w:rsidR="00BA78C6" w:rsidRDefault="00BA78C6" w:rsidP="00BA78C6">
      <w:pPr>
        <w:jc w:val="center"/>
        <w:rPr>
          <w:rFonts w:eastAsia="Calibri"/>
          <w:szCs w:val="24"/>
        </w:rPr>
      </w:pPr>
      <w:r>
        <w:rPr>
          <w:rFonts w:eastAsia="Calibri"/>
          <w:szCs w:val="24"/>
        </w:rPr>
        <w:t>муниципальной программы</w:t>
      </w:r>
    </w:p>
    <w:p w:rsidR="00BA78C6" w:rsidRDefault="00BA78C6" w:rsidP="00BA78C6">
      <w:pPr>
        <w:ind w:firstLine="540"/>
        <w:jc w:val="center"/>
        <w:rPr>
          <w:rFonts w:eastAsia="Calibri"/>
          <w:szCs w:val="24"/>
        </w:rPr>
      </w:pPr>
    </w:p>
    <w:tbl>
      <w:tblPr>
        <w:tblW w:w="15030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00"/>
        <w:gridCol w:w="3366"/>
        <w:gridCol w:w="1984"/>
        <w:gridCol w:w="1416"/>
        <w:gridCol w:w="1417"/>
        <w:gridCol w:w="2128"/>
        <w:gridCol w:w="139"/>
        <w:gridCol w:w="2128"/>
        <w:gridCol w:w="284"/>
        <w:gridCol w:w="1555"/>
        <w:gridCol w:w="13"/>
      </w:tblGrid>
      <w:tr w:rsidR="00BA78C6" w:rsidTr="00BA78C6">
        <w:tc>
          <w:tcPr>
            <w:tcW w:w="5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№</w:t>
            </w:r>
          </w:p>
          <w:p w:rsidR="00BA78C6" w:rsidRDefault="00BA78C6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proofErr w:type="gramStart"/>
            <w:r>
              <w:rPr>
                <w:szCs w:val="24"/>
              </w:rPr>
              <w:t>п</w:t>
            </w:r>
            <w:proofErr w:type="gramEnd"/>
            <w:r>
              <w:rPr>
                <w:szCs w:val="24"/>
              </w:rPr>
              <w:t>/п</w:t>
            </w:r>
          </w:p>
        </w:tc>
        <w:tc>
          <w:tcPr>
            <w:tcW w:w="33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C6" w:rsidRDefault="00BA78C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Номер и наименование основного мероприятия, приоритетного основного мероприятия</w:t>
            </w:r>
          </w:p>
          <w:p w:rsidR="00BA78C6" w:rsidRDefault="00BA78C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&lt;1&gt;</w:t>
            </w:r>
          </w:p>
          <w:p w:rsidR="00BA78C6" w:rsidRDefault="00BA78C6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Соисполнитель, участник, ответственный за исполнение основного мероприятия, приоритетного основного мероприятия 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Срок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Ожидаемый результат (краткое описание)</w:t>
            </w:r>
          </w:p>
        </w:tc>
        <w:tc>
          <w:tcPr>
            <w:tcW w:w="21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Последствия </w:t>
            </w:r>
            <w:proofErr w:type="spellStart"/>
            <w:r>
              <w:rPr>
                <w:szCs w:val="24"/>
              </w:rPr>
              <w:t>нереализации</w:t>
            </w:r>
            <w:proofErr w:type="spellEnd"/>
            <w:r>
              <w:rPr>
                <w:szCs w:val="24"/>
              </w:rPr>
              <w:t xml:space="preserve"> основного мероприятия, приоритетного основного мероприятия </w:t>
            </w:r>
          </w:p>
        </w:tc>
        <w:tc>
          <w:tcPr>
            <w:tcW w:w="185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Связь с показателями муниципальной программы (подпрограммы)</w:t>
            </w:r>
          </w:p>
        </w:tc>
      </w:tr>
      <w:tr w:rsidR="00BA78C6" w:rsidTr="00BA78C6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78C6" w:rsidRDefault="00BA78C6">
            <w:pPr>
              <w:rPr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78C6" w:rsidRDefault="00BA78C6">
            <w:pPr>
              <w:rPr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78C6" w:rsidRDefault="00BA78C6">
            <w:pPr>
              <w:rPr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начала реализации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окончания реализации</w:t>
            </w:r>
          </w:p>
        </w:tc>
        <w:tc>
          <w:tcPr>
            <w:tcW w:w="453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78C6" w:rsidRDefault="00BA78C6">
            <w:pPr>
              <w:rPr>
                <w:szCs w:val="24"/>
              </w:rPr>
            </w:pPr>
          </w:p>
        </w:tc>
        <w:tc>
          <w:tcPr>
            <w:tcW w:w="2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78C6" w:rsidRDefault="00BA78C6">
            <w:pPr>
              <w:rPr>
                <w:szCs w:val="24"/>
              </w:rPr>
            </w:pPr>
          </w:p>
        </w:tc>
        <w:tc>
          <w:tcPr>
            <w:tcW w:w="355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78C6" w:rsidRDefault="00BA78C6">
            <w:pPr>
              <w:rPr>
                <w:szCs w:val="24"/>
              </w:rPr>
            </w:pPr>
          </w:p>
        </w:tc>
      </w:tr>
      <w:tr w:rsidR="00BA78C6" w:rsidTr="00BA78C6"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3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  <w:tc>
          <w:tcPr>
            <w:tcW w:w="2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  <w:tc>
          <w:tcPr>
            <w:tcW w:w="185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</w:tr>
      <w:tr w:rsidR="00BA78C6" w:rsidTr="00BA78C6"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shd w:val="clear" w:color="auto" w:fill="FFFFFF"/>
              <w:adjustRightInd w:val="0"/>
              <w:spacing w:after="200"/>
              <w:jc w:val="center"/>
              <w:outlineLvl w:val="0"/>
              <w:rPr>
                <w:bCs/>
                <w:szCs w:val="24"/>
              </w:rPr>
            </w:pPr>
            <w:r>
              <w:rPr>
                <w:bCs/>
                <w:szCs w:val="24"/>
              </w:rPr>
              <w:t>1</w:t>
            </w:r>
          </w:p>
        </w:tc>
        <w:tc>
          <w:tcPr>
            <w:tcW w:w="14437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shd w:val="clear" w:color="auto" w:fill="FFFFFF"/>
              <w:adjustRightInd w:val="0"/>
              <w:spacing w:after="200"/>
              <w:jc w:val="center"/>
              <w:outlineLvl w:val="0"/>
              <w:rPr>
                <w:bCs/>
                <w:szCs w:val="24"/>
              </w:rPr>
            </w:pPr>
            <w:r>
              <w:rPr>
                <w:szCs w:val="24"/>
              </w:rPr>
              <w:t xml:space="preserve">Подпрограмма 1: </w:t>
            </w:r>
            <w:r>
              <w:rPr>
                <w:bCs/>
                <w:kern w:val="2"/>
                <w:szCs w:val="24"/>
              </w:rPr>
              <w:t>«Образование - шаг в будущее»</w:t>
            </w:r>
          </w:p>
        </w:tc>
      </w:tr>
      <w:tr w:rsidR="00BA78C6" w:rsidTr="00BA78C6">
        <w:trPr>
          <w:gridAfter w:val="1"/>
          <w:wAfter w:w="13" w:type="dxa"/>
        </w:trPr>
        <w:tc>
          <w:tcPr>
            <w:tcW w:w="15023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autoSpaceDE w:val="0"/>
              <w:autoSpaceDN w:val="0"/>
              <w:jc w:val="center"/>
              <w:rPr>
                <w:rFonts w:eastAsia="ArialUnicodeMS"/>
                <w:szCs w:val="24"/>
              </w:rPr>
            </w:pPr>
            <w:r>
              <w:rPr>
                <w:szCs w:val="24"/>
              </w:rPr>
              <w:t xml:space="preserve">Цель подпрограммы 1: </w:t>
            </w:r>
            <w:r>
              <w:rPr>
                <w:rFonts w:eastAsia="ArialUnicodeMS"/>
                <w:szCs w:val="24"/>
              </w:rPr>
              <w:t>создание устойчивой системы работы для выявления,</w:t>
            </w:r>
          </w:p>
          <w:p w:rsidR="00BA78C6" w:rsidRDefault="00BA78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UnicodeMS"/>
                <w:szCs w:val="24"/>
              </w:rPr>
            </w:pPr>
            <w:r>
              <w:rPr>
                <w:rFonts w:eastAsia="ArialUnicodeMS"/>
                <w:szCs w:val="24"/>
              </w:rPr>
              <w:t>развития, поддержки одаренных детей и обеспечения их личностной самореализации и профессионального самоопределения</w:t>
            </w:r>
          </w:p>
        </w:tc>
      </w:tr>
      <w:tr w:rsidR="00BA78C6" w:rsidTr="00BA78C6">
        <w:trPr>
          <w:gridAfter w:val="1"/>
          <w:wAfter w:w="13" w:type="dxa"/>
          <w:trHeight w:val="560"/>
        </w:trPr>
        <w:tc>
          <w:tcPr>
            <w:tcW w:w="15023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Задача 1 Совершенствование системы выявления одаренности детей</w:t>
            </w:r>
          </w:p>
        </w:tc>
      </w:tr>
      <w:tr w:rsidR="00BA78C6" w:rsidTr="00BA78C6">
        <w:trPr>
          <w:gridAfter w:val="1"/>
          <w:wAfter w:w="13" w:type="dxa"/>
        </w:trPr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1.1</w:t>
            </w:r>
          </w:p>
        </w:tc>
        <w:tc>
          <w:tcPr>
            <w:tcW w:w="3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shd w:val="clear" w:color="auto" w:fill="FFFFFF"/>
              <w:rPr>
                <w:szCs w:val="24"/>
              </w:rPr>
            </w:pPr>
            <w:r>
              <w:rPr>
                <w:szCs w:val="24"/>
              </w:rPr>
              <w:t>Основное мероприятие 1.1.</w:t>
            </w:r>
          </w:p>
          <w:p w:rsidR="00BA78C6" w:rsidRDefault="00BA78C6">
            <w:pPr>
              <w:widowControl w:val="0"/>
              <w:shd w:val="clear" w:color="auto" w:fill="FFFFFF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Проведение мониторинга охвата детей в возрасте от 5 до 18 лет дополнительным образованием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Отдел образования Администрации Октябрьского района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kern w:val="2"/>
                <w:szCs w:val="24"/>
              </w:rPr>
              <w:t>2019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kern w:val="2"/>
                <w:szCs w:val="24"/>
              </w:rPr>
              <w:t>2030</w:t>
            </w:r>
          </w:p>
        </w:tc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Увеличение охвата детей </w:t>
            </w:r>
            <w:r>
              <w:rPr>
                <w:szCs w:val="24"/>
              </w:rPr>
              <w:t>в возрасте от 5 до 18 лет дополнительным образованием</w:t>
            </w:r>
          </w:p>
        </w:tc>
        <w:tc>
          <w:tcPr>
            <w:tcW w:w="2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Отсутствие возможностей развития детей</w:t>
            </w:r>
          </w:p>
        </w:tc>
        <w:tc>
          <w:tcPr>
            <w:tcW w:w="1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rPr>
                <w:szCs w:val="24"/>
              </w:rPr>
            </w:pPr>
            <w:r>
              <w:rPr>
                <w:szCs w:val="24"/>
              </w:rPr>
              <w:t xml:space="preserve">Показатель </w:t>
            </w:r>
          </w:p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1, 1.1</w:t>
            </w:r>
          </w:p>
        </w:tc>
      </w:tr>
      <w:tr w:rsidR="00BA78C6" w:rsidTr="00BA78C6">
        <w:trPr>
          <w:gridAfter w:val="1"/>
          <w:wAfter w:w="13" w:type="dxa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1.2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rPr>
                <w:bCs/>
                <w:szCs w:val="24"/>
              </w:rPr>
            </w:pPr>
            <w:r>
              <w:rPr>
                <w:szCs w:val="24"/>
              </w:rPr>
              <w:t>Основное мероприятие 1.2.</w:t>
            </w:r>
          </w:p>
          <w:p w:rsidR="00BA78C6" w:rsidRDefault="00BA78C6">
            <w:pPr>
              <w:widowControl w:val="0"/>
              <w:adjustRightInd w:val="0"/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Организация и проведение муниципального конкурса среди образовательных </w:t>
            </w:r>
            <w:r>
              <w:rPr>
                <w:bCs/>
                <w:szCs w:val="24"/>
              </w:rPr>
              <w:lastRenderedPageBreak/>
              <w:t>учреждений на лучшую организацию работы с одаренными детьми и талантливой учащейся молодежью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Отдел образования Администрации Октябрьского </w:t>
            </w:r>
            <w:r>
              <w:rPr>
                <w:szCs w:val="24"/>
              </w:rPr>
              <w:lastRenderedPageBreak/>
              <w:t>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lastRenderedPageBreak/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2030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Применение новых технологий и методик, обмен опытом по работе с </w:t>
            </w:r>
            <w:r>
              <w:rPr>
                <w:kern w:val="2"/>
                <w:szCs w:val="24"/>
              </w:rPr>
              <w:lastRenderedPageBreak/>
              <w:t xml:space="preserve">одаренными детьми, выявление передового опыта.  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C6" w:rsidRDefault="00BA78C6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lastRenderedPageBreak/>
              <w:t>ухудшение системы работы с одаренными детьми</w:t>
            </w:r>
          </w:p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kern w:val="2"/>
                <w:szCs w:val="24"/>
              </w:rPr>
            </w:pP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>Показатель 1, Показатель 1.2, Показатель 1.5</w:t>
            </w:r>
          </w:p>
        </w:tc>
      </w:tr>
      <w:tr w:rsidR="00BA78C6" w:rsidTr="00BA78C6">
        <w:trPr>
          <w:gridAfter w:val="1"/>
          <w:wAfter w:w="13" w:type="dxa"/>
        </w:trPr>
        <w:tc>
          <w:tcPr>
            <w:tcW w:w="1502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Задача 2.подпрограммы 1 Создание одаренным детям условий для реализации их личных способностей в процессе обучения.</w:t>
            </w:r>
          </w:p>
        </w:tc>
      </w:tr>
      <w:tr w:rsidR="00BA78C6" w:rsidTr="00BA78C6">
        <w:trPr>
          <w:gridAfter w:val="1"/>
          <w:wAfter w:w="13" w:type="dxa"/>
          <w:trHeight w:val="1748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1.3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rPr>
                <w:szCs w:val="24"/>
              </w:rPr>
            </w:pPr>
            <w:r>
              <w:rPr>
                <w:szCs w:val="24"/>
              </w:rPr>
              <w:t>Основное мероприятие 1.3.</w:t>
            </w:r>
          </w:p>
          <w:p w:rsidR="00BA78C6" w:rsidRDefault="00BA78C6">
            <w:pPr>
              <w:widowControl w:val="0"/>
              <w:adjustRightInd w:val="0"/>
              <w:jc w:val="both"/>
              <w:rPr>
                <w:szCs w:val="24"/>
              </w:rPr>
            </w:pPr>
            <w:proofErr w:type="gramStart"/>
            <w:r>
              <w:rPr>
                <w:szCs w:val="24"/>
              </w:rPr>
              <w:t>Участие обучающихся Октябрьского района в профильных сменах регионального центра «Ступени успеха»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Отдел образования Администрации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2030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Расширение возможностей развития способностей детей 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Отсутствие возможностей развития детей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Показатель  1.2 </w:t>
            </w:r>
          </w:p>
        </w:tc>
      </w:tr>
      <w:tr w:rsidR="00BA78C6" w:rsidTr="00BA78C6">
        <w:trPr>
          <w:gridAfter w:val="1"/>
          <w:wAfter w:w="13" w:type="dxa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1.4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rPr>
                <w:szCs w:val="24"/>
              </w:rPr>
            </w:pPr>
            <w:r>
              <w:rPr>
                <w:szCs w:val="24"/>
              </w:rPr>
              <w:t>Основное мероприятие 1.4.</w:t>
            </w:r>
          </w:p>
          <w:p w:rsidR="00BA78C6" w:rsidRDefault="00BA78C6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Занятия в технопарке «</w:t>
            </w:r>
            <w:proofErr w:type="spellStart"/>
            <w:r>
              <w:rPr>
                <w:szCs w:val="24"/>
              </w:rPr>
              <w:t>Кванториум</w:t>
            </w:r>
            <w:proofErr w:type="spellEnd"/>
            <w:r>
              <w:rPr>
                <w:szCs w:val="24"/>
              </w:rPr>
              <w:t xml:space="preserve">»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Отдел образования Администрации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2030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Расширение возможностей развития способностей детей 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Отсутствие возможностей развития детей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rPr>
                <w:szCs w:val="24"/>
              </w:rPr>
            </w:pPr>
            <w:r>
              <w:rPr>
                <w:szCs w:val="24"/>
              </w:rPr>
              <w:t>Показатель 1,</w:t>
            </w:r>
          </w:p>
          <w:p w:rsidR="00BA78C6" w:rsidRDefault="00BA78C6">
            <w:pPr>
              <w:rPr>
                <w:szCs w:val="24"/>
              </w:rPr>
            </w:pPr>
            <w:r>
              <w:rPr>
                <w:szCs w:val="24"/>
              </w:rPr>
              <w:t>Показатель 1.3</w:t>
            </w:r>
          </w:p>
          <w:p w:rsidR="00BA78C6" w:rsidRDefault="00BA78C6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Показатель 1.4</w:t>
            </w:r>
          </w:p>
        </w:tc>
      </w:tr>
      <w:tr w:rsidR="00BA78C6" w:rsidTr="00BA78C6">
        <w:trPr>
          <w:gridAfter w:val="1"/>
          <w:wAfter w:w="13" w:type="dxa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1.5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rPr>
                <w:szCs w:val="24"/>
              </w:rPr>
            </w:pPr>
            <w:r>
              <w:rPr>
                <w:szCs w:val="24"/>
              </w:rPr>
              <w:t>Основное мероприятие 1.5.</w:t>
            </w:r>
          </w:p>
          <w:p w:rsidR="00BA78C6" w:rsidRDefault="00BA78C6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Участие в федеральном проекте ранней профориентации «Шоу профессий»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Отдел образования Администрации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2030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Совершенствование работы по самоопределению </w:t>
            </w:r>
            <w:proofErr w:type="gramStart"/>
            <w:r>
              <w:rPr>
                <w:szCs w:val="24"/>
              </w:rPr>
              <w:t>обучающихся</w:t>
            </w:r>
            <w:proofErr w:type="gramEnd"/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Уменьшение количества абитуриентов ВУЗов из ОУ района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Показатель 1.2</w:t>
            </w:r>
          </w:p>
        </w:tc>
      </w:tr>
      <w:tr w:rsidR="00BA78C6" w:rsidTr="00BA78C6">
        <w:trPr>
          <w:gridAfter w:val="1"/>
          <w:wAfter w:w="13" w:type="dxa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1.6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rPr>
                <w:szCs w:val="24"/>
              </w:rPr>
            </w:pPr>
            <w:r>
              <w:rPr>
                <w:szCs w:val="24"/>
              </w:rPr>
              <w:t>Основное мероприятие 1.6.</w:t>
            </w:r>
          </w:p>
          <w:p w:rsidR="00BA78C6" w:rsidRDefault="00BA78C6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Участие во Всероссийском конкурсе «Большая перемена»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Отдел образования Администрации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2030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Расширение возможностей развития способностей детей 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Отсутствие возможностей развития детей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Показатель 1.2 </w:t>
            </w:r>
          </w:p>
        </w:tc>
      </w:tr>
      <w:tr w:rsidR="00BA78C6" w:rsidTr="00BA78C6">
        <w:trPr>
          <w:gridAfter w:val="1"/>
          <w:wAfter w:w="13" w:type="dxa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1.7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rPr>
                <w:szCs w:val="24"/>
              </w:rPr>
            </w:pPr>
            <w:r>
              <w:rPr>
                <w:szCs w:val="24"/>
              </w:rPr>
              <w:t>Основное мероприятие 1.7.</w:t>
            </w:r>
          </w:p>
          <w:p w:rsidR="00BA78C6" w:rsidRDefault="00BA78C6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kern w:val="2"/>
                <w:szCs w:val="24"/>
              </w:rPr>
              <w:t xml:space="preserve">Организация работы на базе общеобразовательных организаций Центров </w:t>
            </w:r>
            <w:proofErr w:type="gramStart"/>
            <w:r>
              <w:rPr>
                <w:kern w:val="2"/>
                <w:szCs w:val="24"/>
              </w:rPr>
              <w:t>естественно-научной</w:t>
            </w:r>
            <w:proofErr w:type="gramEnd"/>
            <w:r>
              <w:rPr>
                <w:kern w:val="2"/>
                <w:szCs w:val="24"/>
              </w:rPr>
              <w:t xml:space="preserve"> и технологичной направленности «Точка роста»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Отдел образования Администрации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2030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Расширение возможностей развития способностей детей 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Отсутствие возможностей развития детей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Показатель 1, Показатель 1.1</w:t>
            </w:r>
          </w:p>
        </w:tc>
      </w:tr>
      <w:tr w:rsidR="00BA78C6" w:rsidTr="00BA78C6">
        <w:trPr>
          <w:gridAfter w:val="1"/>
          <w:wAfter w:w="13" w:type="dxa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>1.8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C6" w:rsidRDefault="00BA78C6">
            <w:pPr>
              <w:rPr>
                <w:szCs w:val="24"/>
              </w:rPr>
            </w:pPr>
            <w:r>
              <w:rPr>
                <w:szCs w:val="24"/>
              </w:rPr>
              <w:t>Основное мероприятие 1.8.</w:t>
            </w:r>
          </w:p>
          <w:p w:rsidR="00BA78C6" w:rsidRDefault="00BA78C6">
            <w:pPr>
              <w:rPr>
                <w:szCs w:val="24"/>
              </w:rPr>
            </w:pPr>
            <w:r>
              <w:rPr>
                <w:kern w:val="2"/>
                <w:szCs w:val="24"/>
              </w:rPr>
              <w:t xml:space="preserve">Обучение в «Школе юного абитуриента» на базе </w:t>
            </w:r>
            <w:proofErr w:type="spellStart"/>
            <w:r>
              <w:rPr>
                <w:kern w:val="2"/>
                <w:szCs w:val="24"/>
              </w:rPr>
              <w:t>ДонГАУ</w:t>
            </w:r>
            <w:proofErr w:type="spellEnd"/>
          </w:p>
          <w:p w:rsidR="00BA78C6" w:rsidRDefault="00BA78C6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Отдел образования Администрации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2030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Подготовка </w:t>
            </w:r>
            <w:proofErr w:type="gramStart"/>
            <w:r>
              <w:rPr>
                <w:szCs w:val="24"/>
              </w:rPr>
              <w:t>обучающихся</w:t>
            </w:r>
            <w:proofErr w:type="gramEnd"/>
            <w:r>
              <w:rPr>
                <w:szCs w:val="24"/>
              </w:rPr>
              <w:t xml:space="preserve"> для поступления в ВУЗ, интенсивная подготовка по предметам естественного направления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Уменьшение количества абитуриентов ВУЗа из ОУ района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Показатель 1.1</w:t>
            </w:r>
          </w:p>
        </w:tc>
      </w:tr>
      <w:tr w:rsidR="00BA78C6" w:rsidTr="00BA78C6">
        <w:trPr>
          <w:gridAfter w:val="1"/>
          <w:wAfter w:w="13" w:type="dxa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1.9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rPr>
                <w:szCs w:val="24"/>
              </w:rPr>
            </w:pPr>
            <w:r>
              <w:rPr>
                <w:szCs w:val="24"/>
              </w:rPr>
              <w:t>Приоритетное основное мероприятие 1.9.</w:t>
            </w:r>
          </w:p>
          <w:p w:rsidR="00BA78C6" w:rsidRDefault="00BA78C6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Организация и проведение муниципального этапа Всероссийской олимпиады школьников и организация </w:t>
            </w:r>
            <w:proofErr w:type="gramStart"/>
            <w:r>
              <w:rPr>
                <w:szCs w:val="24"/>
              </w:rPr>
              <w:t>участия победителей муниципального этапа Всероссийской олимпиады школьников</w:t>
            </w:r>
            <w:proofErr w:type="gramEnd"/>
            <w:r>
              <w:rPr>
                <w:szCs w:val="24"/>
              </w:rPr>
              <w:t xml:space="preserve"> в региональном этапе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Отдел образования Администрации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kern w:val="2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kern w:val="2"/>
                <w:szCs w:val="24"/>
              </w:rPr>
              <w:t>2030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kern w:val="2"/>
                <w:szCs w:val="24"/>
              </w:rPr>
              <w:t xml:space="preserve">Создание эффективной системы выявления и подготовки учащихся 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kern w:val="2"/>
                <w:szCs w:val="24"/>
              </w:rPr>
              <w:t>Снижение долевого участия школьников Октябрьского района в олимпиадах и конкурсах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Показатель 1.2</w:t>
            </w:r>
          </w:p>
        </w:tc>
      </w:tr>
      <w:tr w:rsidR="00BA78C6" w:rsidTr="00BA78C6">
        <w:trPr>
          <w:gridAfter w:val="1"/>
          <w:wAfter w:w="13" w:type="dxa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1.10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Основное мероприятие 1.10. </w:t>
            </w:r>
            <w:proofErr w:type="gramStart"/>
            <w:r>
              <w:rPr>
                <w:szCs w:val="24"/>
              </w:rPr>
              <w:t>Организация участия обучающихся района в олимпиадах федерального уровня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Отдел образования Администрации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kern w:val="2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kern w:val="2"/>
                <w:szCs w:val="24"/>
              </w:rPr>
              <w:t>2030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kern w:val="2"/>
                <w:szCs w:val="24"/>
              </w:rPr>
              <w:t>Создание эффективной системы выявления и подготовки учащихся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kern w:val="2"/>
                <w:szCs w:val="24"/>
              </w:rPr>
              <w:t xml:space="preserve">Снижение долевого участия школьников Октябрьского района в олимпиадах 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Показатель 1,2</w:t>
            </w:r>
          </w:p>
        </w:tc>
      </w:tr>
      <w:tr w:rsidR="00BA78C6" w:rsidTr="00BA78C6">
        <w:trPr>
          <w:gridAfter w:val="1"/>
          <w:wAfter w:w="13" w:type="dxa"/>
        </w:trPr>
        <w:tc>
          <w:tcPr>
            <w:tcW w:w="1502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Задача 3. Подпрограммы 1 Создание системы непрерывного социально-педагогического сопровождения одаренных детей</w:t>
            </w:r>
          </w:p>
        </w:tc>
      </w:tr>
      <w:tr w:rsidR="00BA78C6" w:rsidTr="00BA78C6">
        <w:trPr>
          <w:gridAfter w:val="1"/>
          <w:wAfter w:w="13" w:type="dxa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1.11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rPr>
                <w:szCs w:val="24"/>
              </w:rPr>
            </w:pPr>
            <w:r>
              <w:rPr>
                <w:szCs w:val="24"/>
              </w:rPr>
              <w:t>Основное мероприятие 1.11.</w:t>
            </w:r>
          </w:p>
          <w:p w:rsidR="00BA78C6" w:rsidRDefault="00BA78C6">
            <w:pPr>
              <w:pStyle w:val="Style2"/>
              <w:autoSpaceDE w:val="0"/>
              <w:autoSpaceDN w:val="0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участия в проекте «</w:t>
            </w:r>
            <w:proofErr w:type="gramStart"/>
            <w:r>
              <w:rPr>
                <w:sz w:val="24"/>
                <w:szCs w:val="24"/>
              </w:rPr>
              <w:t>Мобильный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тьютор</w:t>
            </w:r>
            <w:proofErr w:type="spellEnd"/>
            <w:r>
              <w:rPr>
                <w:sz w:val="24"/>
                <w:szCs w:val="24"/>
              </w:rPr>
              <w:t xml:space="preserve">» регионального Центра по выявлению и поддержке одаренных детей ГБУ ДО РО </w:t>
            </w:r>
          </w:p>
          <w:p w:rsidR="00BA78C6" w:rsidRDefault="00BA78C6">
            <w:pPr>
              <w:pStyle w:val="Style2"/>
              <w:autoSpaceDE w:val="0"/>
              <w:autoSpaceDN w:val="0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«Ступени успеха»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Отдел образования Администрации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kern w:val="2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kern w:val="2"/>
                <w:szCs w:val="24"/>
              </w:rPr>
              <w:t>2030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kern w:val="2"/>
                <w:szCs w:val="24"/>
              </w:rPr>
              <w:t>Совершенствование системы работы с одаренными детьми,  эффективное использование кадрового потенциала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kern w:val="2"/>
                <w:szCs w:val="24"/>
              </w:rPr>
              <w:t>Снижение эффективности  работы с одаренными детьми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C6" w:rsidRDefault="00BA78C6">
            <w:pPr>
              <w:rPr>
                <w:szCs w:val="24"/>
              </w:rPr>
            </w:pPr>
          </w:p>
          <w:p w:rsidR="00BA78C6" w:rsidRDefault="00BA78C6">
            <w:pPr>
              <w:rPr>
                <w:szCs w:val="24"/>
              </w:rPr>
            </w:pPr>
            <w:r>
              <w:rPr>
                <w:szCs w:val="24"/>
              </w:rPr>
              <w:t>Показатель 1.1,</w:t>
            </w:r>
          </w:p>
          <w:p w:rsidR="00BA78C6" w:rsidRDefault="00BA78C6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Показатель 1.2,</w:t>
            </w:r>
          </w:p>
        </w:tc>
      </w:tr>
      <w:tr w:rsidR="00BA78C6" w:rsidTr="00BA78C6">
        <w:trPr>
          <w:gridAfter w:val="1"/>
          <w:wAfter w:w="13" w:type="dxa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1.12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rPr>
                <w:szCs w:val="24"/>
              </w:rPr>
            </w:pPr>
            <w:r>
              <w:rPr>
                <w:szCs w:val="24"/>
              </w:rPr>
              <w:t>Основное мероприятие 1.12.</w:t>
            </w:r>
          </w:p>
          <w:p w:rsidR="00BA78C6" w:rsidRDefault="00BA78C6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Организация консультаций для детей, имеющих высокую мотивацию к обучению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Отдел </w:t>
            </w:r>
            <w:r>
              <w:rPr>
                <w:szCs w:val="24"/>
              </w:rPr>
              <w:lastRenderedPageBreak/>
              <w:t>образования Администрации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kern w:val="2"/>
                <w:szCs w:val="24"/>
              </w:rPr>
              <w:lastRenderedPageBreak/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kern w:val="2"/>
                <w:szCs w:val="24"/>
              </w:rPr>
              <w:t>2030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kern w:val="2"/>
                <w:szCs w:val="24"/>
              </w:rPr>
              <w:t xml:space="preserve">Адресная </w:t>
            </w:r>
            <w:r>
              <w:rPr>
                <w:kern w:val="2"/>
                <w:szCs w:val="24"/>
              </w:rPr>
              <w:lastRenderedPageBreak/>
              <w:t>поддержка одаренных детей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kern w:val="2"/>
                <w:szCs w:val="24"/>
              </w:rPr>
              <w:lastRenderedPageBreak/>
              <w:t xml:space="preserve">Снижение доли </w:t>
            </w:r>
            <w:r>
              <w:rPr>
                <w:kern w:val="2"/>
                <w:szCs w:val="24"/>
              </w:rPr>
              <w:lastRenderedPageBreak/>
              <w:t>участия в конкурсах и олимпиадах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C6" w:rsidRDefault="00BA78C6">
            <w:pPr>
              <w:rPr>
                <w:szCs w:val="24"/>
              </w:rPr>
            </w:pPr>
          </w:p>
          <w:p w:rsidR="00BA78C6" w:rsidRDefault="00BA78C6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Показатель 1.1</w:t>
            </w:r>
          </w:p>
          <w:p w:rsidR="00BA78C6" w:rsidRDefault="00BA78C6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Показатель 1,2</w:t>
            </w:r>
          </w:p>
        </w:tc>
      </w:tr>
      <w:tr w:rsidR="00BA78C6" w:rsidTr="00BA78C6">
        <w:trPr>
          <w:gridAfter w:val="1"/>
          <w:wAfter w:w="13" w:type="dxa"/>
        </w:trPr>
        <w:tc>
          <w:tcPr>
            <w:tcW w:w="1502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Задача 4. Подпрограммы 1 Развитие системы социально-экономической поддержки одаренных детей</w:t>
            </w:r>
          </w:p>
        </w:tc>
      </w:tr>
      <w:tr w:rsidR="00BA78C6" w:rsidTr="00BA78C6">
        <w:trPr>
          <w:gridAfter w:val="1"/>
          <w:wAfter w:w="13" w:type="dxa"/>
          <w:trHeight w:val="845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1.13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rPr>
                <w:szCs w:val="24"/>
              </w:rPr>
            </w:pPr>
            <w:r>
              <w:rPr>
                <w:szCs w:val="24"/>
              </w:rPr>
              <w:t>Основное мероприятие 1.13.</w:t>
            </w:r>
          </w:p>
          <w:p w:rsidR="00BA78C6" w:rsidRDefault="00BA78C6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Направление победителей и призеров олимпиад, конкурсов и соревнований в МДЦ «Артек» и ВДЦ «Орленок»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Отдел образования Администрации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kern w:val="2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kern w:val="2"/>
                <w:szCs w:val="24"/>
              </w:rPr>
              <w:t>2030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kern w:val="2"/>
                <w:szCs w:val="24"/>
              </w:rPr>
              <w:t>Позиционирование и поощрение учащихся, достигших высоких результатов.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kern w:val="2"/>
                <w:szCs w:val="24"/>
              </w:rPr>
              <w:t xml:space="preserve">Снижение эффективности системы поощрения одаренных детей 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Показатель 1.2</w:t>
            </w:r>
          </w:p>
        </w:tc>
      </w:tr>
      <w:tr w:rsidR="00BA78C6" w:rsidTr="00BA78C6">
        <w:trPr>
          <w:gridAfter w:val="1"/>
          <w:wAfter w:w="13" w:type="dxa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1.14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rPr>
                <w:szCs w:val="24"/>
              </w:rPr>
            </w:pPr>
            <w:r>
              <w:rPr>
                <w:szCs w:val="24"/>
              </w:rPr>
              <w:t>Приоритетное основное мероприятие 1.14.</w:t>
            </w:r>
          </w:p>
          <w:p w:rsidR="00BA78C6" w:rsidRDefault="00BA78C6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Поддержка молодых талантов и детей с высокой мотивацией к обучению. (Организация и проведение районного праздника «Звезда подростка»)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rPr>
                <w:szCs w:val="24"/>
              </w:rPr>
            </w:pPr>
            <w:r>
              <w:rPr>
                <w:szCs w:val="24"/>
              </w:rPr>
              <w:t>Отдел образования</w:t>
            </w:r>
          </w:p>
          <w:p w:rsidR="00BA78C6" w:rsidRDefault="00BA78C6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МБОУ ДО «ЦВР»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2030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Позиционирование учащихся, достигших высоких результатов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Снижение эффективности системы поощрения одаренных детей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rPr>
                <w:szCs w:val="24"/>
              </w:rPr>
            </w:pPr>
            <w:r>
              <w:rPr>
                <w:szCs w:val="24"/>
              </w:rPr>
              <w:t>Показатель 1,</w:t>
            </w:r>
          </w:p>
          <w:p w:rsidR="00BA78C6" w:rsidRDefault="00BA78C6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Показатель 1.2</w:t>
            </w:r>
          </w:p>
        </w:tc>
      </w:tr>
      <w:tr w:rsidR="00BA78C6" w:rsidTr="00BA78C6">
        <w:trPr>
          <w:gridAfter w:val="1"/>
          <w:wAfter w:w="13" w:type="dxa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1.15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rPr>
                <w:szCs w:val="24"/>
              </w:rPr>
            </w:pPr>
            <w:r>
              <w:rPr>
                <w:szCs w:val="24"/>
              </w:rPr>
              <w:t>Основное мероприятие 1.15.</w:t>
            </w:r>
          </w:p>
          <w:p w:rsidR="00BA78C6" w:rsidRDefault="00BA78C6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Пополнение виртуальной энциклопедии «Одаренные дети Октябрьского района»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Отдел образования Администрации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kern w:val="2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kern w:val="2"/>
                <w:szCs w:val="24"/>
              </w:rPr>
              <w:t>2030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ind w:left="120" w:hangingChars="50" w:hanging="120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kern w:val="2"/>
                <w:szCs w:val="24"/>
              </w:rPr>
              <w:t xml:space="preserve">Позиционирование и поощрение учащихся, достигших высоких результатов, обобщение работы с одаренными детьми 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kern w:val="2"/>
                <w:szCs w:val="24"/>
              </w:rPr>
              <w:t>Снижение эффективности системы поощрения одаренных детей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Показатель 1.2</w:t>
            </w:r>
          </w:p>
        </w:tc>
      </w:tr>
      <w:tr w:rsidR="00BA78C6" w:rsidTr="00BA78C6">
        <w:trPr>
          <w:gridAfter w:val="1"/>
          <w:wAfter w:w="13" w:type="dxa"/>
        </w:trPr>
        <w:tc>
          <w:tcPr>
            <w:tcW w:w="1502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Задача 5. Подпрограммы 1 Создание системы подготовки и повышения квалификации педагогических кадров</w:t>
            </w:r>
          </w:p>
          <w:p w:rsidR="00BA78C6" w:rsidRDefault="00BA78C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 по вопросам педагогики детской одаренности</w:t>
            </w:r>
          </w:p>
        </w:tc>
      </w:tr>
      <w:tr w:rsidR="00BA78C6" w:rsidTr="00BA78C6">
        <w:trPr>
          <w:gridAfter w:val="1"/>
          <w:wAfter w:w="13" w:type="dxa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1.16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rPr>
                <w:szCs w:val="24"/>
              </w:rPr>
            </w:pPr>
            <w:r>
              <w:rPr>
                <w:szCs w:val="24"/>
              </w:rPr>
              <w:t>Основное мероприятие 1.16.</w:t>
            </w:r>
          </w:p>
          <w:p w:rsidR="00BA78C6" w:rsidRDefault="00BA78C6">
            <w:pPr>
              <w:pStyle w:val="Style1"/>
              <w:spacing w:after="0" w:line="240" w:lineRule="auto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Участие в деятельности сетевых профессиональных сообществ педагогов по работе с одаренными детьми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pStyle w:val="Style1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образования Администрации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kern w:val="2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kern w:val="2"/>
                <w:szCs w:val="24"/>
              </w:rPr>
              <w:t>2030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ind w:left="120" w:hangingChars="50" w:hanging="120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kern w:val="2"/>
                <w:szCs w:val="24"/>
              </w:rPr>
              <w:t xml:space="preserve">Повышение квалификации педагогов, ассимиляция опыта 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kern w:val="2"/>
                <w:szCs w:val="24"/>
              </w:rPr>
              <w:t>Снижение эффективности муниципальной программы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Показатель 1.5</w:t>
            </w:r>
          </w:p>
        </w:tc>
      </w:tr>
      <w:tr w:rsidR="00BA78C6" w:rsidTr="00BA78C6">
        <w:trPr>
          <w:gridAfter w:val="1"/>
          <w:wAfter w:w="13" w:type="dxa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>1.17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C6" w:rsidRDefault="00BA78C6">
            <w:pPr>
              <w:rPr>
                <w:szCs w:val="24"/>
              </w:rPr>
            </w:pPr>
            <w:r>
              <w:rPr>
                <w:szCs w:val="24"/>
              </w:rPr>
              <w:t>Основное мероприятие 1.17.</w:t>
            </w:r>
          </w:p>
          <w:p w:rsidR="00BA78C6" w:rsidRDefault="00BA78C6">
            <w:pPr>
              <w:pStyle w:val="Style1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Прохождение педагогами района модуля курсов «Современная воспитательная практика педагога по работе с одаренными детьми»</w:t>
            </w:r>
          </w:p>
          <w:p w:rsidR="00BA78C6" w:rsidRDefault="00BA78C6">
            <w:pPr>
              <w:pStyle w:val="Style1"/>
              <w:spacing w:line="240" w:lineRule="auto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pStyle w:val="Style1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 образования Администрации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kern w:val="2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kern w:val="2"/>
                <w:szCs w:val="24"/>
              </w:rPr>
              <w:t>2030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ind w:left="120" w:hangingChars="50" w:hanging="120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kern w:val="2"/>
                <w:szCs w:val="24"/>
              </w:rPr>
              <w:t xml:space="preserve"> Возможность повысить охват педагогов, прошедших курсы по вопросам педагогики детской одаренности 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proofErr w:type="gramStart"/>
            <w:r>
              <w:rPr>
                <w:kern w:val="2"/>
                <w:szCs w:val="24"/>
              </w:rPr>
              <w:t>Низкий</w:t>
            </w:r>
            <w:proofErr w:type="gramEnd"/>
            <w:r>
              <w:rPr>
                <w:kern w:val="2"/>
                <w:szCs w:val="24"/>
              </w:rPr>
              <w:t xml:space="preserve"> % педагогов, прошедших курсы по вопросам педагогики детской одаренности 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Показатель 1.5</w:t>
            </w:r>
          </w:p>
        </w:tc>
      </w:tr>
      <w:tr w:rsidR="00BA78C6" w:rsidTr="00BA78C6">
        <w:trPr>
          <w:gridAfter w:val="1"/>
          <w:wAfter w:w="13" w:type="dxa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1.18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Контрольное событие муниципальной подпрограммы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Отдел образования Администрации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2030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C6" w:rsidRDefault="00BA78C6">
            <w:pPr>
              <w:autoSpaceDE w:val="0"/>
              <w:autoSpaceDN w:val="0"/>
              <w:rPr>
                <w:rFonts w:eastAsia="ArialUnicodeMS"/>
                <w:szCs w:val="24"/>
              </w:rPr>
            </w:pPr>
            <w:r>
              <w:rPr>
                <w:szCs w:val="24"/>
              </w:rPr>
              <w:t xml:space="preserve">Выполнение мероприятий подпрограммы 1 поспособствуют </w:t>
            </w:r>
            <w:r>
              <w:rPr>
                <w:rFonts w:eastAsia="ArialUnicodeMS"/>
                <w:szCs w:val="24"/>
              </w:rPr>
              <w:t>созданию устойчивой системы работы для выявления,</w:t>
            </w:r>
          </w:p>
          <w:p w:rsidR="00BA78C6" w:rsidRDefault="00BA78C6">
            <w:pPr>
              <w:autoSpaceDE w:val="0"/>
              <w:autoSpaceDN w:val="0"/>
              <w:rPr>
                <w:rFonts w:eastAsia="ArialUnicodeMS"/>
                <w:szCs w:val="24"/>
              </w:rPr>
            </w:pPr>
            <w:r>
              <w:rPr>
                <w:rFonts w:eastAsia="ArialUnicodeMS"/>
                <w:szCs w:val="24"/>
              </w:rPr>
              <w:t>развития, поддержки одаренных детей и обеспечения их личностной самореализации и профессионального самоопределения</w:t>
            </w:r>
          </w:p>
          <w:p w:rsidR="00BA78C6" w:rsidRDefault="00BA78C6">
            <w:pPr>
              <w:widowControl w:val="0"/>
              <w:shd w:val="clear" w:color="auto" w:fill="FFFFFF"/>
              <w:adjustRightInd w:val="0"/>
              <w:spacing w:after="200"/>
              <w:jc w:val="both"/>
              <w:rPr>
                <w:szCs w:val="24"/>
              </w:rPr>
            </w:pP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shd w:val="clear" w:color="auto" w:fill="FFFFFF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  <w:shd w:val="clear" w:color="auto" w:fill="FFFFFF"/>
              </w:rPr>
              <w:t>-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-</w:t>
            </w:r>
          </w:p>
        </w:tc>
      </w:tr>
      <w:tr w:rsidR="00BA78C6" w:rsidTr="00BA78C6">
        <w:trPr>
          <w:gridAfter w:val="1"/>
          <w:wAfter w:w="13" w:type="dxa"/>
        </w:trPr>
        <w:tc>
          <w:tcPr>
            <w:tcW w:w="1502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Подпрограмма 2: </w:t>
            </w:r>
            <w:r>
              <w:rPr>
                <w:bCs/>
                <w:kern w:val="2"/>
                <w:szCs w:val="24"/>
              </w:rPr>
              <w:t>«Центр культурного развития – путь к успеху»</w:t>
            </w:r>
          </w:p>
        </w:tc>
      </w:tr>
      <w:tr w:rsidR="00BA78C6" w:rsidTr="00BA78C6">
        <w:trPr>
          <w:gridAfter w:val="1"/>
          <w:wAfter w:w="13" w:type="dxa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</w:p>
        </w:tc>
        <w:tc>
          <w:tcPr>
            <w:tcW w:w="1442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Цель подпрограммы 2: Создание условий для проявления каждым ребенком своих творческих и интеллектуальных  интересов</w:t>
            </w:r>
            <w:r>
              <w:rPr>
                <w:szCs w:val="24"/>
              </w:rPr>
              <w:br/>
              <w:t>и способностей, обеспечение возможности творческой самореализации личности в различных видах деятельности</w:t>
            </w:r>
          </w:p>
        </w:tc>
      </w:tr>
      <w:tr w:rsidR="00BA78C6" w:rsidTr="00BA78C6">
        <w:trPr>
          <w:gridAfter w:val="1"/>
          <w:wAfter w:w="13" w:type="dxa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</w:p>
        </w:tc>
        <w:tc>
          <w:tcPr>
            <w:tcW w:w="1442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Задача 1 Создание условий для реализации исследовательской деятельности одаренных детей</w:t>
            </w:r>
          </w:p>
        </w:tc>
      </w:tr>
      <w:tr w:rsidR="00BA78C6" w:rsidTr="00BA78C6">
        <w:trPr>
          <w:gridAfter w:val="1"/>
          <w:wAfter w:w="13" w:type="dxa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2.1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rPr>
                <w:szCs w:val="24"/>
              </w:rPr>
            </w:pPr>
            <w:r>
              <w:rPr>
                <w:szCs w:val="24"/>
              </w:rPr>
              <w:t xml:space="preserve">Основное мероприятие 2.1. </w:t>
            </w:r>
          </w:p>
          <w:p w:rsidR="00BA78C6" w:rsidRDefault="00BA78C6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Проведение ежегодного муниципального конкурса </w:t>
            </w:r>
            <w:r>
              <w:rPr>
                <w:szCs w:val="24"/>
              </w:rPr>
              <w:lastRenderedPageBreak/>
              <w:t>исследовательских работ учащихся «Путь к успеху»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Отв. исполнитель отдел образования </w:t>
            </w:r>
            <w:r>
              <w:rPr>
                <w:szCs w:val="24"/>
              </w:rPr>
              <w:lastRenderedPageBreak/>
              <w:t xml:space="preserve">Администрации Октябрьского района, участники - МАУ «ИМК», МБУ «ЦКР», ОО района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2030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Приобретение опыта исследовательской </w:t>
            </w:r>
            <w:r>
              <w:rPr>
                <w:szCs w:val="24"/>
              </w:rPr>
              <w:lastRenderedPageBreak/>
              <w:t xml:space="preserve">деятельности, </w:t>
            </w:r>
            <w:proofErr w:type="spellStart"/>
            <w:r>
              <w:rPr>
                <w:szCs w:val="24"/>
              </w:rPr>
              <w:t>пролонгирование</w:t>
            </w:r>
            <w:proofErr w:type="spellEnd"/>
            <w:r>
              <w:rPr>
                <w:szCs w:val="24"/>
              </w:rPr>
              <w:t xml:space="preserve"> призеров муниципального тура в региональные и всероссийские конкурсы 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Снижение доли участия в региональных и </w:t>
            </w:r>
            <w:r>
              <w:rPr>
                <w:szCs w:val="24"/>
              </w:rPr>
              <w:lastRenderedPageBreak/>
              <w:t>всероссийских конкурсах исследовательских работ учащихся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Показатель</w:t>
            </w:r>
          </w:p>
          <w:p w:rsidR="00BA78C6" w:rsidRDefault="00BA78C6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2.1</w:t>
            </w:r>
          </w:p>
        </w:tc>
      </w:tr>
      <w:tr w:rsidR="00BA78C6" w:rsidTr="00BA78C6">
        <w:trPr>
          <w:gridAfter w:val="1"/>
          <w:wAfter w:w="13" w:type="dxa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>2.2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rPr>
                <w:szCs w:val="24"/>
              </w:rPr>
            </w:pPr>
            <w:r>
              <w:rPr>
                <w:szCs w:val="24"/>
              </w:rPr>
              <w:t>Основное мероприятие 2.2.</w:t>
            </w:r>
          </w:p>
          <w:p w:rsidR="00BA78C6" w:rsidRDefault="00BA78C6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Разработка и проведение муниципальных конкурсов для одаренных детей на базе ЦКР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Отв. исполнитель отдел образования Администрации Октябрьского района, участник</w:t>
            </w:r>
            <w:proofErr w:type="gramStart"/>
            <w:r>
              <w:rPr>
                <w:szCs w:val="24"/>
              </w:rPr>
              <w:t>и-</w:t>
            </w:r>
            <w:proofErr w:type="gramEnd"/>
            <w:r>
              <w:rPr>
                <w:szCs w:val="24"/>
              </w:rPr>
              <w:t xml:space="preserve"> МАУ «ИМК», МБУ «ЦКР», </w:t>
            </w:r>
            <w:proofErr w:type="spellStart"/>
            <w:r>
              <w:rPr>
                <w:szCs w:val="24"/>
              </w:rPr>
              <w:t>Оо</w:t>
            </w:r>
            <w:proofErr w:type="spellEnd"/>
            <w:r>
              <w:rPr>
                <w:szCs w:val="24"/>
              </w:rPr>
              <w:t xml:space="preserve">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2030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Выявление одаренных детей, возможность проявления их способностей в различных направлениях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Снижение эффективности системы выявления одаренных детей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rPr>
                <w:szCs w:val="24"/>
              </w:rPr>
            </w:pPr>
            <w:r>
              <w:rPr>
                <w:szCs w:val="24"/>
              </w:rPr>
              <w:t>Показатель</w:t>
            </w:r>
          </w:p>
          <w:p w:rsidR="00BA78C6" w:rsidRDefault="00BA78C6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2.1</w:t>
            </w:r>
          </w:p>
        </w:tc>
      </w:tr>
      <w:tr w:rsidR="00BA78C6" w:rsidTr="00BA78C6">
        <w:trPr>
          <w:gridAfter w:val="1"/>
          <w:wAfter w:w="13" w:type="dxa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</w:p>
        </w:tc>
        <w:tc>
          <w:tcPr>
            <w:tcW w:w="1442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Задача 2 подпрограммы 2: Создание условий для формирования устойчивой положительной мотивации через проведение самостоятельных экспериментов и исследований школьников в выбранном направлении</w:t>
            </w:r>
          </w:p>
        </w:tc>
      </w:tr>
      <w:tr w:rsidR="00BA78C6" w:rsidTr="00BA78C6">
        <w:trPr>
          <w:gridAfter w:val="1"/>
          <w:wAfter w:w="13" w:type="dxa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2.3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rPr>
                <w:szCs w:val="24"/>
              </w:rPr>
            </w:pPr>
            <w:r>
              <w:rPr>
                <w:szCs w:val="24"/>
              </w:rPr>
              <w:t>Основное мероприятие 2.3.</w:t>
            </w:r>
          </w:p>
          <w:p w:rsidR="00BA78C6" w:rsidRDefault="00BA78C6">
            <w:pPr>
              <w:widowControl w:val="0"/>
              <w:adjustRightInd w:val="0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>Организация профильных смен на базе ВУЗов, ЦКР и ресурсных центров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Отв. исполнитель отдел образования Администрации Октябрьского района, участники - МАУ «ИМК», МБУ «ЦКР», ОО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center"/>
              <w:rPr>
                <w:i/>
                <w:szCs w:val="24"/>
              </w:rPr>
            </w:pPr>
            <w:r>
              <w:rPr>
                <w:szCs w:val="24"/>
              </w:rPr>
              <w:t>2030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rPr>
                <w:szCs w:val="24"/>
              </w:rPr>
            </w:pPr>
            <w:r>
              <w:rPr>
                <w:szCs w:val="24"/>
              </w:rPr>
              <w:t xml:space="preserve">Повышение уровня </w:t>
            </w:r>
            <w:proofErr w:type="spellStart"/>
            <w:r>
              <w:rPr>
                <w:szCs w:val="24"/>
              </w:rPr>
              <w:t>профориентацион</w:t>
            </w:r>
            <w:proofErr w:type="spellEnd"/>
            <w:r>
              <w:rPr>
                <w:szCs w:val="24"/>
              </w:rPr>
              <w:t>-</w:t>
            </w:r>
          </w:p>
          <w:p w:rsidR="00BA78C6" w:rsidRDefault="00BA78C6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ной работы, возможность получить дополнительные баллы при поступлении в ВУЗ</w:t>
            </w:r>
          </w:p>
        </w:tc>
        <w:tc>
          <w:tcPr>
            <w:tcW w:w="2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rPr>
                <w:szCs w:val="24"/>
              </w:rPr>
            </w:pPr>
            <w:r>
              <w:rPr>
                <w:szCs w:val="24"/>
              </w:rPr>
              <w:t xml:space="preserve">Снижение уровня </w:t>
            </w:r>
            <w:proofErr w:type="spellStart"/>
            <w:r>
              <w:rPr>
                <w:szCs w:val="24"/>
              </w:rPr>
              <w:t>профориентацион</w:t>
            </w:r>
            <w:proofErr w:type="spellEnd"/>
            <w:r>
              <w:rPr>
                <w:szCs w:val="24"/>
              </w:rPr>
              <w:t>-</w:t>
            </w:r>
          </w:p>
          <w:p w:rsidR="00BA78C6" w:rsidRDefault="00BA78C6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ной работы.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rPr>
                <w:szCs w:val="24"/>
              </w:rPr>
            </w:pPr>
            <w:r>
              <w:rPr>
                <w:szCs w:val="24"/>
              </w:rPr>
              <w:t xml:space="preserve">Показатель </w:t>
            </w:r>
          </w:p>
          <w:p w:rsidR="00BA78C6" w:rsidRDefault="00BA78C6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2.3</w:t>
            </w:r>
          </w:p>
        </w:tc>
      </w:tr>
      <w:tr w:rsidR="00BA78C6" w:rsidTr="00BA78C6">
        <w:trPr>
          <w:gridAfter w:val="1"/>
          <w:wAfter w:w="13" w:type="dxa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C6" w:rsidRDefault="00BA78C6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1442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Задача 3 подпрограммы 2: Обеспечение поддержки детей и родителей посредством создания возможности построения успешной образовательной траектории и дальнейшего профессионального продвижения.</w:t>
            </w:r>
          </w:p>
        </w:tc>
      </w:tr>
      <w:tr w:rsidR="00BA78C6" w:rsidTr="00BA78C6">
        <w:trPr>
          <w:gridAfter w:val="1"/>
          <w:wAfter w:w="13" w:type="dxa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2.4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rPr>
                <w:szCs w:val="24"/>
              </w:rPr>
            </w:pPr>
            <w:r>
              <w:rPr>
                <w:szCs w:val="24"/>
              </w:rPr>
              <w:t>Основное мероприятие 2.4</w:t>
            </w:r>
          </w:p>
          <w:p w:rsidR="00BA78C6" w:rsidRDefault="00BA78C6">
            <w:pPr>
              <w:rPr>
                <w:szCs w:val="24"/>
              </w:rPr>
            </w:pPr>
            <w:r>
              <w:rPr>
                <w:szCs w:val="24"/>
              </w:rPr>
              <w:t xml:space="preserve">Реализация проекта </w:t>
            </w:r>
          </w:p>
          <w:p w:rsidR="00BA78C6" w:rsidRDefault="00BA78C6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>«Детский университет»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Отв. исполнитель отдел </w:t>
            </w:r>
            <w:r>
              <w:rPr>
                <w:szCs w:val="24"/>
              </w:rPr>
              <w:lastRenderedPageBreak/>
              <w:t>образования Администрации Октябрьского района, участник</w:t>
            </w:r>
            <w:proofErr w:type="gramStart"/>
            <w:r>
              <w:rPr>
                <w:szCs w:val="24"/>
              </w:rPr>
              <w:t>и-</w:t>
            </w:r>
            <w:proofErr w:type="gramEnd"/>
            <w:r>
              <w:rPr>
                <w:szCs w:val="24"/>
              </w:rPr>
              <w:t xml:space="preserve"> МАУ «ИМК», МБУ «ЦКР», ОО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2030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 xml:space="preserve">Развитие социального </w:t>
            </w:r>
            <w:r>
              <w:rPr>
                <w:rFonts w:eastAsia="Calibri"/>
                <w:szCs w:val="24"/>
                <w:lang w:eastAsia="en-US"/>
              </w:rPr>
              <w:lastRenderedPageBreak/>
              <w:t>партнерства с ДГТУ, развитие крупномасштабного проекта, вовлечение школьников в проект, позиционирование района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Ухудшение сетевого </w:t>
            </w:r>
            <w:r>
              <w:rPr>
                <w:szCs w:val="24"/>
              </w:rPr>
              <w:lastRenderedPageBreak/>
              <w:t xml:space="preserve">взаимодействия 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Показатель</w:t>
            </w:r>
          </w:p>
          <w:p w:rsidR="00BA78C6" w:rsidRDefault="00BA78C6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2.2 </w:t>
            </w:r>
          </w:p>
        </w:tc>
      </w:tr>
      <w:tr w:rsidR="00BA78C6" w:rsidTr="00BA78C6">
        <w:trPr>
          <w:gridAfter w:val="1"/>
          <w:wAfter w:w="13" w:type="dxa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>2.5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pStyle w:val="Style2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Приоритетное основное мероприятие 2.5. </w:t>
            </w:r>
          </w:p>
          <w:p w:rsidR="00BA78C6" w:rsidRDefault="00BA78C6">
            <w:pPr>
              <w:pStyle w:val="Style2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Реализация проекта </w:t>
            </w:r>
          </w:p>
          <w:p w:rsidR="00BA78C6" w:rsidRDefault="00BA78C6">
            <w:pPr>
              <w:pStyle w:val="Style2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«Детское телевидение»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Отв. исполнитель отдел образования Администрации Октябрьского района, участник</w:t>
            </w:r>
            <w:proofErr w:type="gramStart"/>
            <w:r>
              <w:rPr>
                <w:szCs w:val="24"/>
              </w:rPr>
              <w:t>и-</w:t>
            </w:r>
            <w:proofErr w:type="gramEnd"/>
            <w:r>
              <w:rPr>
                <w:szCs w:val="24"/>
              </w:rPr>
              <w:t xml:space="preserve"> МБУ «ЦКР»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2030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Привлечение одаренных детей, знакомство с телевизионными профессиями, позиционирование и обзор детских мероприятий.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Снижение обзора детских мероприятий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Показатель 1</w:t>
            </w:r>
          </w:p>
        </w:tc>
      </w:tr>
      <w:tr w:rsidR="00BA78C6" w:rsidTr="00BA78C6">
        <w:trPr>
          <w:gridAfter w:val="1"/>
          <w:wAfter w:w="13" w:type="dxa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2.6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rPr>
                <w:szCs w:val="24"/>
              </w:rPr>
            </w:pPr>
            <w:r>
              <w:rPr>
                <w:szCs w:val="24"/>
              </w:rPr>
              <w:t xml:space="preserve">Основное мероприятие 2.6. </w:t>
            </w:r>
          </w:p>
          <w:p w:rsidR="00BA78C6" w:rsidRDefault="00BA78C6">
            <w:pPr>
              <w:rPr>
                <w:szCs w:val="24"/>
              </w:rPr>
            </w:pPr>
            <w:proofErr w:type="gramStart"/>
            <w:r>
              <w:rPr>
                <w:szCs w:val="24"/>
              </w:rPr>
              <w:t xml:space="preserve">Организация на базе ЦКР объединений муниципального значения («Школа шахмат», </w:t>
            </w:r>
            <w:proofErr w:type="gramEnd"/>
          </w:p>
          <w:p w:rsidR="00BA78C6" w:rsidRDefault="00BA78C6">
            <w:pPr>
              <w:widowControl w:val="0"/>
              <w:adjustRightInd w:val="0"/>
              <w:jc w:val="both"/>
              <w:rPr>
                <w:color w:val="C00000"/>
                <w:szCs w:val="24"/>
              </w:rPr>
            </w:pPr>
            <w:r>
              <w:rPr>
                <w:szCs w:val="24"/>
                <w:lang w:val="en-US"/>
              </w:rPr>
              <w:t>IT</w:t>
            </w:r>
            <w:r>
              <w:rPr>
                <w:szCs w:val="24"/>
              </w:rPr>
              <w:t xml:space="preserve"> -клуб, клуб эрудитов «</w:t>
            </w:r>
            <w:r>
              <w:rPr>
                <w:szCs w:val="24"/>
                <w:lang w:val="en-US"/>
              </w:rPr>
              <w:t>Super</w:t>
            </w:r>
            <w:r>
              <w:rPr>
                <w:szCs w:val="24"/>
              </w:rPr>
              <w:t>разум» и др.)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Отв. исполнитель отдел образования Администрации Октябрьского района, участники - МАУ «ИМК», МБУ «ЦКР», ОО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2030 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Выявление одаренных детей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Ухудшение системы выявления одаренных детей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Показатель 1</w:t>
            </w:r>
          </w:p>
        </w:tc>
      </w:tr>
      <w:tr w:rsidR="00BA78C6" w:rsidTr="00BA78C6">
        <w:trPr>
          <w:gridAfter w:val="1"/>
          <w:wAfter w:w="13" w:type="dxa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2.7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Контрольное событие муниципальной подпрограммы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Отдел образования Администрации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2030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autoSpaceDE w:val="0"/>
              <w:autoSpaceDN w:val="0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Выполнение мероприятий Подпрограммы 2 позволит </w:t>
            </w:r>
          </w:p>
          <w:p w:rsidR="00BA78C6" w:rsidRDefault="00BA78C6">
            <w:pPr>
              <w:widowControl w:val="0"/>
              <w:shd w:val="clear" w:color="auto" w:fill="FFFFFF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создать условия для проявления каждым ребенком своих творческих и  интеллектуальных  интересов и </w:t>
            </w:r>
            <w:r>
              <w:rPr>
                <w:szCs w:val="24"/>
              </w:rPr>
              <w:lastRenderedPageBreak/>
              <w:t>способностей, обеспечит возможности творческой самореализации личности в различных видах деятельности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shd w:val="clear" w:color="auto" w:fill="FFFFFF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  <w:shd w:val="clear" w:color="auto" w:fill="FFFFFF"/>
              </w:rPr>
              <w:lastRenderedPageBreak/>
              <w:t>-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-</w:t>
            </w:r>
          </w:p>
        </w:tc>
      </w:tr>
      <w:tr w:rsidR="00BA78C6" w:rsidTr="00BA78C6">
        <w:trPr>
          <w:gridAfter w:val="1"/>
          <w:wAfter w:w="13" w:type="dxa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C6" w:rsidRDefault="00BA78C6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1442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bCs/>
                <w:szCs w:val="24"/>
              </w:rPr>
              <w:t xml:space="preserve">Подпрограмма 3 </w:t>
            </w:r>
            <w:r>
              <w:rPr>
                <w:kern w:val="2"/>
                <w:szCs w:val="24"/>
              </w:rPr>
              <w:t>«</w:t>
            </w:r>
            <w:r>
              <w:rPr>
                <w:szCs w:val="24"/>
              </w:rPr>
              <w:t>Выявление и сопровождение одаренных детей в области искусства и спорта</w:t>
            </w:r>
            <w:r>
              <w:rPr>
                <w:kern w:val="2"/>
                <w:szCs w:val="24"/>
              </w:rPr>
              <w:t>»</w:t>
            </w:r>
          </w:p>
        </w:tc>
      </w:tr>
      <w:tr w:rsidR="00BA78C6" w:rsidTr="00BA78C6">
        <w:trPr>
          <w:gridAfter w:val="1"/>
          <w:wAfter w:w="13" w:type="dxa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</w:p>
        </w:tc>
        <w:tc>
          <w:tcPr>
            <w:tcW w:w="1442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bCs/>
                <w:szCs w:val="24"/>
              </w:rPr>
              <w:t xml:space="preserve">Цель подпрограммы: </w:t>
            </w:r>
            <w:r>
              <w:rPr>
                <w:kern w:val="2"/>
                <w:szCs w:val="24"/>
              </w:rPr>
              <w:t xml:space="preserve">Создание благоприятных условий для выявления и </w:t>
            </w:r>
            <w:proofErr w:type="gramStart"/>
            <w:r>
              <w:rPr>
                <w:kern w:val="2"/>
                <w:szCs w:val="24"/>
              </w:rPr>
              <w:t>развития</w:t>
            </w:r>
            <w:proofErr w:type="gramEnd"/>
            <w:r>
              <w:rPr>
                <w:kern w:val="2"/>
                <w:szCs w:val="24"/>
              </w:rPr>
              <w:t xml:space="preserve"> творчески одаренных и одаренных в спорте детей Октябрьского района</w:t>
            </w:r>
          </w:p>
        </w:tc>
      </w:tr>
      <w:tr w:rsidR="00BA78C6" w:rsidTr="00BA78C6">
        <w:trPr>
          <w:gridAfter w:val="1"/>
          <w:wAfter w:w="13" w:type="dxa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</w:p>
        </w:tc>
        <w:tc>
          <w:tcPr>
            <w:tcW w:w="1442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kern w:val="2"/>
                <w:szCs w:val="24"/>
              </w:rPr>
              <w:t xml:space="preserve">Задача 1. </w:t>
            </w:r>
            <w:r>
              <w:rPr>
                <w:bCs/>
                <w:szCs w:val="24"/>
              </w:rPr>
              <w:t xml:space="preserve">Подпрограммы 3 </w:t>
            </w:r>
            <w:r>
              <w:rPr>
                <w:kern w:val="2"/>
                <w:szCs w:val="24"/>
              </w:rPr>
              <w:t>Развитие системы межведомственного взаимодействия по организации работы с одаренными детьми</w:t>
            </w:r>
          </w:p>
        </w:tc>
      </w:tr>
      <w:tr w:rsidR="00BA78C6" w:rsidTr="00BA78C6">
        <w:trPr>
          <w:gridAfter w:val="1"/>
          <w:wAfter w:w="13" w:type="dxa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Cs w:val="24"/>
                <w:highlight w:val="yellow"/>
              </w:rPr>
            </w:pPr>
            <w:r>
              <w:rPr>
                <w:kern w:val="2"/>
                <w:szCs w:val="24"/>
              </w:rPr>
              <w:t>3.1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autoSpaceDE w:val="0"/>
              <w:autoSpaceDN w:val="0"/>
              <w:rPr>
                <w:bCs/>
                <w:kern w:val="2"/>
                <w:szCs w:val="24"/>
              </w:rPr>
            </w:pPr>
            <w:r>
              <w:rPr>
                <w:bCs/>
                <w:kern w:val="2"/>
                <w:szCs w:val="24"/>
              </w:rPr>
              <w:t>Основное мероприятие 3.1.</w:t>
            </w:r>
          </w:p>
          <w:p w:rsidR="00BA78C6" w:rsidRDefault="00BA78C6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kern w:val="2"/>
                <w:szCs w:val="24"/>
              </w:rPr>
            </w:pPr>
            <w:r>
              <w:rPr>
                <w:bCs/>
                <w:kern w:val="2"/>
                <w:szCs w:val="24"/>
              </w:rPr>
              <w:t>Создание единой базы данных творчески одарённых детей и детей, одарённых в спорте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C6" w:rsidRDefault="00BA78C6">
            <w:pPr>
              <w:autoSpaceDE w:val="0"/>
              <w:autoSpaceDN w:val="0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Отв. исполнитель - отдел</w:t>
            </w:r>
            <w:r>
              <w:rPr>
                <w:szCs w:val="24"/>
              </w:rPr>
              <w:t xml:space="preserve"> образования Администрации Октябрьского района,</w:t>
            </w:r>
          </w:p>
          <w:p w:rsidR="00BA78C6" w:rsidRDefault="00BA78C6">
            <w:pPr>
              <w:autoSpaceDE w:val="0"/>
              <w:autoSpaceDN w:val="0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Участники:</w:t>
            </w:r>
          </w:p>
          <w:p w:rsidR="00BA78C6" w:rsidRDefault="00BA78C6">
            <w:pPr>
              <w:autoSpaceDE w:val="0"/>
              <w:autoSpaceDN w:val="0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Отдел культуры, физической культуры, спорта и туризма Администрации Октябрьского района, МАУ «Информационно-методический кабинет», </w:t>
            </w:r>
          </w:p>
          <w:p w:rsidR="00BA78C6" w:rsidRDefault="00BA78C6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2030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kern w:val="2"/>
                <w:szCs w:val="24"/>
              </w:rPr>
              <w:t>Мониторинг успешности одаренных детей, направление на конкурсы различных уровней, формирование портфолио достижений.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kern w:val="2"/>
                <w:szCs w:val="24"/>
              </w:rPr>
              <w:t>Снижение роли педагогического сопровождения одаренных детей.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rPr>
                <w:szCs w:val="24"/>
              </w:rPr>
            </w:pPr>
            <w:r>
              <w:rPr>
                <w:szCs w:val="24"/>
              </w:rPr>
              <w:t xml:space="preserve">Показатель </w:t>
            </w:r>
            <w:r>
              <w:rPr>
                <w:kern w:val="2"/>
                <w:szCs w:val="24"/>
              </w:rPr>
              <w:t>3.1,</w:t>
            </w:r>
          </w:p>
          <w:p w:rsidR="00BA78C6" w:rsidRDefault="00BA78C6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kern w:val="2"/>
                <w:szCs w:val="24"/>
              </w:rPr>
              <w:t>Показатель 3.2</w:t>
            </w:r>
          </w:p>
        </w:tc>
      </w:tr>
      <w:tr w:rsidR="00BA78C6" w:rsidTr="00BA78C6">
        <w:trPr>
          <w:gridAfter w:val="1"/>
          <w:wAfter w:w="13" w:type="dxa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3.2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autoSpaceDE w:val="0"/>
              <w:autoSpaceDN w:val="0"/>
              <w:rPr>
                <w:bCs/>
                <w:kern w:val="2"/>
                <w:szCs w:val="24"/>
              </w:rPr>
            </w:pPr>
            <w:r>
              <w:rPr>
                <w:bCs/>
                <w:kern w:val="2"/>
                <w:szCs w:val="24"/>
              </w:rPr>
              <w:t xml:space="preserve">Основное мероприятие 3.2. </w:t>
            </w:r>
          </w:p>
          <w:p w:rsidR="00BA78C6" w:rsidRDefault="00BA78C6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kern w:val="2"/>
                <w:szCs w:val="24"/>
              </w:rPr>
            </w:pPr>
            <w:r>
              <w:rPr>
                <w:bCs/>
                <w:kern w:val="2"/>
                <w:szCs w:val="24"/>
              </w:rPr>
              <w:t xml:space="preserve">Проведение районных творческих конкурсов и </w:t>
            </w:r>
            <w:r>
              <w:rPr>
                <w:bCs/>
                <w:kern w:val="2"/>
                <w:szCs w:val="24"/>
              </w:rPr>
              <w:lastRenderedPageBreak/>
              <w:t>фестивалей, спортивных соревнований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autoSpaceDE w:val="0"/>
              <w:autoSpaceDN w:val="0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lastRenderedPageBreak/>
              <w:t xml:space="preserve">Отв. исполнитель - </w:t>
            </w:r>
            <w:r>
              <w:rPr>
                <w:szCs w:val="24"/>
              </w:rPr>
              <w:t xml:space="preserve">отдел образования </w:t>
            </w:r>
            <w:r>
              <w:rPr>
                <w:szCs w:val="24"/>
              </w:rPr>
              <w:lastRenderedPageBreak/>
              <w:t>Администрации Октябрьского района,</w:t>
            </w:r>
          </w:p>
          <w:p w:rsidR="00BA78C6" w:rsidRDefault="00BA78C6">
            <w:pPr>
              <w:autoSpaceDE w:val="0"/>
              <w:autoSpaceDN w:val="0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участники</w:t>
            </w:r>
          </w:p>
          <w:p w:rsidR="00BA78C6" w:rsidRDefault="00BA78C6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Отдел культуры, физической культуры, спорта и туризма Администрации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lastRenderedPageBreak/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2030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Выявление одаренных детей в области искусства и </w:t>
            </w:r>
            <w:r>
              <w:rPr>
                <w:kern w:val="2"/>
                <w:szCs w:val="24"/>
              </w:rPr>
              <w:lastRenderedPageBreak/>
              <w:t xml:space="preserve">спорта 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lastRenderedPageBreak/>
              <w:t xml:space="preserve">Снижение эффективности  работы с </w:t>
            </w:r>
            <w:r>
              <w:rPr>
                <w:kern w:val="2"/>
                <w:szCs w:val="24"/>
              </w:rPr>
              <w:lastRenderedPageBreak/>
              <w:t>одаренными детьми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Показатель </w:t>
            </w:r>
            <w:r>
              <w:rPr>
                <w:kern w:val="2"/>
                <w:szCs w:val="24"/>
              </w:rPr>
              <w:t>3.1,</w:t>
            </w:r>
          </w:p>
          <w:p w:rsidR="00BA78C6" w:rsidRDefault="00BA78C6">
            <w:pPr>
              <w:widowControl w:val="0"/>
              <w:adjustRightInd w:val="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Показатель 3.2</w:t>
            </w:r>
          </w:p>
        </w:tc>
      </w:tr>
      <w:tr w:rsidR="00BA78C6" w:rsidTr="00BA78C6">
        <w:trPr>
          <w:gridAfter w:val="1"/>
          <w:wAfter w:w="13" w:type="dxa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</w:p>
        </w:tc>
        <w:tc>
          <w:tcPr>
            <w:tcW w:w="1442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kern w:val="2"/>
                <w:szCs w:val="24"/>
              </w:rPr>
              <w:t xml:space="preserve">Задача 2. </w:t>
            </w:r>
            <w:r>
              <w:rPr>
                <w:bCs/>
                <w:szCs w:val="24"/>
              </w:rPr>
              <w:t xml:space="preserve">Подпрограммы 3 </w:t>
            </w:r>
            <w:r>
              <w:rPr>
                <w:kern w:val="2"/>
                <w:szCs w:val="24"/>
              </w:rPr>
              <w:t>Внедрение инновационных образовательных технологий в процесс обучения одаренных детей</w:t>
            </w:r>
          </w:p>
        </w:tc>
      </w:tr>
      <w:tr w:rsidR="00BA78C6" w:rsidTr="00BA78C6">
        <w:trPr>
          <w:gridAfter w:val="1"/>
          <w:wAfter w:w="13" w:type="dxa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Cs w:val="24"/>
                <w:highlight w:val="yellow"/>
              </w:rPr>
            </w:pPr>
            <w:r>
              <w:rPr>
                <w:kern w:val="2"/>
                <w:szCs w:val="24"/>
              </w:rPr>
              <w:t>3.3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rPr>
                <w:bCs/>
                <w:kern w:val="2"/>
                <w:szCs w:val="24"/>
              </w:rPr>
            </w:pPr>
            <w:r>
              <w:rPr>
                <w:bCs/>
                <w:kern w:val="2"/>
                <w:szCs w:val="24"/>
              </w:rPr>
              <w:t>Основное мероприятие 3.3.</w:t>
            </w:r>
          </w:p>
          <w:p w:rsidR="00BA78C6" w:rsidRDefault="00BA78C6">
            <w:pPr>
              <w:rPr>
                <w:szCs w:val="24"/>
              </w:rPr>
            </w:pPr>
            <w:r>
              <w:rPr>
                <w:szCs w:val="24"/>
              </w:rPr>
              <w:t>Создание ресурсных центров по работе с одаренными детьми по следующим направлениям:</w:t>
            </w:r>
          </w:p>
          <w:p w:rsidR="00BA78C6" w:rsidRDefault="00BA78C6" w:rsidP="00BA78C6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320" w:hanging="284"/>
              <w:jc w:val="both"/>
              <w:rPr>
                <w:bCs/>
                <w:kern w:val="2"/>
                <w:szCs w:val="24"/>
              </w:rPr>
            </w:pPr>
            <w:r>
              <w:rPr>
                <w:bCs/>
                <w:kern w:val="2"/>
                <w:szCs w:val="24"/>
              </w:rPr>
              <w:t>МБУ ДО ДШИ р.п</w:t>
            </w:r>
            <w:proofErr w:type="gramStart"/>
            <w:r>
              <w:rPr>
                <w:bCs/>
                <w:kern w:val="2"/>
                <w:szCs w:val="24"/>
              </w:rPr>
              <w:t>.К</w:t>
            </w:r>
            <w:proofErr w:type="gramEnd"/>
            <w:r>
              <w:rPr>
                <w:bCs/>
                <w:kern w:val="2"/>
                <w:szCs w:val="24"/>
              </w:rPr>
              <w:t xml:space="preserve">аменоломни – центр </w:t>
            </w:r>
          </w:p>
          <w:p w:rsidR="00BA78C6" w:rsidRDefault="00BA78C6" w:rsidP="00BA78C6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320" w:hanging="284"/>
              <w:jc w:val="both"/>
              <w:rPr>
                <w:bCs/>
                <w:kern w:val="2"/>
                <w:szCs w:val="24"/>
              </w:rPr>
            </w:pPr>
            <w:r>
              <w:rPr>
                <w:bCs/>
                <w:kern w:val="2"/>
                <w:szCs w:val="24"/>
              </w:rPr>
              <w:t xml:space="preserve">МБУ ДО ДШИ </w:t>
            </w:r>
            <w:proofErr w:type="spellStart"/>
            <w:r>
              <w:rPr>
                <w:bCs/>
                <w:kern w:val="2"/>
                <w:szCs w:val="24"/>
              </w:rPr>
              <w:t>п</w:t>
            </w:r>
            <w:proofErr w:type="gramStart"/>
            <w:r>
              <w:rPr>
                <w:bCs/>
                <w:kern w:val="2"/>
                <w:szCs w:val="24"/>
              </w:rPr>
              <w:t>.П</w:t>
            </w:r>
            <w:proofErr w:type="gramEnd"/>
            <w:r>
              <w:rPr>
                <w:bCs/>
                <w:kern w:val="2"/>
                <w:szCs w:val="24"/>
              </w:rPr>
              <w:t>ерсиановский</w:t>
            </w:r>
            <w:proofErr w:type="spellEnd"/>
            <w:r>
              <w:rPr>
                <w:bCs/>
                <w:kern w:val="2"/>
                <w:szCs w:val="24"/>
              </w:rPr>
              <w:t xml:space="preserve"> – центр</w:t>
            </w:r>
          </w:p>
          <w:p w:rsidR="00BA78C6" w:rsidRDefault="00BA78C6" w:rsidP="00BA78C6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320" w:hanging="284"/>
              <w:jc w:val="both"/>
              <w:rPr>
                <w:bCs/>
                <w:kern w:val="2"/>
                <w:szCs w:val="24"/>
              </w:rPr>
            </w:pPr>
            <w:r>
              <w:rPr>
                <w:bCs/>
                <w:kern w:val="2"/>
                <w:szCs w:val="24"/>
              </w:rPr>
              <w:t>МУ «Октябрьский РДК» - центр</w:t>
            </w:r>
          </w:p>
          <w:p w:rsidR="00BA78C6" w:rsidRDefault="00BA78C6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320" w:hanging="284"/>
              <w:jc w:val="both"/>
              <w:rPr>
                <w:bCs/>
                <w:kern w:val="2"/>
                <w:szCs w:val="24"/>
              </w:rPr>
            </w:pPr>
            <w:r>
              <w:rPr>
                <w:bCs/>
                <w:kern w:val="2"/>
                <w:szCs w:val="24"/>
              </w:rPr>
              <w:t>МУК «</w:t>
            </w:r>
            <w:proofErr w:type="spellStart"/>
            <w:r>
              <w:rPr>
                <w:bCs/>
                <w:kern w:val="2"/>
                <w:szCs w:val="24"/>
              </w:rPr>
              <w:t>Межпоселенческая</w:t>
            </w:r>
            <w:proofErr w:type="spellEnd"/>
            <w:r>
              <w:rPr>
                <w:bCs/>
                <w:kern w:val="2"/>
                <w:szCs w:val="24"/>
              </w:rPr>
              <w:t xml:space="preserve"> центральная библиотека» - центр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autoSpaceDE w:val="0"/>
              <w:autoSpaceDN w:val="0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Отв. исполнитель- отдел</w:t>
            </w:r>
            <w:r>
              <w:rPr>
                <w:szCs w:val="24"/>
              </w:rPr>
              <w:t xml:space="preserve"> образования Администрации Октябрьского района,</w:t>
            </w:r>
          </w:p>
          <w:p w:rsidR="00BA78C6" w:rsidRDefault="00BA78C6">
            <w:pPr>
              <w:autoSpaceDE w:val="0"/>
              <w:autoSpaceDN w:val="0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Участники:</w:t>
            </w:r>
          </w:p>
          <w:p w:rsidR="00BA78C6" w:rsidRDefault="00BA78C6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Отдел культуры, физической культуры, спорта и туризма Администрации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2030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kern w:val="2"/>
                <w:szCs w:val="24"/>
              </w:rPr>
              <w:t>Совершенствование системы работы с одаренными детьми,  эффективное использование кадрового потенциала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kern w:val="2"/>
                <w:szCs w:val="24"/>
              </w:rPr>
              <w:t>Снижение эффективности  работы с одаренными детьми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rPr>
                <w:szCs w:val="24"/>
              </w:rPr>
            </w:pPr>
            <w:r>
              <w:rPr>
                <w:szCs w:val="24"/>
              </w:rPr>
              <w:t>Показатель 3.1,</w:t>
            </w:r>
          </w:p>
          <w:p w:rsidR="00BA78C6" w:rsidRDefault="00BA78C6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kern w:val="2"/>
                <w:szCs w:val="24"/>
              </w:rPr>
              <w:t>Показатель 3.2</w:t>
            </w:r>
          </w:p>
        </w:tc>
      </w:tr>
      <w:tr w:rsidR="00BA78C6" w:rsidTr="00BA78C6">
        <w:trPr>
          <w:gridAfter w:val="1"/>
          <w:wAfter w:w="13" w:type="dxa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3.4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rPr>
                <w:bCs/>
                <w:kern w:val="2"/>
                <w:szCs w:val="24"/>
              </w:rPr>
            </w:pPr>
            <w:r>
              <w:rPr>
                <w:bCs/>
                <w:kern w:val="2"/>
                <w:szCs w:val="24"/>
              </w:rPr>
              <w:t xml:space="preserve">Приоритетное основное мероприятие 3.4. </w:t>
            </w:r>
          </w:p>
          <w:p w:rsidR="00BA78C6" w:rsidRDefault="00BA78C6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Направление на обучение в образовательный центр «Сириус» детей, прошедших конкурсный отбор по направлениям «Искусство» и «Спорт»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autoSpaceDE w:val="0"/>
              <w:autoSpaceDN w:val="0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Отв. Исполнитель </w:t>
            </w:r>
            <w:r>
              <w:rPr>
                <w:szCs w:val="24"/>
              </w:rPr>
              <w:t>отдел образования Администрации Октябрьского района,</w:t>
            </w:r>
          </w:p>
          <w:p w:rsidR="00BA78C6" w:rsidRDefault="00BA78C6">
            <w:pPr>
              <w:autoSpaceDE w:val="0"/>
              <w:autoSpaceDN w:val="0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Участники:</w:t>
            </w:r>
          </w:p>
          <w:p w:rsidR="00BA78C6" w:rsidRDefault="00BA78C6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lastRenderedPageBreak/>
              <w:t>Отдел культуры, физической культуры, спорта и туризма  Администрации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lastRenderedPageBreak/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2030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Развитие условий для реализации интеллектуального и личностного потенциала, профессионального самоопределения и становления </w:t>
            </w:r>
            <w:r>
              <w:rPr>
                <w:szCs w:val="24"/>
              </w:rPr>
              <w:lastRenderedPageBreak/>
              <w:t>учащихся Октябрьского района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lastRenderedPageBreak/>
              <w:t>Снижение интеллектуальной, творческой  и спортивной деятельности одаренных детей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Показатель 1 </w:t>
            </w:r>
          </w:p>
        </w:tc>
      </w:tr>
      <w:tr w:rsidR="00BA78C6" w:rsidTr="00BA78C6">
        <w:trPr>
          <w:gridAfter w:val="1"/>
          <w:wAfter w:w="13" w:type="dxa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</w:p>
        </w:tc>
        <w:tc>
          <w:tcPr>
            <w:tcW w:w="1442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kern w:val="2"/>
                <w:szCs w:val="24"/>
              </w:rPr>
              <w:t xml:space="preserve">Задача 3. </w:t>
            </w:r>
            <w:r>
              <w:rPr>
                <w:bCs/>
                <w:szCs w:val="24"/>
              </w:rPr>
              <w:t xml:space="preserve">Подпрограммы 3 </w:t>
            </w:r>
            <w:r>
              <w:rPr>
                <w:kern w:val="2"/>
                <w:szCs w:val="24"/>
              </w:rPr>
              <w:t>Переподготовка педагогических и тренерских кадров, работающих с творчески одаренными и одаренными в спорте детьми Октябрьского района</w:t>
            </w:r>
          </w:p>
        </w:tc>
      </w:tr>
      <w:tr w:rsidR="00BA78C6" w:rsidTr="00BA78C6">
        <w:trPr>
          <w:gridAfter w:val="1"/>
          <w:wAfter w:w="13" w:type="dxa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3.5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C6" w:rsidRDefault="00BA78C6">
            <w:pPr>
              <w:pStyle w:val="Style1"/>
              <w:spacing w:after="0" w:line="240" w:lineRule="auto"/>
              <w:rPr>
                <w:bCs/>
                <w:kern w:val="2"/>
                <w:sz w:val="24"/>
                <w:szCs w:val="24"/>
              </w:rPr>
            </w:pPr>
            <w:r>
              <w:rPr>
                <w:bCs/>
                <w:kern w:val="2"/>
                <w:sz w:val="24"/>
                <w:szCs w:val="24"/>
              </w:rPr>
              <w:t>Основное мероприятие 3.5.</w:t>
            </w:r>
          </w:p>
          <w:p w:rsidR="00BA78C6" w:rsidRDefault="00BA78C6">
            <w:pPr>
              <w:pStyle w:val="Style1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Прохождение педагогами и тренерами обучения на базе образовательного центра «Сириус», Ростовской государственной консерватории им.С.В. Рахманинова, школы Олимпийского резерва</w:t>
            </w:r>
          </w:p>
          <w:p w:rsidR="00BA78C6" w:rsidRDefault="00BA78C6">
            <w:pPr>
              <w:pStyle w:val="Style1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autoSpaceDE w:val="0"/>
              <w:autoSpaceDN w:val="0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Отв. Исполнитель -  </w:t>
            </w:r>
            <w:r>
              <w:rPr>
                <w:szCs w:val="24"/>
              </w:rPr>
              <w:t>отдел образования Администрации Октябрьского района,</w:t>
            </w:r>
          </w:p>
          <w:p w:rsidR="00BA78C6" w:rsidRDefault="00BA78C6">
            <w:pPr>
              <w:autoSpaceDE w:val="0"/>
              <w:autoSpaceDN w:val="0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Участники:</w:t>
            </w:r>
          </w:p>
          <w:p w:rsidR="00BA78C6" w:rsidRDefault="00BA78C6">
            <w:pPr>
              <w:pStyle w:val="Style1"/>
              <w:spacing w:after="0" w:line="240" w:lineRule="auto"/>
              <w:rPr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Отдел культуры, физической культуры, спорта и туризма Администрации Октябрьского района Октябрьского района, ДЮСШ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kern w:val="2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kern w:val="2"/>
                <w:szCs w:val="24"/>
              </w:rPr>
              <w:t>2030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ind w:left="120" w:hangingChars="50" w:hanging="120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kern w:val="2"/>
                <w:szCs w:val="24"/>
              </w:rPr>
              <w:t xml:space="preserve">Повышение квалификации педагогов и тренеров, ассимиляция опыта 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kern w:val="2"/>
                <w:szCs w:val="24"/>
              </w:rPr>
              <w:t>Снижение эффективности муниципальной программы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both"/>
              <w:rPr>
                <w:szCs w:val="24"/>
                <w:highlight w:val="yellow"/>
              </w:rPr>
            </w:pPr>
            <w:r>
              <w:rPr>
                <w:szCs w:val="24"/>
              </w:rPr>
              <w:t>Показатель 3.1</w:t>
            </w:r>
          </w:p>
        </w:tc>
      </w:tr>
      <w:tr w:rsidR="00BA78C6" w:rsidTr="00BA78C6">
        <w:trPr>
          <w:gridAfter w:val="1"/>
          <w:wAfter w:w="13" w:type="dxa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C6" w:rsidRDefault="00BA78C6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1442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kern w:val="2"/>
                <w:szCs w:val="24"/>
              </w:rPr>
              <w:t xml:space="preserve">Задача 4. </w:t>
            </w:r>
            <w:r>
              <w:rPr>
                <w:bCs/>
                <w:szCs w:val="24"/>
              </w:rPr>
              <w:t xml:space="preserve">Подпрограммы 3 </w:t>
            </w:r>
            <w:r>
              <w:rPr>
                <w:kern w:val="2"/>
                <w:szCs w:val="24"/>
              </w:rPr>
              <w:t>Обеспечение участия школьников в областных, всероссийских, международных конкурсах, фестивалях, соревнованиях</w:t>
            </w:r>
          </w:p>
        </w:tc>
      </w:tr>
      <w:tr w:rsidR="00BA78C6" w:rsidTr="00BA78C6">
        <w:trPr>
          <w:gridAfter w:val="1"/>
          <w:wAfter w:w="13" w:type="dxa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3.6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autoSpaceDE w:val="0"/>
              <w:autoSpaceDN w:val="0"/>
              <w:rPr>
                <w:bCs/>
                <w:kern w:val="2"/>
                <w:szCs w:val="24"/>
              </w:rPr>
            </w:pPr>
            <w:r>
              <w:rPr>
                <w:bCs/>
                <w:kern w:val="2"/>
                <w:szCs w:val="24"/>
              </w:rPr>
              <w:t xml:space="preserve">Приоритетное мероприятие 3.6. </w:t>
            </w:r>
          </w:p>
          <w:p w:rsidR="00BA78C6" w:rsidRDefault="00BA78C6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kern w:val="2"/>
                <w:szCs w:val="24"/>
              </w:rPr>
            </w:pPr>
            <w:r>
              <w:rPr>
                <w:bCs/>
                <w:kern w:val="2"/>
                <w:szCs w:val="24"/>
              </w:rPr>
              <w:t xml:space="preserve">Подготовка к участию и направление одаренных детей на областные, всероссийские, </w:t>
            </w:r>
            <w:r>
              <w:rPr>
                <w:bCs/>
                <w:kern w:val="2"/>
                <w:szCs w:val="24"/>
              </w:rPr>
              <w:lastRenderedPageBreak/>
              <w:t>международные конкурсы, фестивали и соревнования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autoSpaceDE w:val="0"/>
              <w:autoSpaceDN w:val="0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lastRenderedPageBreak/>
              <w:t xml:space="preserve">Отв. Исполнитель </w:t>
            </w:r>
            <w:r>
              <w:rPr>
                <w:szCs w:val="24"/>
              </w:rPr>
              <w:t xml:space="preserve">отдел образования Администрации </w:t>
            </w:r>
            <w:r>
              <w:rPr>
                <w:szCs w:val="24"/>
              </w:rPr>
              <w:lastRenderedPageBreak/>
              <w:t>Октябрьского района,</w:t>
            </w:r>
          </w:p>
          <w:p w:rsidR="00BA78C6" w:rsidRDefault="00BA78C6">
            <w:pPr>
              <w:autoSpaceDE w:val="0"/>
              <w:autoSpaceDN w:val="0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участники</w:t>
            </w:r>
          </w:p>
          <w:p w:rsidR="00BA78C6" w:rsidRDefault="00BA78C6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Отдел культуры, физической культуры, спорта и туризма Администрации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lastRenderedPageBreak/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2030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Увеличение количества победителей и призеров </w:t>
            </w:r>
            <w:r>
              <w:rPr>
                <w:bCs/>
                <w:kern w:val="2"/>
                <w:szCs w:val="24"/>
              </w:rPr>
              <w:t xml:space="preserve">областных, </w:t>
            </w:r>
            <w:r>
              <w:rPr>
                <w:bCs/>
                <w:kern w:val="2"/>
                <w:szCs w:val="24"/>
              </w:rPr>
              <w:lastRenderedPageBreak/>
              <w:t>всероссийских, международных конкурсов, фестивалей и соревнований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both"/>
              <w:rPr>
                <w:kern w:val="2"/>
                <w:szCs w:val="24"/>
              </w:rPr>
            </w:pPr>
            <w:r>
              <w:rPr>
                <w:szCs w:val="24"/>
              </w:rPr>
              <w:lastRenderedPageBreak/>
              <w:t>Отсутствие стимула учащихся к самосовершенствованию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Показатель 3.1</w:t>
            </w:r>
          </w:p>
          <w:p w:rsidR="00BA78C6" w:rsidRDefault="00BA78C6">
            <w:pPr>
              <w:widowControl w:val="0"/>
              <w:adjustRightInd w:val="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Показатель 3.2</w:t>
            </w:r>
          </w:p>
        </w:tc>
      </w:tr>
      <w:tr w:rsidR="00BA78C6" w:rsidTr="00BA78C6">
        <w:trPr>
          <w:gridAfter w:val="1"/>
          <w:wAfter w:w="13" w:type="dxa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lastRenderedPageBreak/>
              <w:t>3.7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Контрольное событие муниципальной подпрограммы 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Отдел образования Администрации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2030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shd w:val="clear" w:color="auto" w:fill="FFFFFF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Выполнение мероприятий подпрограммы 3 способствует </w:t>
            </w:r>
            <w:r>
              <w:rPr>
                <w:kern w:val="2"/>
                <w:szCs w:val="24"/>
              </w:rPr>
              <w:t xml:space="preserve">созданию благоприятных условий для выявления и </w:t>
            </w:r>
            <w:proofErr w:type="gramStart"/>
            <w:r>
              <w:rPr>
                <w:kern w:val="2"/>
                <w:szCs w:val="24"/>
              </w:rPr>
              <w:t>развития</w:t>
            </w:r>
            <w:proofErr w:type="gramEnd"/>
            <w:r>
              <w:rPr>
                <w:kern w:val="2"/>
                <w:szCs w:val="24"/>
              </w:rPr>
              <w:t xml:space="preserve"> творчески одаренных и одаренных в спорте детей Октябрьского района</w:t>
            </w:r>
            <w:r>
              <w:rPr>
                <w:szCs w:val="24"/>
              </w:rPr>
              <w:t xml:space="preserve"> 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BA78C6" w:rsidTr="00BA78C6">
        <w:trPr>
          <w:gridAfter w:val="1"/>
          <w:wAfter w:w="13" w:type="dxa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C6" w:rsidRDefault="00BA78C6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1442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Подпрограмма 4: «Развитие сотрудничества с Вузами»</w:t>
            </w:r>
          </w:p>
        </w:tc>
      </w:tr>
      <w:tr w:rsidR="00BA78C6" w:rsidTr="00BA78C6">
        <w:trPr>
          <w:gridAfter w:val="1"/>
          <w:wAfter w:w="13" w:type="dxa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</w:p>
        </w:tc>
        <w:tc>
          <w:tcPr>
            <w:tcW w:w="1442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Цель подпрограммы 4 Создание эффективного алгоритма  межведомственного взаимодействия учреждений основного общего образования, учреждений высшего образования</w:t>
            </w:r>
          </w:p>
        </w:tc>
      </w:tr>
      <w:tr w:rsidR="00BA78C6" w:rsidTr="00BA78C6">
        <w:trPr>
          <w:gridAfter w:val="1"/>
          <w:wAfter w:w="13" w:type="dxa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</w:p>
        </w:tc>
        <w:tc>
          <w:tcPr>
            <w:tcW w:w="1442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center"/>
              <w:rPr>
                <w:szCs w:val="24"/>
              </w:rPr>
            </w:pPr>
            <w:r>
              <w:rPr>
                <w:szCs w:val="24"/>
              </w:rPr>
              <w:t>Задача 1 подпрограммы 4  Организация совместной  научно-методической, творческой, организационной деятельности для удовлетворения общеобразовательных социально-культурных и потребностей обучающихся</w:t>
            </w:r>
          </w:p>
        </w:tc>
      </w:tr>
      <w:tr w:rsidR="00BA78C6" w:rsidTr="00BA78C6">
        <w:trPr>
          <w:gridAfter w:val="1"/>
          <w:wAfter w:w="13" w:type="dxa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4.1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pStyle w:val="Style1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Основное мероприятие 4.1. </w:t>
            </w:r>
          </w:p>
          <w:p w:rsidR="00BA78C6" w:rsidRDefault="00BA78C6">
            <w:pPr>
              <w:pStyle w:val="Style1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Заключение договоров о взаимном сотрудничестве и профориентации общеобразовательными </w:t>
            </w:r>
            <w:r>
              <w:rPr>
                <w:sz w:val="24"/>
                <w:szCs w:val="24"/>
              </w:rPr>
              <w:lastRenderedPageBreak/>
              <w:t>учреждениями района с ДГТУ, ДОНГАУ, ЮФУ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C6" w:rsidRDefault="00BA78C6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Отдел образования Администрации Октябрьского района</w:t>
            </w:r>
          </w:p>
          <w:p w:rsidR="00BA78C6" w:rsidRDefault="00BA78C6">
            <w:pPr>
              <w:pStyle w:val="Style1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lastRenderedPageBreak/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2030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ind w:left="120" w:hangingChars="50" w:hanging="12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Наличие нормативно-правовой документации по вопросам </w:t>
            </w:r>
            <w:r>
              <w:rPr>
                <w:kern w:val="2"/>
                <w:szCs w:val="24"/>
              </w:rPr>
              <w:lastRenderedPageBreak/>
              <w:t>сотрудничества с Вузами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lastRenderedPageBreak/>
              <w:t>Отсутствие необходимых документов о взаимодействии с ВУЗАМИ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rPr>
                <w:szCs w:val="24"/>
              </w:rPr>
            </w:pPr>
            <w:r>
              <w:rPr>
                <w:szCs w:val="24"/>
              </w:rPr>
              <w:t>Показатель 4.1</w:t>
            </w:r>
          </w:p>
          <w:p w:rsidR="00BA78C6" w:rsidRDefault="00BA78C6">
            <w:pPr>
              <w:widowControl w:val="0"/>
              <w:adjustRightInd w:val="0"/>
              <w:jc w:val="both"/>
              <w:rPr>
                <w:szCs w:val="24"/>
                <w:highlight w:val="yellow"/>
              </w:rPr>
            </w:pPr>
            <w:r>
              <w:rPr>
                <w:szCs w:val="24"/>
              </w:rPr>
              <w:t>Показатель 4.2</w:t>
            </w:r>
          </w:p>
        </w:tc>
      </w:tr>
      <w:tr w:rsidR="00BA78C6" w:rsidTr="00BA78C6">
        <w:trPr>
          <w:gridAfter w:val="1"/>
          <w:wAfter w:w="13" w:type="dxa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>4.2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pStyle w:val="Style1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4.2.</w:t>
            </w:r>
          </w:p>
          <w:p w:rsidR="00BA78C6" w:rsidRDefault="00BA78C6">
            <w:pPr>
              <w:pStyle w:val="Style1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Совместное участие в конкурсах, проектах грантах, объявляемых министерствами  и различными фондами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C6" w:rsidRDefault="00BA78C6">
            <w:pPr>
              <w:rPr>
                <w:szCs w:val="24"/>
              </w:rPr>
            </w:pPr>
            <w:r>
              <w:rPr>
                <w:szCs w:val="24"/>
              </w:rPr>
              <w:t>Отдел образования Администрации Октябрьского района</w:t>
            </w:r>
          </w:p>
          <w:p w:rsidR="00BA78C6" w:rsidRDefault="00BA78C6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2030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C6" w:rsidRDefault="00BA78C6">
            <w:pPr>
              <w:autoSpaceDE w:val="0"/>
              <w:autoSpaceDN w:val="0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Популяризация конкурсов и мероприятий, получение дополнительных баллов при поступлении  </w:t>
            </w:r>
          </w:p>
          <w:p w:rsidR="00BA78C6" w:rsidRDefault="00BA78C6">
            <w:pPr>
              <w:widowControl w:val="0"/>
              <w:adjustRightInd w:val="0"/>
              <w:ind w:left="120" w:hangingChars="50" w:hanging="120"/>
              <w:jc w:val="both"/>
              <w:rPr>
                <w:kern w:val="2"/>
                <w:szCs w:val="24"/>
              </w:rPr>
            </w:pP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Снижение роли  мероприятий, отсутствие возможности  получения высшего образования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rPr>
                <w:szCs w:val="24"/>
              </w:rPr>
            </w:pPr>
            <w:r>
              <w:rPr>
                <w:szCs w:val="24"/>
              </w:rPr>
              <w:t>Показатель 4.1</w:t>
            </w:r>
          </w:p>
          <w:p w:rsidR="00BA78C6" w:rsidRDefault="00BA78C6">
            <w:pPr>
              <w:widowControl w:val="0"/>
              <w:adjustRightInd w:val="0"/>
              <w:jc w:val="both"/>
              <w:rPr>
                <w:szCs w:val="24"/>
                <w:highlight w:val="yellow"/>
              </w:rPr>
            </w:pPr>
            <w:r>
              <w:rPr>
                <w:szCs w:val="24"/>
              </w:rPr>
              <w:t>Показатель 4.2</w:t>
            </w:r>
          </w:p>
        </w:tc>
      </w:tr>
      <w:tr w:rsidR="00BA78C6" w:rsidTr="00BA78C6">
        <w:trPr>
          <w:gridAfter w:val="1"/>
          <w:wAfter w:w="13" w:type="dxa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4.3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pStyle w:val="Style1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4.3.</w:t>
            </w:r>
          </w:p>
          <w:p w:rsidR="00BA78C6" w:rsidRDefault="00BA78C6">
            <w:pPr>
              <w:pStyle w:val="Style1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практики студентов на базе общеобразовательных учреждений по основным направлениям сотрудничества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C6" w:rsidRDefault="00BA78C6">
            <w:pPr>
              <w:rPr>
                <w:szCs w:val="24"/>
              </w:rPr>
            </w:pPr>
            <w:r>
              <w:rPr>
                <w:szCs w:val="24"/>
              </w:rPr>
              <w:t>Отдел образования Администрации Октябрьского района</w:t>
            </w:r>
          </w:p>
          <w:p w:rsidR="00BA78C6" w:rsidRDefault="00BA78C6">
            <w:pPr>
              <w:pStyle w:val="Style1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2030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ind w:left="120" w:hangingChars="50" w:hanging="12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Эффективная интеграция общего и высшего образования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Снижение эффективности работы с ВУЗами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Показатель 4.1</w:t>
            </w:r>
          </w:p>
        </w:tc>
      </w:tr>
      <w:tr w:rsidR="00BA78C6" w:rsidTr="00BA78C6">
        <w:trPr>
          <w:gridAfter w:val="1"/>
          <w:wAfter w:w="13" w:type="dxa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</w:p>
        </w:tc>
        <w:tc>
          <w:tcPr>
            <w:tcW w:w="1442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center"/>
              <w:rPr>
                <w:szCs w:val="24"/>
                <w:highlight w:val="yellow"/>
              </w:rPr>
            </w:pPr>
            <w:r>
              <w:rPr>
                <w:szCs w:val="24"/>
              </w:rPr>
              <w:t xml:space="preserve">Задача 2 подпрограммы 4 Расширение возможности социализации </w:t>
            </w:r>
            <w:proofErr w:type="gramStart"/>
            <w:r>
              <w:rPr>
                <w:szCs w:val="24"/>
              </w:rPr>
              <w:t>обучающихся</w:t>
            </w:r>
            <w:proofErr w:type="gramEnd"/>
            <w:r>
              <w:rPr>
                <w:szCs w:val="24"/>
              </w:rPr>
              <w:t>, создание устойчивой мотивационной системы для продолжения образования обучающихся</w:t>
            </w:r>
          </w:p>
        </w:tc>
      </w:tr>
      <w:tr w:rsidR="00BA78C6" w:rsidTr="00BA78C6">
        <w:trPr>
          <w:gridAfter w:val="1"/>
          <w:wAfter w:w="13" w:type="dxa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4.4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pStyle w:val="ConsPlusNormal"/>
              <w:widowControl/>
              <w:tabs>
                <w:tab w:val="left" w:pos="3420"/>
              </w:tabs>
              <w:snapToGri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4.4.</w:t>
            </w:r>
          </w:p>
          <w:p w:rsidR="00BA78C6" w:rsidRDefault="00BA78C6">
            <w:pPr>
              <w:pStyle w:val="ConsPlusNormal"/>
              <w:widowControl/>
              <w:tabs>
                <w:tab w:val="left" w:pos="3420"/>
              </w:tabs>
              <w:snapToGri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целевого обучения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Отдел образования Администрации Октябрьского района, ВУЗы, организации, предприятия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2030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ind w:left="120" w:hangingChars="50" w:hanging="12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Обеспеченность кадрами предприятий и организаций района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Дефицит кадров, имеющих высшее образование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both"/>
              <w:rPr>
                <w:szCs w:val="24"/>
                <w:highlight w:val="yellow"/>
              </w:rPr>
            </w:pPr>
            <w:r>
              <w:rPr>
                <w:szCs w:val="24"/>
              </w:rPr>
              <w:t>Показатель 4.2</w:t>
            </w:r>
          </w:p>
        </w:tc>
      </w:tr>
      <w:tr w:rsidR="00BA78C6" w:rsidTr="00BA78C6">
        <w:trPr>
          <w:gridAfter w:val="1"/>
          <w:wAfter w:w="13" w:type="dxa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4.5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pStyle w:val="ConsPlusNormal"/>
              <w:widowControl/>
              <w:tabs>
                <w:tab w:val="left" w:pos="3420"/>
              </w:tabs>
              <w:snapToGri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4.5.</w:t>
            </w:r>
          </w:p>
          <w:p w:rsidR="00BA78C6" w:rsidRDefault="00BA78C6">
            <w:pPr>
              <w:pStyle w:val="ConsPlusNormal"/>
              <w:widowControl/>
              <w:tabs>
                <w:tab w:val="left" w:pos="3420"/>
              </w:tabs>
              <w:snapToGri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Дней открытых дверей, экскурсий в университеты и на производства по направлениям профессиональной подготовки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C6" w:rsidRDefault="00BA78C6">
            <w:pPr>
              <w:rPr>
                <w:szCs w:val="24"/>
              </w:rPr>
            </w:pPr>
            <w:r>
              <w:rPr>
                <w:szCs w:val="24"/>
              </w:rPr>
              <w:t>Отдел образования Администрации Октябрьского района</w:t>
            </w:r>
          </w:p>
          <w:p w:rsidR="00BA78C6" w:rsidRDefault="00BA78C6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2030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ind w:left="120" w:hangingChars="50" w:hanging="12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Организация </w:t>
            </w:r>
            <w:proofErr w:type="spellStart"/>
            <w:r>
              <w:rPr>
                <w:kern w:val="2"/>
                <w:szCs w:val="24"/>
              </w:rPr>
              <w:t>профориентационной</w:t>
            </w:r>
            <w:proofErr w:type="spellEnd"/>
            <w:r>
              <w:rPr>
                <w:kern w:val="2"/>
                <w:szCs w:val="24"/>
              </w:rPr>
              <w:t xml:space="preserve"> работы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Недостаточная </w:t>
            </w:r>
            <w:proofErr w:type="spellStart"/>
            <w:r>
              <w:rPr>
                <w:kern w:val="2"/>
                <w:szCs w:val="24"/>
              </w:rPr>
              <w:t>профориентационная</w:t>
            </w:r>
            <w:proofErr w:type="spellEnd"/>
            <w:r>
              <w:rPr>
                <w:kern w:val="2"/>
                <w:szCs w:val="24"/>
              </w:rPr>
              <w:t xml:space="preserve"> работа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both"/>
              <w:rPr>
                <w:szCs w:val="24"/>
                <w:highlight w:val="yellow"/>
              </w:rPr>
            </w:pPr>
            <w:r>
              <w:rPr>
                <w:szCs w:val="24"/>
              </w:rPr>
              <w:t>Показатель 4.2</w:t>
            </w:r>
          </w:p>
        </w:tc>
      </w:tr>
      <w:tr w:rsidR="00BA78C6" w:rsidTr="00BA78C6">
        <w:trPr>
          <w:gridAfter w:val="1"/>
          <w:wAfter w:w="13" w:type="dxa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4.6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pStyle w:val="ConsPlusNormal"/>
              <w:widowControl/>
              <w:tabs>
                <w:tab w:val="left" w:pos="3420"/>
              </w:tabs>
              <w:snapToGri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Приоритетное основное мероприятие 4.6.</w:t>
            </w:r>
          </w:p>
          <w:p w:rsidR="00BA78C6" w:rsidRDefault="00BA78C6">
            <w:pPr>
              <w:pStyle w:val="ConsPlusNormal"/>
              <w:widowControl/>
              <w:tabs>
                <w:tab w:val="left" w:pos="3420"/>
              </w:tabs>
              <w:snapToGri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федеральных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проектах «Билет в будущее», </w:t>
            </w:r>
          </w:p>
          <w:p w:rsidR="00BA78C6" w:rsidRDefault="00BA78C6">
            <w:pPr>
              <w:pStyle w:val="ConsPlusNormal"/>
              <w:widowControl/>
              <w:tabs>
                <w:tab w:val="left" w:pos="3420"/>
              </w:tabs>
              <w:snapToGri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 ПРОЕКТОРИЯ»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C6" w:rsidRDefault="00BA78C6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Отдел образования Администрации </w:t>
            </w:r>
            <w:r>
              <w:rPr>
                <w:szCs w:val="24"/>
              </w:rPr>
              <w:lastRenderedPageBreak/>
              <w:t>Октябрьского района</w:t>
            </w:r>
          </w:p>
          <w:p w:rsidR="00BA78C6" w:rsidRDefault="00BA78C6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lastRenderedPageBreak/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2030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ind w:left="120" w:hangingChars="50" w:hanging="12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Организация </w:t>
            </w:r>
            <w:proofErr w:type="spellStart"/>
            <w:r>
              <w:rPr>
                <w:kern w:val="2"/>
                <w:szCs w:val="24"/>
              </w:rPr>
              <w:t>профориентационной</w:t>
            </w:r>
            <w:proofErr w:type="spellEnd"/>
            <w:r>
              <w:rPr>
                <w:kern w:val="2"/>
                <w:szCs w:val="24"/>
              </w:rPr>
              <w:t xml:space="preserve"> работы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Недостаточная </w:t>
            </w:r>
            <w:proofErr w:type="spellStart"/>
            <w:r>
              <w:rPr>
                <w:kern w:val="2"/>
                <w:szCs w:val="24"/>
              </w:rPr>
              <w:t>профориентационная</w:t>
            </w:r>
            <w:proofErr w:type="spellEnd"/>
            <w:r>
              <w:rPr>
                <w:kern w:val="2"/>
                <w:szCs w:val="24"/>
              </w:rPr>
              <w:t xml:space="preserve"> работа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rPr>
                <w:szCs w:val="24"/>
              </w:rPr>
            </w:pPr>
            <w:r>
              <w:rPr>
                <w:szCs w:val="24"/>
              </w:rPr>
              <w:t>Показатель</w:t>
            </w:r>
          </w:p>
          <w:p w:rsidR="00BA78C6" w:rsidRDefault="00BA78C6">
            <w:pPr>
              <w:widowControl w:val="0"/>
              <w:adjustRightInd w:val="0"/>
              <w:jc w:val="both"/>
              <w:rPr>
                <w:szCs w:val="24"/>
                <w:highlight w:val="yellow"/>
              </w:rPr>
            </w:pPr>
            <w:r>
              <w:rPr>
                <w:szCs w:val="24"/>
              </w:rPr>
              <w:t>4.3</w:t>
            </w:r>
          </w:p>
        </w:tc>
      </w:tr>
      <w:tr w:rsidR="00BA78C6" w:rsidTr="00BA78C6">
        <w:trPr>
          <w:gridAfter w:val="1"/>
          <w:wAfter w:w="13" w:type="dxa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>4.7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Контрольное событие муниципальной подпрограммы 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Отдел образования Администрации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2030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shd w:val="clear" w:color="auto" w:fill="FFFFFF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Выполнение мероприятий Подпрограммы 4 позволит  создать эффективный алгоритм межведомственного взаимодействия учреждений основного общего образования, учреждений  высшего образования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8C6" w:rsidRDefault="00BA78C6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</w:tbl>
    <w:p w:rsidR="00BA78C6" w:rsidRDefault="00BA78C6" w:rsidP="00BA78C6">
      <w:pPr>
        <w:autoSpaceDE w:val="0"/>
        <w:autoSpaceDN w:val="0"/>
        <w:rPr>
          <w:szCs w:val="24"/>
        </w:rPr>
      </w:pPr>
    </w:p>
    <w:p w:rsidR="00BA78C6" w:rsidRDefault="00BA78C6" w:rsidP="00BA78C6">
      <w:pPr>
        <w:autoSpaceDE w:val="0"/>
        <w:autoSpaceDN w:val="0"/>
        <w:rPr>
          <w:szCs w:val="24"/>
        </w:rPr>
      </w:pPr>
    </w:p>
    <w:p w:rsidR="00BA78C6" w:rsidRDefault="00BA78C6" w:rsidP="00BA78C6">
      <w:pPr>
        <w:autoSpaceDE w:val="0"/>
        <w:autoSpaceDN w:val="0"/>
        <w:jc w:val="center"/>
        <w:rPr>
          <w:szCs w:val="24"/>
        </w:rPr>
      </w:pPr>
      <w:r>
        <w:rPr>
          <w:szCs w:val="24"/>
        </w:rPr>
        <w:t xml:space="preserve">                                                                                                                                                                             </w:t>
      </w:r>
    </w:p>
    <w:p w:rsidR="00BA78C6" w:rsidRDefault="00BA78C6" w:rsidP="00BA78C6">
      <w:pPr>
        <w:autoSpaceDE w:val="0"/>
        <w:autoSpaceDN w:val="0"/>
        <w:rPr>
          <w:szCs w:val="24"/>
        </w:rPr>
      </w:pPr>
    </w:p>
    <w:p w:rsidR="00BA78C6" w:rsidRDefault="00BA78C6" w:rsidP="00BA78C6">
      <w:pPr>
        <w:autoSpaceDE w:val="0"/>
        <w:autoSpaceDN w:val="0"/>
        <w:jc w:val="center"/>
        <w:rPr>
          <w:szCs w:val="24"/>
        </w:rPr>
      </w:pPr>
    </w:p>
    <w:p w:rsidR="00BA78C6" w:rsidRDefault="00BA78C6" w:rsidP="00BA78C6">
      <w:pPr>
        <w:autoSpaceDE w:val="0"/>
        <w:autoSpaceDN w:val="0"/>
        <w:jc w:val="right"/>
        <w:rPr>
          <w:szCs w:val="24"/>
        </w:rPr>
      </w:pPr>
    </w:p>
    <w:p w:rsidR="00BA78C6" w:rsidRDefault="00BA78C6" w:rsidP="00BA78C6">
      <w:pPr>
        <w:autoSpaceDE w:val="0"/>
        <w:autoSpaceDN w:val="0"/>
        <w:jc w:val="right"/>
        <w:rPr>
          <w:szCs w:val="24"/>
        </w:rPr>
      </w:pPr>
    </w:p>
    <w:p w:rsidR="00BA78C6" w:rsidRDefault="00BA78C6" w:rsidP="00BA78C6">
      <w:pPr>
        <w:autoSpaceDE w:val="0"/>
        <w:autoSpaceDN w:val="0"/>
        <w:jc w:val="right"/>
        <w:rPr>
          <w:szCs w:val="24"/>
        </w:rPr>
      </w:pPr>
    </w:p>
    <w:p w:rsidR="00BA78C6" w:rsidRDefault="00BA78C6" w:rsidP="00BA78C6">
      <w:pPr>
        <w:autoSpaceDE w:val="0"/>
        <w:autoSpaceDN w:val="0"/>
        <w:jc w:val="right"/>
        <w:rPr>
          <w:szCs w:val="24"/>
        </w:rPr>
      </w:pPr>
    </w:p>
    <w:p w:rsidR="00BA78C6" w:rsidRDefault="00BA78C6" w:rsidP="00BA78C6">
      <w:pPr>
        <w:autoSpaceDE w:val="0"/>
        <w:autoSpaceDN w:val="0"/>
        <w:jc w:val="right"/>
        <w:rPr>
          <w:szCs w:val="24"/>
        </w:rPr>
      </w:pPr>
    </w:p>
    <w:p w:rsidR="00BA78C6" w:rsidRDefault="00BA78C6" w:rsidP="00BA78C6">
      <w:pPr>
        <w:autoSpaceDE w:val="0"/>
        <w:autoSpaceDN w:val="0"/>
        <w:jc w:val="right"/>
        <w:rPr>
          <w:szCs w:val="24"/>
        </w:rPr>
      </w:pPr>
    </w:p>
    <w:p w:rsidR="00BA78C6" w:rsidRDefault="00BA78C6" w:rsidP="00BA78C6">
      <w:pPr>
        <w:autoSpaceDE w:val="0"/>
        <w:autoSpaceDN w:val="0"/>
        <w:jc w:val="right"/>
        <w:rPr>
          <w:szCs w:val="24"/>
        </w:rPr>
      </w:pPr>
    </w:p>
    <w:p w:rsidR="00BA78C6" w:rsidRDefault="00BA78C6" w:rsidP="00BA78C6">
      <w:pPr>
        <w:autoSpaceDE w:val="0"/>
        <w:autoSpaceDN w:val="0"/>
        <w:jc w:val="right"/>
        <w:rPr>
          <w:szCs w:val="24"/>
        </w:rPr>
      </w:pPr>
    </w:p>
    <w:p w:rsidR="00BA78C6" w:rsidRDefault="00BA78C6" w:rsidP="00BA78C6">
      <w:pPr>
        <w:autoSpaceDE w:val="0"/>
        <w:autoSpaceDN w:val="0"/>
        <w:jc w:val="right"/>
        <w:rPr>
          <w:szCs w:val="24"/>
        </w:rPr>
      </w:pPr>
    </w:p>
    <w:p w:rsidR="00BA78C6" w:rsidRDefault="00BA78C6" w:rsidP="00BA78C6">
      <w:pPr>
        <w:autoSpaceDE w:val="0"/>
        <w:autoSpaceDN w:val="0"/>
        <w:jc w:val="right"/>
        <w:rPr>
          <w:szCs w:val="24"/>
        </w:rPr>
      </w:pPr>
    </w:p>
    <w:p w:rsidR="00BA78C6" w:rsidRDefault="00BA78C6" w:rsidP="00BA78C6">
      <w:pPr>
        <w:autoSpaceDE w:val="0"/>
        <w:autoSpaceDN w:val="0"/>
        <w:jc w:val="right"/>
        <w:rPr>
          <w:szCs w:val="24"/>
        </w:rPr>
      </w:pPr>
    </w:p>
    <w:p w:rsidR="00BA78C6" w:rsidRDefault="00BA78C6" w:rsidP="00BA78C6">
      <w:pPr>
        <w:autoSpaceDE w:val="0"/>
        <w:autoSpaceDN w:val="0"/>
        <w:jc w:val="right"/>
        <w:rPr>
          <w:szCs w:val="24"/>
        </w:rPr>
      </w:pPr>
    </w:p>
    <w:p w:rsidR="00BA78C6" w:rsidRDefault="00BA78C6" w:rsidP="004A44B6">
      <w:pPr>
        <w:autoSpaceDE w:val="0"/>
        <w:autoSpaceDN w:val="0"/>
        <w:rPr>
          <w:szCs w:val="24"/>
        </w:rPr>
      </w:pPr>
    </w:p>
    <w:p w:rsidR="00BA78C6" w:rsidRDefault="00BA78C6" w:rsidP="00BA78C6">
      <w:pPr>
        <w:autoSpaceDE w:val="0"/>
        <w:autoSpaceDN w:val="0"/>
        <w:jc w:val="right"/>
        <w:rPr>
          <w:szCs w:val="24"/>
        </w:rPr>
      </w:pPr>
      <w:r>
        <w:rPr>
          <w:szCs w:val="24"/>
        </w:rPr>
        <w:lastRenderedPageBreak/>
        <w:t>Приложение № 3</w:t>
      </w:r>
    </w:p>
    <w:p w:rsidR="00BA78C6" w:rsidRDefault="00BA78C6" w:rsidP="00BA78C6">
      <w:pPr>
        <w:autoSpaceDE w:val="0"/>
        <w:autoSpaceDN w:val="0"/>
        <w:jc w:val="right"/>
        <w:rPr>
          <w:szCs w:val="24"/>
        </w:rPr>
      </w:pPr>
      <w:r>
        <w:rPr>
          <w:szCs w:val="24"/>
        </w:rPr>
        <w:t xml:space="preserve"> к муниципальной программе</w:t>
      </w:r>
    </w:p>
    <w:p w:rsidR="00BA78C6" w:rsidRDefault="00BA78C6" w:rsidP="00BA78C6">
      <w:pPr>
        <w:autoSpaceDE w:val="0"/>
        <w:autoSpaceDN w:val="0"/>
        <w:jc w:val="right"/>
        <w:rPr>
          <w:szCs w:val="24"/>
        </w:rPr>
      </w:pPr>
      <w:r>
        <w:rPr>
          <w:szCs w:val="24"/>
        </w:rPr>
        <w:t xml:space="preserve"> «Одаренные дети Октябрьского района»</w:t>
      </w:r>
    </w:p>
    <w:p w:rsidR="00BA78C6" w:rsidRDefault="00BA78C6" w:rsidP="00BA78C6">
      <w:pPr>
        <w:autoSpaceDE w:val="0"/>
        <w:autoSpaceDN w:val="0"/>
        <w:ind w:left="2947"/>
        <w:jc w:val="right"/>
        <w:rPr>
          <w:b/>
          <w:szCs w:val="24"/>
        </w:rPr>
      </w:pPr>
    </w:p>
    <w:p w:rsidR="00BA78C6" w:rsidRDefault="00BA78C6" w:rsidP="00BA78C6">
      <w:pPr>
        <w:autoSpaceDE w:val="0"/>
        <w:autoSpaceDN w:val="0"/>
        <w:ind w:left="2947"/>
        <w:jc w:val="right"/>
        <w:rPr>
          <w:szCs w:val="24"/>
        </w:rPr>
      </w:pPr>
    </w:p>
    <w:p w:rsidR="00BA78C6" w:rsidRDefault="00BA78C6" w:rsidP="00BA78C6">
      <w:pPr>
        <w:autoSpaceDE w:val="0"/>
        <w:autoSpaceDN w:val="0"/>
        <w:jc w:val="center"/>
        <w:rPr>
          <w:szCs w:val="24"/>
        </w:rPr>
      </w:pPr>
      <w:r>
        <w:rPr>
          <w:szCs w:val="24"/>
        </w:rPr>
        <w:t>РАСХОДЫ</w:t>
      </w:r>
    </w:p>
    <w:p w:rsidR="00BA78C6" w:rsidRDefault="00BA78C6" w:rsidP="00BA78C6">
      <w:pPr>
        <w:autoSpaceDE w:val="0"/>
        <w:autoSpaceDN w:val="0"/>
        <w:jc w:val="center"/>
        <w:rPr>
          <w:szCs w:val="24"/>
        </w:rPr>
      </w:pPr>
      <w:r>
        <w:rPr>
          <w:szCs w:val="24"/>
        </w:rPr>
        <w:t>бюджета Октябрьского района на реализацию программы «Одаренные дети Октябрьского района»</w:t>
      </w:r>
    </w:p>
    <w:p w:rsidR="00BA78C6" w:rsidRDefault="00BA78C6" w:rsidP="00BA78C6">
      <w:pPr>
        <w:autoSpaceDE w:val="0"/>
        <w:autoSpaceDN w:val="0"/>
        <w:jc w:val="center"/>
        <w:rPr>
          <w:b/>
          <w:szCs w:val="24"/>
        </w:rPr>
      </w:pPr>
    </w:p>
    <w:tbl>
      <w:tblPr>
        <w:tblW w:w="147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78"/>
        <w:gridCol w:w="1987"/>
        <w:gridCol w:w="425"/>
        <w:gridCol w:w="709"/>
        <w:gridCol w:w="709"/>
        <w:gridCol w:w="515"/>
        <w:gridCol w:w="902"/>
        <w:gridCol w:w="664"/>
        <w:gridCol w:w="470"/>
        <w:gridCol w:w="712"/>
        <w:gridCol w:w="591"/>
        <w:gridCol w:w="591"/>
        <w:gridCol w:w="591"/>
        <w:gridCol w:w="591"/>
        <w:gridCol w:w="591"/>
        <w:gridCol w:w="591"/>
        <w:gridCol w:w="591"/>
        <w:gridCol w:w="591"/>
        <w:gridCol w:w="591"/>
      </w:tblGrid>
      <w:tr w:rsidR="00BA78C6" w:rsidTr="00BA78C6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Мероприятие муниципальной программы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Ответственный исполнитель, участник</w:t>
            </w:r>
          </w:p>
        </w:tc>
        <w:tc>
          <w:tcPr>
            <w:tcW w:w="23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Код бюджетной классификации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Объем расходов всего (тыс. </w:t>
            </w:r>
            <w:proofErr w:type="spellStart"/>
            <w:r>
              <w:rPr>
                <w:szCs w:val="24"/>
              </w:rPr>
              <w:t>руб</w:t>
            </w:r>
            <w:proofErr w:type="spellEnd"/>
            <w:r>
              <w:rPr>
                <w:szCs w:val="24"/>
              </w:rPr>
              <w:t>)</w:t>
            </w:r>
          </w:p>
        </w:tc>
        <w:tc>
          <w:tcPr>
            <w:tcW w:w="716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В том числе по годам реализации муниципальной программы </w:t>
            </w:r>
            <w:r>
              <w:rPr>
                <w:szCs w:val="24"/>
              </w:rPr>
              <w:br/>
              <w:t>(тыс. руб.</w:t>
            </w:r>
            <w:proofErr w:type="gramStart"/>
            <w:r>
              <w:rPr>
                <w:szCs w:val="24"/>
              </w:rPr>
              <w:t xml:space="preserve"> )</w:t>
            </w:r>
            <w:proofErr w:type="gramEnd"/>
          </w:p>
        </w:tc>
      </w:tr>
      <w:tr w:rsidR="00BA78C6" w:rsidTr="00BA78C6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ГРБС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РзПр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ЦСР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2019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2020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2021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2022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2023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2025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2027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2028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2029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2030</w:t>
            </w:r>
          </w:p>
        </w:tc>
      </w:tr>
      <w:tr w:rsidR="00BA78C6" w:rsidTr="00BA78C6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>
              <w:rPr>
                <w:sz w:val="20"/>
              </w:rPr>
              <w:t>18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>
              <w:rPr>
                <w:sz w:val="20"/>
              </w:rPr>
              <w:t>19</w:t>
            </w:r>
          </w:p>
        </w:tc>
      </w:tr>
      <w:tr w:rsidR="00BA78C6" w:rsidTr="00BA78C6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Программа «Одаренные дети Октябрьского района»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78C6" w:rsidRDefault="00BA78C6">
            <w:pPr>
              <w:rPr>
                <w:szCs w:val="24"/>
              </w:rPr>
            </w:pPr>
            <w:r>
              <w:rPr>
                <w:szCs w:val="24"/>
              </w:rPr>
              <w:t>отдел образования Администрации Октябрьского района</w:t>
            </w:r>
          </w:p>
          <w:p w:rsidR="00BA78C6" w:rsidRDefault="00BA78C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907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07.07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78C6" w:rsidRDefault="00BA78C6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27.0.00.00000</w:t>
            </w:r>
          </w:p>
          <w:p w:rsidR="00BA78C6" w:rsidRDefault="00BA78C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Pr="003E017F" w:rsidRDefault="003E017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3E017F">
              <w:rPr>
                <w:rFonts w:eastAsia="Calibri"/>
                <w:kern w:val="2"/>
                <w:szCs w:val="24"/>
                <w:lang w:eastAsia="en-US"/>
              </w:rPr>
              <w:t>1843,8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pStyle w:val="af4"/>
              <w:spacing w:line="240" w:lineRule="auto"/>
            </w:pPr>
            <w:r>
              <w:rPr>
                <w:rFonts w:eastAsia="Calibri"/>
                <w:kern w:val="2"/>
                <w:lang w:eastAsia="en-US"/>
              </w:rPr>
              <w:t>204,8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pStyle w:val="af4"/>
              <w:spacing w:line="240" w:lineRule="auto"/>
            </w:pPr>
            <w:r>
              <w:rPr>
                <w:rFonts w:eastAsia="Calibri"/>
                <w:kern w:val="2"/>
                <w:lang w:eastAsia="en-US"/>
              </w:rPr>
              <w:t>184,0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pStyle w:val="af4"/>
              <w:spacing w:line="240" w:lineRule="auto"/>
            </w:pPr>
            <w:r>
              <w:rPr>
                <w:rFonts w:eastAsia="Calibri"/>
                <w:kern w:val="2"/>
                <w:lang w:eastAsia="en-US"/>
              </w:rPr>
              <w:t>180,0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 w:val="22"/>
                <w:szCs w:val="22"/>
              </w:rPr>
            </w:pPr>
            <w:r>
              <w:rPr>
                <w:rFonts w:eastAsia="Calibri"/>
                <w:kern w:val="2"/>
                <w:lang w:eastAsia="en-US"/>
              </w:rPr>
              <w:t>180,0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 w:val="22"/>
                <w:szCs w:val="22"/>
              </w:rPr>
            </w:pPr>
            <w:r>
              <w:rPr>
                <w:rFonts w:eastAsia="Calibri"/>
                <w:kern w:val="2"/>
                <w:lang w:eastAsia="en-US"/>
              </w:rPr>
              <w:t>191,0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 w:val="22"/>
                <w:szCs w:val="22"/>
              </w:rPr>
            </w:pPr>
            <w:r>
              <w:rPr>
                <w:rFonts w:eastAsia="Calibri"/>
                <w:kern w:val="2"/>
                <w:lang w:eastAsia="en-US"/>
              </w:rPr>
              <w:t>184,0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3E017F">
            <w:pPr>
              <w:widowControl w:val="0"/>
              <w:adjustRightInd w:val="0"/>
              <w:spacing w:after="20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3E017F">
            <w:pPr>
              <w:widowControl w:val="0"/>
              <w:adjustRightInd w:val="0"/>
              <w:spacing w:after="200"/>
              <w:jc w:val="both"/>
              <w:rPr>
                <w:sz w:val="22"/>
                <w:szCs w:val="22"/>
              </w:rPr>
            </w:pPr>
            <w:r>
              <w:rPr>
                <w:rFonts w:eastAsia="Calibri"/>
                <w:kern w:val="2"/>
                <w:lang w:eastAsia="en-US"/>
              </w:rPr>
              <w:t>0,0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 w:val="22"/>
                <w:szCs w:val="22"/>
              </w:rPr>
            </w:pPr>
            <w:r>
              <w:rPr>
                <w:rFonts w:eastAsia="Calibri"/>
                <w:kern w:val="2"/>
                <w:lang w:eastAsia="en-US"/>
              </w:rPr>
              <w:t>180,0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 w:val="22"/>
                <w:szCs w:val="22"/>
              </w:rPr>
            </w:pPr>
            <w:r>
              <w:rPr>
                <w:rFonts w:eastAsia="Calibri"/>
                <w:kern w:val="2"/>
                <w:lang w:eastAsia="en-US"/>
              </w:rPr>
              <w:t>180,0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 w:val="22"/>
                <w:szCs w:val="22"/>
              </w:rPr>
            </w:pPr>
            <w:r>
              <w:rPr>
                <w:rFonts w:eastAsia="Calibri"/>
                <w:kern w:val="2"/>
                <w:lang w:eastAsia="en-US"/>
              </w:rPr>
              <w:t>180,0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 w:val="22"/>
                <w:szCs w:val="22"/>
              </w:rPr>
            </w:pPr>
            <w:r>
              <w:rPr>
                <w:rFonts w:eastAsia="Calibri"/>
                <w:kern w:val="2"/>
                <w:lang w:eastAsia="en-US"/>
              </w:rPr>
              <w:t>180,0</w:t>
            </w:r>
          </w:p>
        </w:tc>
      </w:tr>
      <w:tr w:rsidR="00BA78C6" w:rsidTr="00BA78C6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Подпрограмма 1 «Образование-шаг в будущее»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78C6" w:rsidRDefault="00BA78C6">
            <w:pPr>
              <w:rPr>
                <w:szCs w:val="24"/>
              </w:rPr>
            </w:pPr>
            <w:r>
              <w:rPr>
                <w:szCs w:val="24"/>
              </w:rPr>
              <w:t>отдел образования Администрации Октябрьского района</w:t>
            </w:r>
          </w:p>
          <w:p w:rsidR="00BA78C6" w:rsidRDefault="00BA78C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907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07.07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78C6" w:rsidRDefault="00BA78C6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27.1.00.00000</w:t>
            </w:r>
          </w:p>
          <w:p w:rsidR="00BA78C6" w:rsidRDefault="00BA78C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3E017F">
            <w:pPr>
              <w:widowControl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 w:rsidRPr="003E017F">
              <w:rPr>
                <w:rFonts w:eastAsia="Calibri"/>
                <w:kern w:val="2"/>
                <w:szCs w:val="24"/>
                <w:lang w:eastAsia="en-US"/>
              </w:rPr>
              <w:t>1843,8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>
              <w:t>204,8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>
              <w:t>184,0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>
              <w:t>180,0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>
              <w:t>180,0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>
              <w:t>191,0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>
              <w:t>184,0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3E017F">
            <w:pPr>
              <w:widowControl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>
              <w:t>0</w:t>
            </w:r>
            <w:r w:rsidR="00BA78C6">
              <w:t>,0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>
              <w:t>0,0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>
              <w:t>180,0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>
              <w:t>180,0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>
              <w:t>180,0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>
              <w:t>180,0</w:t>
            </w:r>
          </w:p>
        </w:tc>
      </w:tr>
      <w:tr w:rsidR="00BA78C6" w:rsidTr="00BA78C6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rPr>
                <w:szCs w:val="24"/>
              </w:rPr>
            </w:pPr>
            <w:r>
              <w:rPr>
                <w:szCs w:val="24"/>
              </w:rPr>
              <w:t>ПОМ 1.14.</w:t>
            </w:r>
          </w:p>
          <w:p w:rsidR="00BA78C6" w:rsidRDefault="00BA78C6">
            <w:pPr>
              <w:rPr>
                <w:szCs w:val="24"/>
              </w:rPr>
            </w:pPr>
            <w:r>
              <w:rPr>
                <w:szCs w:val="24"/>
              </w:rPr>
              <w:t>Поддержка молодых талантов и детей с высокой мотивацией к обучению.</w:t>
            </w:r>
          </w:p>
          <w:p w:rsidR="00BA78C6" w:rsidRDefault="00BA78C6">
            <w:pPr>
              <w:widowControl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(Организация и проведение </w:t>
            </w:r>
            <w:r>
              <w:rPr>
                <w:szCs w:val="24"/>
              </w:rPr>
              <w:lastRenderedPageBreak/>
              <w:t>районного праздника «Звезда подростка»)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78C6" w:rsidRDefault="00BA78C6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отдел образования Администрации Октябрьского района</w:t>
            </w:r>
          </w:p>
          <w:p w:rsidR="00BA78C6" w:rsidRDefault="00BA78C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907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07.07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78C6" w:rsidRDefault="00BA78C6">
            <w:pPr>
              <w:rPr>
                <w:szCs w:val="24"/>
              </w:rPr>
            </w:pPr>
            <w:r>
              <w:rPr>
                <w:szCs w:val="24"/>
              </w:rPr>
              <w:t>27.1.00.12030</w:t>
            </w:r>
          </w:p>
          <w:p w:rsidR="00BA78C6" w:rsidRDefault="00BA78C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340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3E017F">
            <w:pPr>
              <w:widowControl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 w:rsidRPr="003E017F">
              <w:rPr>
                <w:rFonts w:eastAsia="Calibri"/>
                <w:kern w:val="2"/>
                <w:szCs w:val="24"/>
                <w:lang w:eastAsia="en-US"/>
              </w:rPr>
              <w:t>1843,8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>
              <w:t>204,8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>
              <w:t>184,0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>
              <w:t>180,0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>
              <w:t>180,0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>
              <w:t>191,0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>
              <w:t>184,0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3E017F">
            <w:pPr>
              <w:widowControl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>
              <w:t>0</w:t>
            </w:r>
            <w:r w:rsidR="00BA78C6">
              <w:t>,0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>
              <w:t>0,0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>
              <w:t>180,0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>
              <w:t>180,0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>
              <w:t>180,0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>
              <w:t>180,0</w:t>
            </w:r>
          </w:p>
        </w:tc>
      </w:tr>
    </w:tbl>
    <w:p w:rsidR="00BA78C6" w:rsidRDefault="00BA78C6" w:rsidP="00BA78C6">
      <w:pPr>
        <w:autoSpaceDE w:val="0"/>
        <w:autoSpaceDN w:val="0"/>
        <w:jc w:val="right"/>
        <w:rPr>
          <w:szCs w:val="24"/>
        </w:rPr>
      </w:pPr>
    </w:p>
    <w:p w:rsidR="00BA78C6" w:rsidRDefault="00BA78C6" w:rsidP="00BA78C6">
      <w:pPr>
        <w:autoSpaceDE w:val="0"/>
        <w:autoSpaceDN w:val="0"/>
        <w:jc w:val="right"/>
        <w:rPr>
          <w:szCs w:val="24"/>
        </w:rPr>
      </w:pPr>
    </w:p>
    <w:p w:rsidR="00BA78C6" w:rsidRDefault="00BA78C6" w:rsidP="00BA78C6">
      <w:pPr>
        <w:autoSpaceDE w:val="0"/>
        <w:autoSpaceDN w:val="0"/>
        <w:jc w:val="right"/>
        <w:rPr>
          <w:szCs w:val="24"/>
        </w:rPr>
      </w:pPr>
    </w:p>
    <w:p w:rsidR="00BA78C6" w:rsidRDefault="00BA78C6" w:rsidP="00BA78C6">
      <w:pPr>
        <w:autoSpaceDE w:val="0"/>
        <w:autoSpaceDN w:val="0"/>
        <w:jc w:val="right"/>
        <w:rPr>
          <w:szCs w:val="24"/>
        </w:rPr>
      </w:pPr>
    </w:p>
    <w:p w:rsidR="00BA78C6" w:rsidRDefault="00BA78C6" w:rsidP="00BA78C6">
      <w:pPr>
        <w:autoSpaceDE w:val="0"/>
        <w:autoSpaceDN w:val="0"/>
        <w:jc w:val="right"/>
        <w:rPr>
          <w:szCs w:val="24"/>
        </w:rPr>
      </w:pPr>
    </w:p>
    <w:p w:rsidR="00BA78C6" w:rsidRDefault="00BA78C6" w:rsidP="00BA78C6">
      <w:pPr>
        <w:autoSpaceDE w:val="0"/>
        <w:autoSpaceDN w:val="0"/>
        <w:jc w:val="right"/>
        <w:rPr>
          <w:szCs w:val="24"/>
        </w:rPr>
      </w:pPr>
    </w:p>
    <w:p w:rsidR="00BA78C6" w:rsidRDefault="00BA78C6" w:rsidP="00BA78C6">
      <w:pPr>
        <w:autoSpaceDE w:val="0"/>
        <w:autoSpaceDN w:val="0"/>
        <w:jc w:val="right"/>
        <w:rPr>
          <w:szCs w:val="24"/>
        </w:rPr>
      </w:pPr>
    </w:p>
    <w:p w:rsidR="00BA78C6" w:rsidRDefault="00BA78C6" w:rsidP="00BA78C6">
      <w:pPr>
        <w:autoSpaceDE w:val="0"/>
        <w:autoSpaceDN w:val="0"/>
        <w:jc w:val="right"/>
        <w:rPr>
          <w:szCs w:val="24"/>
        </w:rPr>
      </w:pPr>
    </w:p>
    <w:p w:rsidR="00BA78C6" w:rsidRDefault="00BA78C6" w:rsidP="00BA78C6">
      <w:pPr>
        <w:autoSpaceDE w:val="0"/>
        <w:autoSpaceDN w:val="0"/>
        <w:jc w:val="right"/>
        <w:rPr>
          <w:szCs w:val="24"/>
        </w:rPr>
      </w:pPr>
    </w:p>
    <w:p w:rsidR="00BA78C6" w:rsidRDefault="00BA78C6" w:rsidP="00BA78C6">
      <w:pPr>
        <w:autoSpaceDE w:val="0"/>
        <w:autoSpaceDN w:val="0"/>
        <w:jc w:val="right"/>
        <w:rPr>
          <w:szCs w:val="24"/>
        </w:rPr>
      </w:pPr>
    </w:p>
    <w:p w:rsidR="00BA78C6" w:rsidRDefault="00BA78C6" w:rsidP="00BA78C6">
      <w:pPr>
        <w:autoSpaceDE w:val="0"/>
        <w:autoSpaceDN w:val="0"/>
        <w:jc w:val="right"/>
        <w:rPr>
          <w:szCs w:val="24"/>
        </w:rPr>
      </w:pPr>
    </w:p>
    <w:p w:rsidR="00BA78C6" w:rsidRDefault="00BA78C6" w:rsidP="00BA78C6">
      <w:pPr>
        <w:autoSpaceDE w:val="0"/>
        <w:autoSpaceDN w:val="0"/>
        <w:jc w:val="right"/>
        <w:rPr>
          <w:szCs w:val="24"/>
        </w:rPr>
      </w:pPr>
    </w:p>
    <w:p w:rsidR="00BA78C6" w:rsidRDefault="00BA78C6" w:rsidP="00BA78C6">
      <w:pPr>
        <w:autoSpaceDE w:val="0"/>
        <w:autoSpaceDN w:val="0"/>
        <w:jc w:val="right"/>
        <w:rPr>
          <w:szCs w:val="24"/>
        </w:rPr>
      </w:pPr>
    </w:p>
    <w:p w:rsidR="00BA78C6" w:rsidRDefault="00BA78C6" w:rsidP="00BA78C6">
      <w:pPr>
        <w:autoSpaceDE w:val="0"/>
        <w:autoSpaceDN w:val="0"/>
        <w:jc w:val="right"/>
        <w:rPr>
          <w:szCs w:val="24"/>
        </w:rPr>
      </w:pPr>
    </w:p>
    <w:p w:rsidR="00BA78C6" w:rsidRDefault="00BA78C6" w:rsidP="00BA78C6">
      <w:pPr>
        <w:autoSpaceDE w:val="0"/>
        <w:autoSpaceDN w:val="0"/>
        <w:jc w:val="right"/>
        <w:rPr>
          <w:szCs w:val="24"/>
        </w:rPr>
      </w:pPr>
    </w:p>
    <w:p w:rsidR="00BA78C6" w:rsidRDefault="00BA78C6" w:rsidP="00BA78C6">
      <w:pPr>
        <w:autoSpaceDE w:val="0"/>
        <w:autoSpaceDN w:val="0"/>
        <w:jc w:val="right"/>
        <w:rPr>
          <w:szCs w:val="24"/>
        </w:rPr>
      </w:pPr>
    </w:p>
    <w:p w:rsidR="00BA78C6" w:rsidRDefault="00BA78C6" w:rsidP="00BA78C6">
      <w:pPr>
        <w:autoSpaceDE w:val="0"/>
        <w:autoSpaceDN w:val="0"/>
        <w:jc w:val="right"/>
        <w:rPr>
          <w:szCs w:val="24"/>
        </w:rPr>
      </w:pPr>
    </w:p>
    <w:p w:rsidR="00BA78C6" w:rsidRDefault="00BA78C6" w:rsidP="00BA78C6">
      <w:pPr>
        <w:autoSpaceDE w:val="0"/>
        <w:autoSpaceDN w:val="0"/>
        <w:jc w:val="right"/>
        <w:rPr>
          <w:szCs w:val="24"/>
        </w:rPr>
      </w:pPr>
    </w:p>
    <w:p w:rsidR="00BA78C6" w:rsidRDefault="00BA78C6" w:rsidP="00BA78C6">
      <w:pPr>
        <w:autoSpaceDE w:val="0"/>
        <w:autoSpaceDN w:val="0"/>
        <w:jc w:val="right"/>
        <w:rPr>
          <w:szCs w:val="24"/>
        </w:rPr>
      </w:pPr>
    </w:p>
    <w:p w:rsidR="00BA78C6" w:rsidRDefault="00BA78C6" w:rsidP="00BA78C6">
      <w:pPr>
        <w:autoSpaceDE w:val="0"/>
        <w:autoSpaceDN w:val="0"/>
        <w:jc w:val="right"/>
        <w:rPr>
          <w:szCs w:val="24"/>
        </w:rPr>
      </w:pPr>
    </w:p>
    <w:p w:rsidR="00BA78C6" w:rsidRDefault="00BA78C6" w:rsidP="00BA78C6">
      <w:pPr>
        <w:autoSpaceDE w:val="0"/>
        <w:autoSpaceDN w:val="0"/>
        <w:jc w:val="right"/>
        <w:rPr>
          <w:szCs w:val="24"/>
        </w:rPr>
      </w:pPr>
    </w:p>
    <w:p w:rsidR="00BA78C6" w:rsidRDefault="00BA78C6" w:rsidP="00BA78C6">
      <w:pPr>
        <w:autoSpaceDE w:val="0"/>
        <w:autoSpaceDN w:val="0"/>
        <w:jc w:val="right"/>
        <w:rPr>
          <w:szCs w:val="24"/>
        </w:rPr>
      </w:pPr>
    </w:p>
    <w:p w:rsidR="00BA78C6" w:rsidRDefault="00BA78C6" w:rsidP="00BA78C6">
      <w:pPr>
        <w:autoSpaceDE w:val="0"/>
        <w:autoSpaceDN w:val="0"/>
        <w:jc w:val="right"/>
        <w:rPr>
          <w:szCs w:val="24"/>
        </w:rPr>
      </w:pPr>
    </w:p>
    <w:p w:rsidR="00BA78C6" w:rsidRDefault="00BA78C6" w:rsidP="00BA78C6">
      <w:pPr>
        <w:autoSpaceDE w:val="0"/>
        <w:autoSpaceDN w:val="0"/>
        <w:jc w:val="right"/>
        <w:rPr>
          <w:szCs w:val="24"/>
        </w:rPr>
      </w:pPr>
    </w:p>
    <w:p w:rsidR="00BA78C6" w:rsidRDefault="00BA78C6" w:rsidP="00BA78C6">
      <w:pPr>
        <w:autoSpaceDE w:val="0"/>
        <w:autoSpaceDN w:val="0"/>
        <w:jc w:val="right"/>
        <w:rPr>
          <w:szCs w:val="24"/>
        </w:rPr>
      </w:pPr>
    </w:p>
    <w:p w:rsidR="00BA78C6" w:rsidRDefault="00BA78C6" w:rsidP="00BA78C6">
      <w:pPr>
        <w:autoSpaceDE w:val="0"/>
        <w:autoSpaceDN w:val="0"/>
        <w:jc w:val="right"/>
        <w:rPr>
          <w:szCs w:val="24"/>
        </w:rPr>
      </w:pPr>
    </w:p>
    <w:p w:rsidR="00BA78C6" w:rsidRDefault="00BA78C6" w:rsidP="00BA78C6">
      <w:pPr>
        <w:autoSpaceDE w:val="0"/>
        <w:autoSpaceDN w:val="0"/>
        <w:jc w:val="right"/>
        <w:rPr>
          <w:szCs w:val="24"/>
        </w:rPr>
      </w:pPr>
    </w:p>
    <w:p w:rsidR="00BA78C6" w:rsidRDefault="00BA78C6" w:rsidP="00BA78C6">
      <w:pPr>
        <w:autoSpaceDE w:val="0"/>
        <w:autoSpaceDN w:val="0"/>
        <w:jc w:val="right"/>
        <w:rPr>
          <w:szCs w:val="24"/>
        </w:rPr>
      </w:pPr>
    </w:p>
    <w:p w:rsidR="00BA78C6" w:rsidRDefault="00BA78C6" w:rsidP="00BA78C6">
      <w:pPr>
        <w:autoSpaceDE w:val="0"/>
        <w:autoSpaceDN w:val="0"/>
        <w:jc w:val="right"/>
        <w:rPr>
          <w:szCs w:val="24"/>
        </w:rPr>
      </w:pPr>
    </w:p>
    <w:p w:rsidR="00BA78C6" w:rsidRDefault="00BA78C6" w:rsidP="00BA78C6">
      <w:pPr>
        <w:autoSpaceDE w:val="0"/>
        <w:autoSpaceDN w:val="0"/>
        <w:jc w:val="right"/>
        <w:rPr>
          <w:szCs w:val="24"/>
        </w:rPr>
      </w:pPr>
    </w:p>
    <w:p w:rsidR="00BA78C6" w:rsidRDefault="00BA78C6" w:rsidP="00BA78C6">
      <w:pPr>
        <w:autoSpaceDE w:val="0"/>
        <w:autoSpaceDN w:val="0"/>
        <w:jc w:val="right"/>
        <w:rPr>
          <w:szCs w:val="24"/>
        </w:rPr>
      </w:pPr>
    </w:p>
    <w:p w:rsidR="00BA78C6" w:rsidRDefault="00BA78C6" w:rsidP="00BA78C6">
      <w:pPr>
        <w:autoSpaceDE w:val="0"/>
        <w:autoSpaceDN w:val="0"/>
        <w:jc w:val="right"/>
        <w:rPr>
          <w:szCs w:val="24"/>
        </w:rPr>
      </w:pPr>
    </w:p>
    <w:p w:rsidR="00BA78C6" w:rsidRDefault="00BA78C6" w:rsidP="00BA78C6">
      <w:pPr>
        <w:autoSpaceDE w:val="0"/>
        <w:autoSpaceDN w:val="0"/>
        <w:jc w:val="right"/>
        <w:rPr>
          <w:szCs w:val="24"/>
        </w:rPr>
      </w:pPr>
    </w:p>
    <w:p w:rsidR="00BA78C6" w:rsidRDefault="00BA78C6" w:rsidP="00BA78C6">
      <w:pPr>
        <w:autoSpaceDE w:val="0"/>
        <w:autoSpaceDN w:val="0"/>
        <w:jc w:val="right"/>
        <w:rPr>
          <w:szCs w:val="24"/>
        </w:rPr>
      </w:pPr>
      <w:r>
        <w:rPr>
          <w:szCs w:val="24"/>
        </w:rPr>
        <w:lastRenderedPageBreak/>
        <w:t>Приложение № 4</w:t>
      </w:r>
    </w:p>
    <w:p w:rsidR="00BA78C6" w:rsidRDefault="00BA78C6" w:rsidP="00BA78C6">
      <w:pPr>
        <w:autoSpaceDE w:val="0"/>
        <w:autoSpaceDN w:val="0"/>
        <w:jc w:val="right"/>
        <w:rPr>
          <w:szCs w:val="24"/>
        </w:rPr>
      </w:pPr>
      <w:r>
        <w:rPr>
          <w:szCs w:val="24"/>
        </w:rPr>
        <w:t xml:space="preserve"> к муниципальной программе</w:t>
      </w:r>
    </w:p>
    <w:p w:rsidR="00BA78C6" w:rsidRDefault="00BA78C6" w:rsidP="00BA78C6">
      <w:pPr>
        <w:autoSpaceDE w:val="0"/>
        <w:autoSpaceDN w:val="0"/>
        <w:jc w:val="right"/>
        <w:rPr>
          <w:szCs w:val="24"/>
        </w:rPr>
      </w:pPr>
      <w:r>
        <w:rPr>
          <w:szCs w:val="24"/>
        </w:rPr>
        <w:t xml:space="preserve"> «Одаренные дети Октябрьского района»</w:t>
      </w:r>
    </w:p>
    <w:p w:rsidR="00BA78C6" w:rsidRDefault="00BA78C6" w:rsidP="00BA78C6">
      <w:pPr>
        <w:autoSpaceDE w:val="0"/>
        <w:autoSpaceDN w:val="0"/>
        <w:jc w:val="right"/>
        <w:rPr>
          <w:szCs w:val="24"/>
        </w:rPr>
      </w:pPr>
    </w:p>
    <w:p w:rsidR="00BA78C6" w:rsidRDefault="00BA78C6" w:rsidP="00BA78C6">
      <w:pPr>
        <w:autoSpaceDE w:val="0"/>
        <w:autoSpaceDN w:val="0"/>
        <w:jc w:val="right"/>
        <w:rPr>
          <w:b/>
          <w:szCs w:val="24"/>
        </w:rPr>
      </w:pPr>
    </w:p>
    <w:p w:rsidR="00BA78C6" w:rsidRDefault="00BA78C6" w:rsidP="00BA78C6">
      <w:pPr>
        <w:autoSpaceDE w:val="0"/>
        <w:autoSpaceDN w:val="0"/>
        <w:jc w:val="center"/>
        <w:outlineLvl w:val="1"/>
        <w:rPr>
          <w:rFonts w:eastAsia="Calibri"/>
          <w:kern w:val="2"/>
          <w:szCs w:val="24"/>
          <w:lang w:eastAsia="en-US"/>
        </w:rPr>
      </w:pPr>
      <w:r>
        <w:rPr>
          <w:rFonts w:eastAsia="Calibri"/>
          <w:kern w:val="2"/>
          <w:szCs w:val="24"/>
          <w:lang w:eastAsia="en-US"/>
        </w:rPr>
        <w:t>Расходы на реализацию муниципальной программы «Одаренные дети Октябрьского района»</w:t>
      </w:r>
    </w:p>
    <w:tbl>
      <w:tblPr>
        <w:tblW w:w="1545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559"/>
        <w:gridCol w:w="1134"/>
        <w:gridCol w:w="993"/>
        <w:gridCol w:w="992"/>
        <w:gridCol w:w="992"/>
        <w:gridCol w:w="992"/>
        <w:gridCol w:w="851"/>
        <w:gridCol w:w="850"/>
        <w:gridCol w:w="851"/>
        <w:gridCol w:w="850"/>
        <w:gridCol w:w="851"/>
        <w:gridCol w:w="850"/>
        <w:gridCol w:w="709"/>
        <w:gridCol w:w="992"/>
      </w:tblGrid>
      <w:tr w:rsidR="00BA78C6" w:rsidTr="00BA78C6"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autoSpaceDE w:val="0"/>
              <w:autoSpaceDN w:val="0"/>
              <w:jc w:val="center"/>
              <w:rPr>
                <w:kern w:val="2"/>
                <w:szCs w:val="24"/>
                <w:lang w:eastAsia="en-US"/>
              </w:rPr>
            </w:pPr>
            <w:r>
              <w:rPr>
                <w:kern w:val="2"/>
                <w:szCs w:val="24"/>
                <w:lang w:eastAsia="en-US"/>
              </w:rPr>
              <w:t xml:space="preserve">Наименование </w:t>
            </w:r>
          </w:p>
          <w:p w:rsidR="00BA78C6" w:rsidRDefault="00BA78C6">
            <w:pPr>
              <w:widowControl w:val="0"/>
              <w:adjustRightInd w:val="0"/>
              <w:spacing w:after="20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  <w:lang w:eastAsia="en-US"/>
              </w:rPr>
              <w:t>государственной программы, номер и наименование подпрограммы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autoSpaceDE w:val="0"/>
              <w:autoSpaceDN w:val="0"/>
              <w:jc w:val="center"/>
              <w:rPr>
                <w:kern w:val="2"/>
                <w:szCs w:val="24"/>
                <w:lang w:eastAsia="en-US"/>
              </w:rPr>
            </w:pPr>
            <w:r>
              <w:rPr>
                <w:kern w:val="2"/>
                <w:szCs w:val="24"/>
                <w:lang w:eastAsia="en-US"/>
              </w:rPr>
              <w:t>Источник</w:t>
            </w:r>
          </w:p>
          <w:p w:rsidR="00BA78C6" w:rsidRDefault="00BA78C6">
            <w:pPr>
              <w:widowControl w:val="0"/>
              <w:adjustRightInd w:val="0"/>
              <w:spacing w:after="20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  <w:lang w:eastAsia="en-US"/>
              </w:rPr>
              <w:t>финансирования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Объем расходов,</w:t>
            </w:r>
          </w:p>
          <w:p w:rsidR="00BA78C6" w:rsidRDefault="00BA78C6">
            <w:pPr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всего </w:t>
            </w:r>
          </w:p>
          <w:p w:rsidR="00BA78C6" w:rsidRDefault="00BA78C6">
            <w:pPr>
              <w:widowControl w:val="0"/>
              <w:adjustRightInd w:val="0"/>
              <w:spacing w:after="20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(тыс. рублей)</w:t>
            </w:r>
          </w:p>
        </w:tc>
        <w:tc>
          <w:tcPr>
            <w:tcW w:w="1077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В том числе по годам реализации муниципальной  программы (тыс. рублей)</w:t>
            </w:r>
          </w:p>
        </w:tc>
      </w:tr>
      <w:tr w:rsidR="00BA78C6" w:rsidTr="00BA78C6">
        <w:trPr>
          <w:trHeight w:val="493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A78C6" w:rsidRDefault="00BA78C6">
            <w:pPr>
              <w:rPr>
                <w:kern w:val="2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A78C6" w:rsidRDefault="00BA78C6">
            <w:pPr>
              <w:rPr>
                <w:kern w:val="2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A78C6" w:rsidRDefault="00BA78C6">
            <w:pPr>
              <w:rPr>
                <w:kern w:val="2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2019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2020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2021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2022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2023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2024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2025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2026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2027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2028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2029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2030</w:t>
            </w:r>
          </w:p>
        </w:tc>
      </w:tr>
      <w:tr w:rsidR="00BA78C6" w:rsidTr="00BA78C6">
        <w:trPr>
          <w:trHeight w:val="493"/>
        </w:trPr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Муниципальная программа «Одаренные дети Октябрьского района»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spacing w:after="20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3E017F">
            <w:pPr>
              <w:widowControl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 w:rsidRPr="003E017F">
              <w:rPr>
                <w:rFonts w:eastAsia="Calibri"/>
                <w:kern w:val="2"/>
                <w:szCs w:val="24"/>
                <w:lang w:eastAsia="en-US"/>
              </w:rPr>
              <w:t>1843,8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>
              <w:t>204,8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>
              <w:t>184,0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>
              <w:t>180,0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>
              <w:t>180,0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>
              <w:t>191,0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>
              <w:t>184,0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3E017F">
            <w:pPr>
              <w:widowControl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>
              <w:t>0</w:t>
            </w:r>
            <w:r w:rsidR="00BA78C6">
              <w:t>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>
              <w:t>180,0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>
              <w:t>180,0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>
              <w:t>180,0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>
              <w:t>180,0</w:t>
            </w:r>
          </w:p>
        </w:tc>
      </w:tr>
      <w:tr w:rsidR="00BA78C6" w:rsidTr="00BA78C6">
        <w:trPr>
          <w:trHeight w:val="493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A78C6" w:rsidRDefault="00BA78C6">
            <w:pPr>
              <w:rPr>
                <w:rFonts w:eastAsia="Calibri"/>
                <w:kern w:val="2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spacing w:after="20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областной бюджет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BA78C6" w:rsidTr="00BA78C6">
        <w:trPr>
          <w:trHeight w:val="493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A78C6" w:rsidRDefault="00BA78C6">
            <w:pPr>
              <w:rPr>
                <w:rFonts w:eastAsia="Calibri"/>
                <w:kern w:val="2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spacing w:after="20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безвозмездные поступления в областной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BA78C6" w:rsidTr="00BA78C6">
        <w:trPr>
          <w:trHeight w:val="493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A78C6" w:rsidRDefault="00BA78C6">
            <w:pPr>
              <w:rPr>
                <w:rFonts w:eastAsia="Calibri"/>
                <w:kern w:val="2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spacing w:after="200"/>
              <w:jc w:val="both"/>
              <w:rPr>
                <w:kern w:val="2"/>
                <w:szCs w:val="24"/>
              </w:rPr>
            </w:pPr>
            <w:r>
              <w:rPr>
                <w:bCs/>
                <w:iCs/>
                <w:kern w:val="2"/>
                <w:szCs w:val="24"/>
              </w:rPr>
              <w:t>в том числе за счет средств: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BA78C6" w:rsidTr="00BA78C6">
        <w:trPr>
          <w:trHeight w:val="958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A78C6" w:rsidRDefault="00BA78C6">
            <w:pPr>
              <w:rPr>
                <w:rFonts w:eastAsia="Calibri"/>
                <w:kern w:val="2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spacing w:after="200"/>
              <w:jc w:val="both"/>
              <w:rPr>
                <w:bCs/>
                <w:iCs/>
                <w:kern w:val="2"/>
                <w:szCs w:val="24"/>
              </w:rPr>
            </w:pPr>
            <w:r>
              <w:rPr>
                <w:kern w:val="2"/>
                <w:szCs w:val="24"/>
              </w:rPr>
              <w:t>федерального бюджета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BA78C6" w:rsidTr="00BA78C6">
        <w:trPr>
          <w:trHeight w:val="493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A78C6" w:rsidRDefault="00BA78C6">
            <w:pPr>
              <w:rPr>
                <w:rFonts w:eastAsia="Calibri"/>
                <w:kern w:val="2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spacing w:after="20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3E017F">
            <w:pPr>
              <w:widowControl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 w:rsidRPr="003E017F">
              <w:rPr>
                <w:rFonts w:eastAsia="Calibri"/>
                <w:kern w:val="2"/>
                <w:szCs w:val="24"/>
                <w:lang w:eastAsia="en-US"/>
              </w:rPr>
              <w:t>1843,8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>
              <w:t>204,8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>
              <w:t>184,0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>
              <w:t>180,0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>
              <w:t>180,0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>
              <w:t>191,0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>
              <w:t>184,0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3E017F">
            <w:pPr>
              <w:widowControl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>
              <w:t>0</w:t>
            </w:r>
            <w:r w:rsidR="00BA78C6">
              <w:t>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>
              <w:t>180,0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>
              <w:t>180,0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>
              <w:t>180,0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>
              <w:t>180,0</w:t>
            </w:r>
          </w:p>
        </w:tc>
      </w:tr>
      <w:tr w:rsidR="00BA78C6" w:rsidTr="00BA78C6">
        <w:trPr>
          <w:trHeight w:val="493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A78C6" w:rsidRDefault="00BA78C6">
            <w:pPr>
              <w:rPr>
                <w:rFonts w:eastAsia="Calibri"/>
                <w:kern w:val="2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spacing w:after="20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внебюджет</w:t>
            </w:r>
            <w:r>
              <w:rPr>
                <w:kern w:val="2"/>
                <w:szCs w:val="24"/>
              </w:rPr>
              <w:softHyphen/>
            </w:r>
            <w:r>
              <w:rPr>
                <w:kern w:val="2"/>
                <w:szCs w:val="24"/>
              </w:rPr>
              <w:lastRenderedPageBreak/>
              <w:t>ные источники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lastRenderedPageBreak/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BA78C6" w:rsidTr="00BA78C6">
        <w:trPr>
          <w:trHeight w:val="493"/>
        </w:trPr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autoSpaceDE w:val="0"/>
              <w:autoSpaceDN w:val="0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lastRenderedPageBreak/>
              <w:t>Подпрограмма 1</w:t>
            </w:r>
          </w:p>
          <w:p w:rsidR="00BA78C6" w:rsidRDefault="00BA78C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«Образование – шаг в будущее»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spacing w:after="20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областной бюджет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BA78C6" w:rsidTr="00BA78C6">
        <w:trPr>
          <w:trHeight w:val="493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A78C6" w:rsidRDefault="00BA78C6">
            <w:pPr>
              <w:rPr>
                <w:rFonts w:eastAsia="Calibri"/>
                <w:kern w:val="2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spacing w:after="20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безвозмездные поступления в областной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BA78C6" w:rsidTr="00BA78C6">
        <w:trPr>
          <w:trHeight w:val="493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A78C6" w:rsidRDefault="00BA78C6">
            <w:pPr>
              <w:rPr>
                <w:rFonts w:eastAsia="Calibri"/>
                <w:kern w:val="2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spacing w:after="200"/>
              <w:jc w:val="both"/>
              <w:rPr>
                <w:kern w:val="2"/>
                <w:szCs w:val="24"/>
              </w:rPr>
            </w:pPr>
            <w:r>
              <w:rPr>
                <w:bCs/>
                <w:iCs/>
                <w:kern w:val="2"/>
                <w:szCs w:val="24"/>
              </w:rPr>
              <w:t>в том числе за счет средств: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BA78C6" w:rsidTr="00BA78C6">
        <w:trPr>
          <w:trHeight w:val="493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A78C6" w:rsidRDefault="00BA78C6">
            <w:pPr>
              <w:rPr>
                <w:rFonts w:eastAsia="Calibri"/>
                <w:kern w:val="2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spacing w:after="200"/>
              <w:jc w:val="both"/>
              <w:rPr>
                <w:bCs/>
                <w:iCs/>
                <w:kern w:val="2"/>
                <w:szCs w:val="24"/>
              </w:rPr>
            </w:pPr>
            <w:r>
              <w:rPr>
                <w:kern w:val="2"/>
                <w:szCs w:val="24"/>
              </w:rPr>
              <w:t>федерального бюджета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BA78C6" w:rsidTr="00BA78C6">
        <w:trPr>
          <w:trHeight w:val="493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A78C6" w:rsidRDefault="00BA78C6">
            <w:pPr>
              <w:rPr>
                <w:rFonts w:eastAsia="Calibri"/>
                <w:kern w:val="2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spacing w:after="20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3E017F">
            <w:pPr>
              <w:widowControl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 w:rsidRPr="003E017F">
              <w:rPr>
                <w:rFonts w:eastAsia="Calibri"/>
                <w:kern w:val="2"/>
                <w:szCs w:val="24"/>
                <w:lang w:eastAsia="en-US"/>
              </w:rPr>
              <w:t>1843,8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>
              <w:t>204,8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>
              <w:t>184,0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>
              <w:t>180,0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>
              <w:t>180,0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>
              <w:t>191,0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>
              <w:t>184,0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3E017F">
            <w:pPr>
              <w:widowControl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>
              <w:t>0</w:t>
            </w:r>
            <w:r w:rsidR="00BA78C6">
              <w:t>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>
              <w:t>180,0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>
              <w:t>180,0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>
              <w:t>180,0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>
              <w:t>180,0</w:t>
            </w:r>
          </w:p>
        </w:tc>
      </w:tr>
      <w:tr w:rsidR="00BA78C6" w:rsidTr="00BA78C6">
        <w:trPr>
          <w:trHeight w:val="493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A78C6" w:rsidRDefault="00BA78C6">
            <w:pPr>
              <w:rPr>
                <w:rFonts w:eastAsia="Calibri"/>
                <w:kern w:val="2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spacing w:after="20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внебюджет</w:t>
            </w:r>
            <w:r>
              <w:rPr>
                <w:kern w:val="2"/>
                <w:szCs w:val="24"/>
              </w:rPr>
              <w:softHyphen/>
              <w:t>ные источники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BA78C6" w:rsidTr="00BA78C6">
        <w:trPr>
          <w:trHeight w:val="493"/>
        </w:trPr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Подпрограмма 2 «Центр культурного развития – путь к успеху»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spacing w:after="20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областной бюджет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BA78C6" w:rsidTr="00BA78C6">
        <w:trPr>
          <w:trHeight w:val="493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A78C6" w:rsidRDefault="00BA78C6">
            <w:pPr>
              <w:rPr>
                <w:rFonts w:eastAsia="Calibri"/>
                <w:kern w:val="2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spacing w:after="20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безвозмездные поступления в областной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BA78C6" w:rsidTr="00BA78C6">
        <w:trPr>
          <w:trHeight w:val="493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A78C6" w:rsidRDefault="00BA78C6">
            <w:pPr>
              <w:rPr>
                <w:rFonts w:eastAsia="Calibri"/>
                <w:kern w:val="2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spacing w:after="200"/>
              <w:jc w:val="both"/>
              <w:rPr>
                <w:kern w:val="2"/>
                <w:szCs w:val="24"/>
              </w:rPr>
            </w:pPr>
            <w:r>
              <w:rPr>
                <w:bCs/>
                <w:iCs/>
                <w:kern w:val="2"/>
                <w:szCs w:val="24"/>
              </w:rPr>
              <w:t xml:space="preserve">в том числе за счет </w:t>
            </w:r>
            <w:r>
              <w:rPr>
                <w:bCs/>
                <w:iCs/>
                <w:kern w:val="2"/>
                <w:szCs w:val="24"/>
              </w:rPr>
              <w:lastRenderedPageBreak/>
              <w:t>средств: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lastRenderedPageBreak/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BA78C6" w:rsidTr="00BA78C6">
        <w:trPr>
          <w:trHeight w:val="493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A78C6" w:rsidRDefault="00BA78C6">
            <w:pPr>
              <w:rPr>
                <w:rFonts w:eastAsia="Calibri"/>
                <w:kern w:val="2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spacing w:after="200"/>
              <w:jc w:val="both"/>
              <w:rPr>
                <w:bCs/>
                <w:iCs/>
                <w:kern w:val="2"/>
                <w:szCs w:val="24"/>
              </w:rPr>
            </w:pPr>
            <w:r>
              <w:rPr>
                <w:kern w:val="2"/>
                <w:szCs w:val="24"/>
              </w:rPr>
              <w:t>федерального бюджета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BA78C6" w:rsidTr="00BA78C6">
        <w:trPr>
          <w:trHeight w:val="493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A78C6" w:rsidRDefault="00BA78C6">
            <w:pPr>
              <w:rPr>
                <w:rFonts w:eastAsia="Calibri"/>
                <w:kern w:val="2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spacing w:after="20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BA78C6" w:rsidTr="00BA78C6">
        <w:trPr>
          <w:trHeight w:val="493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A78C6" w:rsidRDefault="00BA78C6">
            <w:pPr>
              <w:rPr>
                <w:rFonts w:eastAsia="Calibri"/>
                <w:kern w:val="2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spacing w:after="20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внебюджет</w:t>
            </w:r>
            <w:r>
              <w:rPr>
                <w:kern w:val="2"/>
                <w:szCs w:val="24"/>
              </w:rPr>
              <w:softHyphen/>
              <w:t>ные источники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BA78C6" w:rsidTr="00BA78C6">
        <w:trPr>
          <w:trHeight w:val="493"/>
        </w:trPr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autoSpaceDE w:val="0"/>
              <w:autoSpaceDN w:val="0"/>
              <w:jc w:val="center"/>
              <w:outlineLvl w:val="1"/>
              <w:rPr>
                <w:szCs w:val="24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Подпрограмма 3</w:t>
            </w:r>
          </w:p>
          <w:p w:rsidR="00BA78C6" w:rsidRDefault="00BA78C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szCs w:val="24"/>
              </w:rPr>
              <w:t>«Выявление и сопровождение одаренных детей в области искусства и спорта»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spacing w:after="20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BA78C6" w:rsidTr="00BA78C6">
        <w:trPr>
          <w:trHeight w:val="493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A78C6" w:rsidRDefault="00BA78C6">
            <w:pPr>
              <w:rPr>
                <w:rFonts w:eastAsia="Calibri"/>
                <w:kern w:val="2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spacing w:after="20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безвозмездные поступления в областной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BA78C6" w:rsidTr="00BA78C6">
        <w:trPr>
          <w:trHeight w:val="493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A78C6" w:rsidRDefault="00BA78C6">
            <w:pPr>
              <w:rPr>
                <w:rFonts w:eastAsia="Calibri"/>
                <w:kern w:val="2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spacing w:after="200"/>
              <w:jc w:val="both"/>
              <w:rPr>
                <w:kern w:val="2"/>
                <w:szCs w:val="24"/>
              </w:rPr>
            </w:pPr>
            <w:r>
              <w:rPr>
                <w:bCs/>
                <w:iCs/>
                <w:kern w:val="2"/>
                <w:szCs w:val="24"/>
              </w:rPr>
              <w:t>в том числе за счет средств: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BA78C6" w:rsidTr="00BA78C6">
        <w:trPr>
          <w:trHeight w:val="493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A78C6" w:rsidRDefault="00BA78C6">
            <w:pPr>
              <w:rPr>
                <w:rFonts w:eastAsia="Calibri"/>
                <w:kern w:val="2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spacing w:after="200"/>
              <w:jc w:val="both"/>
              <w:rPr>
                <w:bCs/>
                <w:iCs/>
                <w:kern w:val="2"/>
                <w:szCs w:val="24"/>
              </w:rPr>
            </w:pPr>
            <w:r>
              <w:rPr>
                <w:kern w:val="2"/>
                <w:szCs w:val="24"/>
              </w:rPr>
              <w:t>федерального бюджета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BA78C6" w:rsidTr="00BA78C6">
        <w:trPr>
          <w:trHeight w:val="493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A78C6" w:rsidRDefault="00BA78C6">
            <w:pPr>
              <w:rPr>
                <w:rFonts w:eastAsia="Calibri"/>
                <w:kern w:val="2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spacing w:after="20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BA78C6" w:rsidTr="00BA78C6">
        <w:trPr>
          <w:trHeight w:val="493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A78C6" w:rsidRDefault="00BA78C6">
            <w:pPr>
              <w:rPr>
                <w:rFonts w:eastAsia="Calibri"/>
                <w:kern w:val="2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spacing w:after="20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внебюджет</w:t>
            </w:r>
            <w:r>
              <w:rPr>
                <w:kern w:val="2"/>
                <w:szCs w:val="24"/>
              </w:rPr>
              <w:softHyphen/>
              <w:t>ные источники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-</w:t>
            </w:r>
          </w:p>
        </w:tc>
      </w:tr>
      <w:tr w:rsidR="00BA78C6" w:rsidTr="00BA78C6">
        <w:trPr>
          <w:trHeight w:val="493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autoSpaceDE w:val="0"/>
              <w:autoSpaceDN w:val="0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Подпрограмма 4</w:t>
            </w:r>
          </w:p>
          <w:p w:rsidR="00BA78C6" w:rsidRDefault="00BA78C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szCs w:val="24"/>
              </w:rPr>
              <w:t xml:space="preserve">«Развитие сотрудничества </w:t>
            </w:r>
            <w:r>
              <w:rPr>
                <w:szCs w:val="24"/>
              </w:rPr>
              <w:lastRenderedPageBreak/>
              <w:t>с Вузами»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spacing w:after="20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lastRenderedPageBreak/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BA78C6" w:rsidTr="00BA78C6">
        <w:trPr>
          <w:trHeight w:val="493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spacing w:after="20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безвозмездные поступления в областной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BA78C6" w:rsidTr="00BA78C6">
        <w:trPr>
          <w:trHeight w:val="493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spacing w:after="200"/>
              <w:jc w:val="both"/>
              <w:rPr>
                <w:kern w:val="2"/>
                <w:szCs w:val="24"/>
              </w:rPr>
            </w:pPr>
            <w:r>
              <w:rPr>
                <w:bCs/>
                <w:iCs/>
                <w:kern w:val="2"/>
                <w:szCs w:val="24"/>
              </w:rPr>
              <w:t>в том числе за счет средств: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BA78C6" w:rsidTr="00BA78C6">
        <w:trPr>
          <w:trHeight w:val="493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spacing w:after="200"/>
              <w:jc w:val="both"/>
              <w:rPr>
                <w:bCs/>
                <w:iCs/>
                <w:kern w:val="2"/>
                <w:szCs w:val="24"/>
              </w:rPr>
            </w:pPr>
            <w:r>
              <w:rPr>
                <w:kern w:val="2"/>
                <w:szCs w:val="24"/>
              </w:rPr>
              <w:t>федерального бюджета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BA78C6" w:rsidTr="00BA78C6">
        <w:trPr>
          <w:trHeight w:val="493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spacing w:after="20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BA78C6" w:rsidTr="00BA78C6">
        <w:trPr>
          <w:trHeight w:val="493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spacing w:after="20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внебюджет</w:t>
            </w:r>
            <w:r>
              <w:rPr>
                <w:kern w:val="2"/>
                <w:szCs w:val="24"/>
              </w:rPr>
              <w:softHyphen/>
              <w:t>ные источники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8C6" w:rsidRDefault="00BA78C6">
            <w:pPr>
              <w:widowControl w:val="0"/>
              <w:adjustRightInd w:val="0"/>
              <w:spacing w:after="20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</w:tbl>
    <w:p w:rsidR="00BA78C6" w:rsidRDefault="00BA78C6" w:rsidP="007D70F5">
      <w:pPr>
        <w:ind w:left="709"/>
        <w:rPr>
          <w:sz w:val="20"/>
        </w:rPr>
      </w:pPr>
      <w:bookmarkStart w:id="5" w:name="_GoBack"/>
      <w:bookmarkEnd w:id="5"/>
    </w:p>
    <w:sectPr w:rsidR="00BA78C6" w:rsidSect="00BA78C6">
      <w:pgSz w:w="16834" w:h="11909" w:orient="landscape"/>
      <w:pgMar w:top="1134" w:right="1134" w:bottom="56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6B29" w:rsidRDefault="00CD6B29" w:rsidP="004A44B6">
      <w:r>
        <w:separator/>
      </w:r>
    </w:p>
  </w:endnote>
  <w:endnote w:type="continuationSeparator" w:id="0">
    <w:p w:rsidR="00CD6B29" w:rsidRDefault="00CD6B29" w:rsidP="004A44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UnicodeMS">
    <w:altName w:val="Arial Unicode MS"/>
    <w:panose1 w:val="00000000000000000000"/>
    <w:charset w:val="81"/>
    <w:family w:val="auto"/>
    <w:notTrueType/>
    <w:pitch w:val="default"/>
    <w:sig w:usb0="00000000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6B29" w:rsidRDefault="00CD6B29" w:rsidP="004A44B6">
      <w:r>
        <w:separator/>
      </w:r>
    </w:p>
  </w:footnote>
  <w:footnote w:type="continuationSeparator" w:id="0">
    <w:p w:rsidR="00CD6B29" w:rsidRDefault="00CD6B29" w:rsidP="004A44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27233875"/>
      <w:docPartObj>
        <w:docPartGallery w:val="Page Numbers (Top of Page)"/>
        <w:docPartUnique/>
      </w:docPartObj>
    </w:sdtPr>
    <w:sdtContent>
      <w:p w:rsidR="004A44B6" w:rsidRDefault="004A44B6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41</w:t>
        </w:r>
        <w:r>
          <w:fldChar w:fldCharType="end"/>
        </w:r>
      </w:p>
    </w:sdtContent>
  </w:sdt>
  <w:p w:rsidR="004A44B6" w:rsidRDefault="004A44B6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C826B0"/>
    <w:multiLevelType w:val="hybridMultilevel"/>
    <w:tmpl w:val="7AC097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DDC6540"/>
    <w:multiLevelType w:val="hybridMultilevel"/>
    <w:tmpl w:val="B6706C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7440E"/>
    <w:rsid w:val="002E777D"/>
    <w:rsid w:val="003E017F"/>
    <w:rsid w:val="004A44B6"/>
    <w:rsid w:val="006905F0"/>
    <w:rsid w:val="006D7F66"/>
    <w:rsid w:val="00787A8D"/>
    <w:rsid w:val="007D70F5"/>
    <w:rsid w:val="008D4FC0"/>
    <w:rsid w:val="009C692A"/>
    <w:rsid w:val="00B26096"/>
    <w:rsid w:val="00B4385E"/>
    <w:rsid w:val="00BA78C6"/>
    <w:rsid w:val="00BF412F"/>
    <w:rsid w:val="00BF6C1C"/>
    <w:rsid w:val="00CD6B29"/>
    <w:rsid w:val="00D32E4B"/>
    <w:rsid w:val="00DF06F6"/>
    <w:rsid w:val="00FB6B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D32E4B"/>
    <w:rPr>
      <w:sz w:val="24"/>
    </w:rPr>
  </w:style>
  <w:style w:type="paragraph" w:styleId="10">
    <w:name w:val="heading 1"/>
    <w:next w:val="a"/>
    <w:link w:val="11"/>
    <w:qFormat/>
    <w:rsid w:val="00D32E4B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D32E4B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rsid w:val="00D32E4B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rsid w:val="00D32E4B"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rsid w:val="00D32E4B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rsid w:val="00D32E4B"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D32E4B"/>
    <w:rPr>
      <w:sz w:val="24"/>
    </w:rPr>
  </w:style>
  <w:style w:type="paragraph" w:styleId="21">
    <w:name w:val="toc 2"/>
    <w:next w:val="a"/>
    <w:link w:val="22"/>
    <w:uiPriority w:val="39"/>
    <w:rsid w:val="00D32E4B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D32E4B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D32E4B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D32E4B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rsid w:val="00D32E4B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sid w:val="00D32E4B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D32E4B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D32E4B"/>
    <w:rPr>
      <w:rFonts w:ascii="XO Thames" w:hAnsi="XO Thames"/>
      <w:sz w:val="28"/>
    </w:rPr>
  </w:style>
  <w:style w:type="paragraph" w:styleId="a3">
    <w:name w:val="Body Text"/>
    <w:basedOn w:val="a"/>
    <w:link w:val="a4"/>
    <w:rsid w:val="00D32E4B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sid w:val="00D32E4B"/>
    <w:rPr>
      <w:b/>
      <w:sz w:val="24"/>
    </w:rPr>
  </w:style>
  <w:style w:type="character" w:customStyle="1" w:styleId="30">
    <w:name w:val="Заголовок 3 Знак"/>
    <w:link w:val="3"/>
    <w:rsid w:val="00D32E4B"/>
    <w:rPr>
      <w:rFonts w:ascii="XO Thames" w:hAnsi="XO Thames"/>
      <w:b/>
      <w:sz w:val="26"/>
    </w:rPr>
  </w:style>
  <w:style w:type="paragraph" w:styleId="31">
    <w:name w:val="Body Text 3"/>
    <w:basedOn w:val="a"/>
    <w:link w:val="32"/>
    <w:rsid w:val="00D32E4B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sid w:val="00D32E4B"/>
    <w:rPr>
      <w:b/>
      <w:sz w:val="28"/>
    </w:rPr>
  </w:style>
  <w:style w:type="paragraph" w:styleId="33">
    <w:name w:val="toc 3"/>
    <w:next w:val="a"/>
    <w:link w:val="34"/>
    <w:uiPriority w:val="39"/>
    <w:rsid w:val="00D32E4B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sid w:val="00D32E4B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D32E4B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D32E4B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sid w:val="00D32E4B"/>
    <w:rPr>
      <w:color w:val="868788"/>
    </w:rPr>
  </w:style>
  <w:style w:type="character" w:styleId="a5">
    <w:name w:val="Hyperlink"/>
    <w:basedOn w:val="a0"/>
    <w:link w:val="12"/>
    <w:uiPriority w:val="99"/>
    <w:rsid w:val="00D32E4B"/>
    <w:rPr>
      <w:strike w:val="0"/>
      <w:color w:val="868788"/>
      <w:u w:val="none"/>
    </w:rPr>
  </w:style>
  <w:style w:type="paragraph" w:customStyle="1" w:styleId="Footnote">
    <w:name w:val="Footnote"/>
    <w:link w:val="Footnote0"/>
    <w:rsid w:val="00D32E4B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D32E4B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D32E4B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D32E4B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D32E4B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D32E4B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D32E4B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D32E4B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sid w:val="00D32E4B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uiPriority w:val="99"/>
    <w:rsid w:val="00D32E4B"/>
    <w:rPr>
      <w:rFonts w:ascii="Tahoma" w:hAnsi="Tahoma"/>
      <w:sz w:val="16"/>
    </w:rPr>
  </w:style>
  <w:style w:type="paragraph" w:styleId="8">
    <w:name w:val="toc 8"/>
    <w:next w:val="a"/>
    <w:link w:val="80"/>
    <w:uiPriority w:val="39"/>
    <w:rsid w:val="00D32E4B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D32E4B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D32E4B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D32E4B"/>
    <w:rPr>
      <w:rFonts w:ascii="XO Thames" w:hAnsi="XO Thames"/>
      <w:sz w:val="28"/>
    </w:rPr>
  </w:style>
  <w:style w:type="paragraph" w:customStyle="1" w:styleId="13">
    <w:name w:val="Основной шрифт абзаца1"/>
    <w:rsid w:val="00D32E4B"/>
  </w:style>
  <w:style w:type="paragraph" w:styleId="a8">
    <w:name w:val="Subtitle"/>
    <w:next w:val="a"/>
    <w:link w:val="a9"/>
    <w:uiPriority w:val="11"/>
    <w:qFormat/>
    <w:rsid w:val="00D32E4B"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sid w:val="00D32E4B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rsid w:val="00D32E4B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sid w:val="00D32E4B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sid w:val="00D32E4B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uiPriority w:val="9"/>
    <w:rsid w:val="00D32E4B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uiPriority w:val="9"/>
    <w:rsid w:val="00D32E4B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rsid w:val="00D32E4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customStyle="1" w:styleId="fontstyle01">
    <w:name w:val="fontstyle01"/>
    <w:qFormat/>
    <w:rsid w:val="00BA78C6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ConsPlusNormal">
    <w:name w:val="ConsPlusNormal"/>
    <w:rsid w:val="00BA78C6"/>
    <w:pPr>
      <w:widowControl w:val="0"/>
      <w:suppressAutoHyphens/>
      <w:autoSpaceDE w:val="0"/>
      <w:adjustRightInd w:val="0"/>
      <w:spacing w:line="360" w:lineRule="atLeast"/>
      <w:ind w:firstLine="720"/>
      <w:jc w:val="both"/>
    </w:pPr>
    <w:rPr>
      <w:rFonts w:ascii="Arial" w:eastAsia="Arial" w:hAnsi="Arial" w:cs="Arial"/>
      <w:color w:val="auto"/>
      <w:lang w:eastAsia="ar-SA"/>
    </w:rPr>
  </w:style>
  <w:style w:type="character" w:styleId="ad">
    <w:name w:val="FollowedHyperlink"/>
    <w:basedOn w:val="a0"/>
    <w:uiPriority w:val="99"/>
    <w:semiHidden/>
    <w:unhideWhenUsed/>
    <w:rsid w:val="00BA78C6"/>
    <w:rPr>
      <w:color w:val="800080" w:themeColor="followedHyperlink"/>
      <w:u w:val="single"/>
    </w:rPr>
  </w:style>
  <w:style w:type="paragraph" w:styleId="ae">
    <w:name w:val="header"/>
    <w:basedOn w:val="a"/>
    <w:link w:val="af"/>
    <w:uiPriority w:val="99"/>
    <w:unhideWhenUsed/>
    <w:rsid w:val="00BA78C6"/>
    <w:pPr>
      <w:widowControl w:val="0"/>
      <w:tabs>
        <w:tab w:val="center" w:pos="4677"/>
        <w:tab w:val="right" w:pos="9355"/>
      </w:tabs>
      <w:adjustRightInd w:val="0"/>
      <w:jc w:val="both"/>
    </w:pPr>
    <w:rPr>
      <w:color w:val="auto"/>
      <w:sz w:val="22"/>
      <w:szCs w:val="22"/>
    </w:rPr>
  </w:style>
  <w:style w:type="character" w:customStyle="1" w:styleId="af">
    <w:name w:val="Верхний колонтитул Знак"/>
    <w:basedOn w:val="a0"/>
    <w:link w:val="ae"/>
    <w:uiPriority w:val="99"/>
    <w:rsid w:val="00BA78C6"/>
    <w:rPr>
      <w:color w:val="auto"/>
      <w:sz w:val="22"/>
      <w:szCs w:val="22"/>
    </w:rPr>
  </w:style>
  <w:style w:type="paragraph" w:styleId="af0">
    <w:name w:val="footer"/>
    <w:basedOn w:val="a"/>
    <w:link w:val="af1"/>
    <w:uiPriority w:val="99"/>
    <w:unhideWhenUsed/>
    <w:rsid w:val="00BA78C6"/>
    <w:pPr>
      <w:widowControl w:val="0"/>
      <w:tabs>
        <w:tab w:val="center" w:pos="4677"/>
        <w:tab w:val="right" w:pos="9355"/>
      </w:tabs>
      <w:adjustRightInd w:val="0"/>
      <w:jc w:val="both"/>
    </w:pPr>
    <w:rPr>
      <w:color w:val="auto"/>
      <w:szCs w:val="24"/>
    </w:rPr>
  </w:style>
  <w:style w:type="character" w:customStyle="1" w:styleId="af1">
    <w:name w:val="Нижний колонтитул Знак"/>
    <w:basedOn w:val="a0"/>
    <w:link w:val="af0"/>
    <w:uiPriority w:val="99"/>
    <w:rsid w:val="00BA78C6"/>
    <w:rPr>
      <w:color w:val="auto"/>
      <w:sz w:val="24"/>
      <w:szCs w:val="24"/>
    </w:rPr>
  </w:style>
  <w:style w:type="paragraph" w:styleId="af2">
    <w:name w:val="Document Map"/>
    <w:basedOn w:val="a"/>
    <w:link w:val="af3"/>
    <w:uiPriority w:val="99"/>
    <w:semiHidden/>
    <w:unhideWhenUsed/>
    <w:rsid w:val="00BA78C6"/>
    <w:pPr>
      <w:widowControl w:val="0"/>
      <w:adjustRightInd w:val="0"/>
      <w:jc w:val="both"/>
    </w:pPr>
    <w:rPr>
      <w:rFonts w:ascii="Tahoma" w:hAnsi="Tahoma"/>
      <w:color w:val="auto"/>
      <w:sz w:val="16"/>
      <w:szCs w:val="16"/>
    </w:rPr>
  </w:style>
  <w:style w:type="character" w:customStyle="1" w:styleId="af3">
    <w:name w:val="Схема документа Знак"/>
    <w:basedOn w:val="a0"/>
    <w:link w:val="af2"/>
    <w:uiPriority w:val="99"/>
    <w:semiHidden/>
    <w:rsid w:val="00BA78C6"/>
    <w:rPr>
      <w:rFonts w:ascii="Tahoma" w:hAnsi="Tahoma"/>
      <w:color w:val="auto"/>
      <w:sz w:val="16"/>
      <w:szCs w:val="16"/>
    </w:rPr>
  </w:style>
  <w:style w:type="paragraph" w:styleId="af4">
    <w:name w:val="No Spacing"/>
    <w:uiPriority w:val="1"/>
    <w:qFormat/>
    <w:rsid w:val="00BA78C6"/>
    <w:pPr>
      <w:widowControl w:val="0"/>
      <w:adjustRightInd w:val="0"/>
      <w:spacing w:line="360" w:lineRule="atLeast"/>
      <w:jc w:val="both"/>
    </w:pPr>
    <w:rPr>
      <w:color w:val="auto"/>
      <w:sz w:val="22"/>
      <w:szCs w:val="22"/>
    </w:rPr>
  </w:style>
  <w:style w:type="paragraph" w:styleId="af5">
    <w:name w:val="List Paragraph"/>
    <w:basedOn w:val="a"/>
    <w:uiPriority w:val="34"/>
    <w:qFormat/>
    <w:rsid w:val="00BA78C6"/>
    <w:pPr>
      <w:widowControl w:val="0"/>
      <w:adjustRightInd w:val="0"/>
      <w:spacing w:after="200" w:line="276" w:lineRule="auto"/>
      <w:ind w:left="720"/>
      <w:contextualSpacing/>
      <w:jc w:val="both"/>
    </w:pPr>
    <w:rPr>
      <w:rFonts w:ascii="Calibri" w:eastAsia="Calibri" w:hAnsi="Calibri"/>
      <w:color w:val="auto"/>
      <w:sz w:val="22"/>
      <w:szCs w:val="22"/>
      <w:lang w:eastAsia="en-US"/>
    </w:rPr>
  </w:style>
  <w:style w:type="paragraph" w:customStyle="1" w:styleId="Default">
    <w:name w:val="Default"/>
    <w:rsid w:val="00BA78C6"/>
    <w:pPr>
      <w:widowControl w:val="0"/>
      <w:autoSpaceDE w:val="0"/>
      <w:autoSpaceDN w:val="0"/>
      <w:adjustRightInd w:val="0"/>
      <w:spacing w:line="360" w:lineRule="atLeast"/>
      <w:jc w:val="both"/>
    </w:pPr>
    <w:rPr>
      <w:sz w:val="24"/>
      <w:szCs w:val="24"/>
    </w:rPr>
  </w:style>
  <w:style w:type="paragraph" w:customStyle="1" w:styleId="ConsPlusCell">
    <w:name w:val="ConsPlusCell"/>
    <w:uiPriority w:val="99"/>
    <w:qFormat/>
    <w:rsid w:val="00BA78C6"/>
    <w:pPr>
      <w:widowControl w:val="0"/>
      <w:autoSpaceDE w:val="0"/>
      <w:autoSpaceDN w:val="0"/>
      <w:adjustRightInd w:val="0"/>
      <w:spacing w:after="200" w:line="276" w:lineRule="auto"/>
      <w:jc w:val="both"/>
    </w:pPr>
    <w:rPr>
      <w:rFonts w:cs="Calibri"/>
      <w:color w:val="auto"/>
    </w:rPr>
  </w:style>
  <w:style w:type="paragraph" w:customStyle="1" w:styleId="Style2">
    <w:name w:val="_Style 2"/>
    <w:basedOn w:val="a"/>
    <w:uiPriority w:val="34"/>
    <w:qFormat/>
    <w:rsid w:val="00BA78C6"/>
    <w:pPr>
      <w:widowControl w:val="0"/>
      <w:adjustRightInd w:val="0"/>
      <w:spacing w:after="200" w:line="276" w:lineRule="auto"/>
      <w:ind w:left="720"/>
      <w:contextualSpacing/>
      <w:jc w:val="both"/>
    </w:pPr>
    <w:rPr>
      <w:rFonts w:eastAsia="Calibri"/>
      <w:color w:val="auto"/>
      <w:sz w:val="20"/>
      <w:lang w:eastAsia="en-US"/>
    </w:rPr>
  </w:style>
  <w:style w:type="paragraph" w:customStyle="1" w:styleId="Style1">
    <w:name w:val="_Style 1"/>
    <w:uiPriority w:val="1"/>
    <w:qFormat/>
    <w:rsid w:val="00BA78C6"/>
    <w:pPr>
      <w:widowControl w:val="0"/>
      <w:adjustRightInd w:val="0"/>
      <w:spacing w:after="200" w:line="276" w:lineRule="auto"/>
      <w:jc w:val="both"/>
    </w:pPr>
    <w:rPr>
      <w:rFonts w:eastAsia="Calibri"/>
      <w:color w:val="auto"/>
      <w:sz w:val="22"/>
      <w:szCs w:val="22"/>
    </w:rPr>
  </w:style>
  <w:style w:type="paragraph" w:customStyle="1" w:styleId="Web">
    <w:name w:val="Обычный (Web)"/>
    <w:basedOn w:val="a"/>
    <w:rsid w:val="00BA78C6"/>
    <w:pPr>
      <w:widowControl w:val="0"/>
      <w:adjustRightInd w:val="0"/>
      <w:jc w:val="both"/>
    </w:pPr>
    <w:rPr>
      <w:color w:val="auto"/>
      <w:szCs w:val="24"/>
      <w:lang w:eastAsia="ar-SA"/>
    </w:rPr>
  </w:style>
  <w:style w:type="paragraph" w:customStyle="1" w:styleId="af6">
    <w:name w:val="Нормальный (таблица)"/>
    <w:basedOn w:val="a"/>
    <w:next w:val="a"/>
    <w:uiPriority w:val="99"/>
    <w:rsid w:val="00BA78C6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auto"/>
      <w:szCs w:val="24"/>
    </w:rPr>
  </w:style>
  <w:style w:type="paragraph" w:customStyle="1" w:styleId="16">
    <w:name w:val="Абзац списка1"/>
    <w:basedOn w:val="a"/>
    <w:uiPriority w:val="34"/>
    <w:qFormat/>
    <w:rsid w:val="00BA78C6"/>
    <w:pPr>
      <w:widowControl w:val="0"/>
      <w:adjustRightInd w:val="0"/>
      <w:spacing w:after="200" w:line="276" w:lineRule="auto"/>
      <w:ind w:left="720"/>
      <w:contextualSpacing/>
      <w:jc w:val="both"/>
    </w:pPr>
    <w:rPr>
      <w:rFonts w:eastAsia="Calibri"/>
      <w:color w:val="auto"/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BA78C6"/>
  </w:style>
  <w:style w:type="character" w:customStyle="1" w:styleId="fontstyle21">
    <w:name w:val="fontstyle21"/>
    <w:rsid w:val="00BA78C6"/>
    <w:rPr>
      <w:rFonts w:ascii="Times-Roman" w:hAnsi="Times-Roman" w:hint="default"/>
      <w:b w:val="0"/>
      <w:bCs w:val="0"/>
      <w:i w:val="0"/>
      <w:iCs w:val="0"/>
      <w:color w:val="000000"/>
      <w:sz w:val="26"/>
      <w:szCs w:val="26"/>
    </w:rPr>
  </w:style>
  <w:style w:type="character" w:customStyle="1" w:styleId="fontstyle31">
    <w:name w:val="fontstyle31"/>
    <w:rsid w:val="00BA78C6"/>
    <w:rPr>
      <w:rFonts w:ascii="Symbol" w:hAnsi="Symbol" w:hint="default"/>
      <w:b w:val="0"/>
      <w:bCs w:val="0"/>
      <w:i w:val="0"/>
      <w:iCs w:val="0"/>
      <w:color w:val="000000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D32E4B"/>
    <w:rPr>
      <w:sz w:val="24"/>
    </w:rPr>
  </w:style>
  <w:style w:type="paragraph" w:styleId="10">
    <w:name w:val="heading 1"/>
    <w:next w:val="a"/>
    <w:link w:val="11"/>
    <w:qFormat/>
    <w:rsid w:val="00D32E4B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D32E4B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rsid w:val="00D32E4B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rsid w:val="00D32E4B"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rsid w:val="00D32E4B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rsid w:val="00D32E4B"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D32E4B"/>
    <w:rPr>
      <w:sz w:val="24"/>
    </w:rPr>
  </w:style>
  <w:style w:type="paragraph" w:styleId="21">
    <w:name w:val="toc 2"/>
    <w:next w:val="a"/>
    <w:link w:val="22"/>
    <w:uiPriority w:val="39"/>
    <w:rsid w:val="00D32E4B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D32E4B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D32E4B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D32E4B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rsid w:val="00D32E4B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sid w:val="00D32E4B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D32E4B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D32E4B"/>
    <w:rPr>
      <w:rFonts w:ascii="XO Thames" w:hAnsi="XO Thames"/>
      <w:sz w:val="28"/>
    </w:rPr>
  </w:style>
  <w:style w:type="paragraph" w:styleId="a3">
    <w:name w:val="Body Text"/>
    <w:basedOn w:val="a"/>
    <w:link w:val="a4"/>
    <w:rsid w:val="00D32E4B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sid w:val="00D32E4B"/>
    <w:rPr>
      <w:b/>
      <w:sz w:val="24"/>
    </w:rPr>
  </w:style>
  <w:style w:type="character" w:customStyle="1" w:styleId="30">
    <w:name w:val="Заголовок 3 Знак"/>
    <w:link w:val="3"/>
    <w:rsid w:val="00D32E4B"/>
    <w:rPr>
      <w:rFonts w:ascii="XO Thames" w:hAnsi="XO Thames"/>
      <w:b/>
      <w:sz w:val="26"/>
    </w:rPr>
  </w:style>
  <w:style w:type="paragraph" w:styleId="31">
    <w:name w:val="Body Text 3"/>
    <w:basedOn w:val="a"/>
    <w:link w:val="32"/>
    <w:rsid w:val="00D32E4B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sid w:val="00D32E4B"/>
    <w:rPr>
      <w:b/>
      <w:sz w:val="28"/>
    </w:rPr>
  </w:style>
  <w:style w:type="paragraph" w:styleId="33">
    <w:name w:val="toc 3"/>
    <w:next w:val="a"/>
    <w:link w:val="34"/>
    <w:uiPriority w:val="39"/>
    <w:rsid w:val="00D32E4B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sid w:val="00D32E4B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D32E4B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D32E4B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sid w:val="00D32E4B"/>
    <w:rPr>
      <w:color w:val="868788"/>
    </w:rPr>
  </w:style>
  <w:style w:type="character" w:styleId="a5">
    <w:name w:val="Hyperlink"/>
    <w:basedOn w:val="a0"/>
    <w:link w:val="12"/>
    <w:uiPriority w:val="99"/>
    <w:rsid w:val="00D32E4B"/>
    <w:rPr>
      <w:strike w:val="0"/>
      <w:color w:val="868788"/>
      <w:u w:val="none"/>
    </w:rPr>
  </w:style>
  <w:style w:type="paragraph" w:customStyle="1" w:styleId="Footnote">
    <w:name w:val="Footnote"/>
    <w:link w:val="Footnote0"/>
    <w:rsid w:val="00D32E4B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D32E4B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D32E4B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D32E4B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D32E4B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D32E4B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D32E4B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D32E4B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sid w:val="00D32E4B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uiPriority w:val="99"/>
    <w:rsid w:val="00D32E4B"/>
    <w:rPr>
      <w:rFonts w:ascii="Tahoma" w:hAnsi="Tahoma"/>
      <w:sz w:val="16"/>
    </w:rPr>
  </w:style>
  <w:style w:type="paragraph" w:styleId="8">
    <w:name w:val="toc 8"/>
    <w:next w:val="a"/>
    <w:link w:val="80"/>
    <w:uiPriority w:val="39"/>
    <w:rsid w:val="00D32E4B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D32E4B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D32E4B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D32E4B"/>
    <w:rPr>
      <w:rFonts w:ascii="XO Thames" w:hAnsi="XO Thames"/>
      <w:sz w:val="28"/>
    </w:rPr>
  </w:style>
  <w:style w:type="paragraph" w:customStyle="1" w:styleId="13">
    <w:name w:val="Основной шрифт абзаца1"/>
    <w:rsid w:val="00D32E4B"/>
  </w:style>
  <w:style w:type="paragraph" w:styleId="a8">
    <w:name w:val="Subtitle"/>
    <w:next w:val="a"/>
    <w:link w:val="a9"/>
    <w:uiPriority w:val="11"/>
    <w:qFormat/>
    <w:rsid w:val="00D32E4B"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sid w:val="00D32E4B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rsid w:val="00D32E4B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sid w:val="00D32E4B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sid w:val="00D32E4B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uiPriority w:val="9"/>
    <w:rsid w:val="00D32E4B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uiPriority w:val="9"/>
    <w:rsid w:val="00D32E4B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rsid w:val="00D32E4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customStyle="1" w:styleId="fontstyle01">
    <w:name w:val="fontstyle01"/>
    <w:qFormat/>
    <w:rsid w:val="00BA78C6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ConsPlusNormal">
    <w:name w:val="ConsPlusNormal"/>
    <w:rsid w:val="00BA78C6"/>
    <w:pPr>
      <w:widowControl w:val="0"/>
      <w:suppressAutoHyphens/>
      <w:autoSpaceDE w:val="0"/>
      <w:adjustRightInd w:val="0"/>
      <w:spacing w:line="360" w:lineRule="atLeast"/>
      <w:ind w:firstLine="720"/>
      <w:jc w:val="both"/>
    </w:pPr>
    <w:rPr>
      <w:rFonts w:ascii="Arial" w:eastAsia="Arial" w:hAnsi="Arial" w:cs="Arial"/>
      <w:color w:val="auto"/>
      <w:lang w:eastAsia="ar-SA"/>
    </w:rPr>
  </w:style>
  <w:style w:type="character" w:styleId="ad">
    <w:name w:val="FollowedHyperlink"/>
    <w:basedOn w:val="a0"/>
    <w:uiPriority w:val="99"/>
    <w:semiHidden/>
    <w:unhideWhenUsed/>
    <w:rsid w:val="00BA78C6"/>
    <w:rPr>
      <w:color w:val="800080" w:themeColor="followedHyperlink"/>
      <w:u w:val="single"/>
    </w:rPr>
  </w:style>
  <w:style w:type="paragraph" w:styleId="ae">
    <w:name w:val="header"/>
    <w:basedOn w:val="a"/>
    <w:link w:val="af"/>
    <w:uiPriority w:val="99"/>
    <w:unhideWhenUsed/>
    <w:rsid w:val="00BA78C6"/>
    <w:pPr>
      <w:widowControl w:val="0"/>
      <w:tabs>
        <w:tab w:val="center" w:pos="4677"/>
        <w:tab w:val="right" w:pos="9355"/>
      </w:tabs>
      <w:adjustRightInd w:val="0"/>
      <w:jc w:val="both"/>
    </w:pPr>
    <w:rPr>
      <w:color w:val="auto"/>
      <w:sz w:val="22"/>
      <w:szCs w:val="22"/>
    </w:rPr>
  </w:style>
  <w:style w:type="character" w:customStyle="1" w:styleId="af">
    <w:name w:val="Верхний колонтитул Знак"/>
    <w:basedOn w:val="a0"/>
    <w:link w:val="ae"/>
    <w:uiPriority w:val="99"/>
    <w:rsid w:val="00BA78C6"/>
    <w:rPr>
      <w:color w:val="auto"/>
      <w:sz w:val="22"/>
      <w:szCs w:val="22"/>
    </w:rPr>
  </w:style>
  <w:style w:type="paragraph" w:styleId="af0">
    <w:name w:val="footer"/>
    <w:basedOn w:val="a"/>
    <w:link w:val="af1"/>
    <w:uiPriority w:val="99"/>
    <w:unhideWhenUsed/>
    <w:rsid w:val="00BA78C6"/>
    <w:pPr>
      <w:widowControl w:val="0"/>
      <w:tabs>
        <w:tab w:val="center" w:pos="4677"/>
        <w:tab w:val="right" w:pos="9355"/>
      </w:tabs>
      <w:adjustRightInd w:val="0"/>
      <w:jc w:val="both"/>
    </w:pPr>
    <w:rPr>
      <w:color w:val="auto"/>
      <w:szCs w:val="24"/>
    </w:rPr>
  </w:style>
  <w:style w:type="character" w:customStyle="1" w:styleId="af1">
    <w:name w:val="Нижний колонтитул Знак"/>
    <w:basedOn w:val="a0"/>
    <w:link w:val="af0"/>
    <w:uiPriority w:val="99"/>
    <w:rsid w:val="00BA78C6"/>
    <w:rPr>
      <w:color w:val="auto"/>
      <w:sz w:val="24"/>
      <w:szCs w:val="24"/>
    </w:rPr>
  </w:style>
  <w:style w:type="paragraph" w:styleId="af2">
    <w:name w:val="Document Map"/>
    <w:basedOn w:val="a"/>
    <w:link w:val="af3"/>
    <w:uiPriority w:val="99"/>
    <w:semiHidden/>
    <w:unhideWhenUsed/>
    <w:rsid w:val="00BA78C6"/>
    <w:pPr>
      <w:widowControl w:val="0"/>
      <w:adjustRightInd w:val="0"/>
      <w:jc w:val="both"/>
    </w:pPr>
    <w:rPr>
      <w:rFonts w:ascii="Tahoma" w:hAnsi="Tahoma"/>
      <w:color w:val="auto"/>
      <w:sz w:val="16"/>
      <w:szCs w:val="16"/>
    </w:rPr>
  </w:style>
  <w:style w:type="character" w:customStyle="1" w:styleId="af3">
    <w:name w:val="Схема документа Знак"/>
    <w:basedOn w:val="a0"/>
    <w:link w:val="af2"/>
    <w:uiPriority w:val="99"/>
    <w:semiHidden/>
    <w:rsid w:val="00BA78C6"/>
    <w:rPr>
      <w:rFonts w:ascii="Tahoma" w:hAnsi="Tahoma"/>
      <w:color w:val="auto"/>
      <w:sz w:val="16"/>
      <w:szCs w:val="16"/>
    </w:rPr>
  </w:style>
  <w:style w:type="paragraph" w:styleId="af4">
    <w:name w:val="No Spacing"/>
    <w:uiPriority w:val="1"/>
    <w:qFormat/>
    <w:rsid w:val="00BA78C6"/>
    <w:pPr>
      <w:widowControl w:val="0"/>
      <w:adjustRightInd w:val="0"/>
      <w:spacing w:line="360" w:lineRule="atLeast"/>
      <w:jc w:val="both"/>
    </w:pPr>
    <w:rPr>
      <w:color w:val="auto"/>
      <w:sz w:val="22"/>
      <w:szCs w:val="22"/>
    </w:rPr>
  </w:style>
  <w:style w:type="paragraph" w:styleId="af5">
    <w:name w:val="List Paragraph"/>
    <w:basedOn w:val="a"/>
    <w:uiPriority w:val="34"/>
    <w:qFormat/>
    <w:rsid w:val="00BA78C6"/>
    <w:pPr>
      <w:widowControl w:val="0"/>
      <w:adjustRightInd w:val="0"/>
      <w:spacing w:after="200" w:line="276" w:lineRule="auto"/>
      <w:ind w:left="720"/>
      <w:contextualSpacing/>
      <w:jc w:val="both"/>
    </w:pPr>
    <w:rPr>
      <w:rFonts w:ascii="Calibri" w:eastAsia="Calibri" w:hAnsi="Calibri"/>
      <w:color w:val="auto"/>
      <w:sz w:val="22"/>
      <w:szCs w:val="22"/>
      <w:lang w:eastAsia="en-US"/>
    </w:rPr>
  </w:style>
  <w:style w:type="paragraph" w:customStyle="1" w:styleId="Default">
    <w:name w:val="Default"/>
    <w:rsid w:val="00BA78C6"/>
    <w:pPr>
      <w:widowControl w:val="0"/>
      <w:autoSpaceDE w:val="0"/>
      <w:autoSpaceDN w:val="0"/>
      <w:adjustRightInd w:val="0"/>
      <w:spacing w:line="360" w:lineRule="atLeast"/>
      <w:jc w:val="both"/>
    </w:pPr>
    <w:rPr>
      <w:sz w:val="24"/>
      <w:szCs w:val="24"/>
    </w:rPr>
  </w:style>
  <w:style w:type="paragraph" w:customStyle="1" w:styleId="ConsPlusCell">
    <w:name w:val="ConsPlusCell"/>
    <w:uiPriority w:val="99"/>
    <w:qFormat/>
    <w:rsid w:val="00BA78C6"/>
    <w:pPr>
      <w:widowControl w:val="0"/>
      <w:autoSpaceDE w:val="0"/>
      <w:autoSpaceDN w:val="0"/>
      <w:adjustRightInd w:val="0"/>
      <w:spacing w:after="200" w:line="276" w:lineRule="auto"/>
      <w:jc w:val="both"/>
    </w:pPr>
    <w:rPr>
      <w:rFonts w:cs="Calibri"/>
      <w:color w:val="auto"/>
    </w:rPr>
  </w:style>
  <w:style w:type="paragraph" w:customStyle="1" w:styleId="Style2">
    <w:name w:val="_Style 2"/>
    <w:basedOn w:val="a"/>
    <w:uiPriority w:val="34"/>
    <w:qFormat/>
    <w:rsid w:val="00BA78C6"/>
    <w:pPr>
      <w:widowControl w:val="0"/>
      <w:adjustRightInd w:val="0"/>
      <w:spacing w:after="200" w:line="276" w:lineRule="auto"/>
      <w:ind w:left="720"/>
      <w:contextualSpacing/>
      <w:jc w:val="both"/>
    </w:pPr>
    <w:rPr>
      <w:rFonts w:eastAsia="Calibri"/>
      <w:color w:val="auto"/>
      <w:sz w:val="20"/>
      <w:lang w:eastAsia="en-US"/>
    </w:rPr>
  </w:style>
  <w:style w:type="paragraph" w:customStyle="1" w:styleId="Style1">
    <w:name w:val="_Style 1"/>
    <w:uiPriority w:val="1"/>
    <w:qFormat/>
    <w:rsid w:val="00BA78C6"/>
    <w:pPr>
      <w:widowControl w:val="0"/>
      <w:adjustRightInd w:val="0"/>
      <w:spacing w:after="200" w:line="276" w:lineRule="auto"/>
      <w:jc w:val="both"/>
    </w:pPr>
    <w:rPr>
      <w:rFonts w:eastAsia="Calibri"/>
      <w:color w:val="auto"/>
      <w:sz w:val="22"/>
      <w:szCs w:val="22"/>
    </w:rPr>
  </w:style>
  <w:style w:type="paragraph" w:customStyle="1" w:styleId="Web">
    <w:name w:val="Обычный (Web)"/>
    <w:basedOn w:val="a"/>
    <w:rsid w:val="00BA78C6"/>
    <w:pPr>
      <w:widowControl w:val="0"/>
      <w:adjustRightInd w:val="0"/>
      <w:jc w:val="both"/>
    </w:pPr>
    <w:rPr>
      <w:color w:val="auto"/>
      <w:szCs w:val="24"/>
      <w:lang w:eastAsia="ar-SA"/>
    </w:rPr>
  </w:style>
  <w:style w:type="paragraph" w:customStyle="1" w:styleId="af6">
    <w:name w:val="Нормальный (таблица)"/>
    <w:basedOn w:val="a"/>
    <w:next w:val="a"/>
    <w:uiPriority w:val="99"/>
    <w:rsid w:val="00BA78C6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auto"/>
      <w:szCs w:val="24"/>
    </w:rPr>
  </w:style>
  <w:style w:type="paragraph" w:customStyle="1" w:styleId="16">
    <w:name w:val="Абзац списка1"/>
    <w:basedOn w:val="a"/>
    <w:uiPriority w:val="34"/>
    <w:qFormat/>
    <w:rsid w:val="00BA78C6"/>
    <w:pPr>
      <w:widowControl w:val="0"/>
      <w:adjustRightInd w:val="0"/>
      <w:spacing w:after="200" w:line="276" w:lineRule="auto"/>
      <w:ind w:left="720"/>
      <w:contextualSpacing/>
      <w:jc w:val="both"/>
    </w:pPr>
    <w:rPr>
      <w:rFonts w:eastAsia="Calibri"/>
      <w:color w:val="auto"/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BA78C6"/>
  </w:style>
  <w:style w:type="character" w:customStyle="1" w:styleId="fontstyle21">
    <w:name w:val="fontstyle21"/>
    <w:rsid w:val="00BA78C6"/>
    <w:rPr>
      <w:rFonts w:ascii="Times-Roman" w:hAnsi="Times-Roman" w:hint="default"/>
      <w:b w:val="0"/>
      <w:bCs w:val="0"/>
      <w:i w:val="0"/>
      <w:iCs w:val="0"/>
      <w:color w:val="000000"/>
      <w:sz w:val="26"/>
      <w:szCs w:val="26"/>
    </w:rPr>
  </w:style>
  <w:style w:type="character" w:customStyle="1" w:styleId="fontstyle31">
    <w:name w:val="fontstyle31"/>
    <w:rsid w:val="00BA78C6"/>
    <w:rPr>
      <w:rFonts w:ascii="Symbol" w:hAnsi="Symbol" w:hint="default"/>
      <w:b w:val="0"/>
      <w:bCs w:val="0"/>
      <w:i w:val="0"/>
      <w:iCs w:val="0"/>
      <w:color w:val="00000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33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3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41</Pages>
  <Words>7883</Words>
  <Characters>44938</Characters>
  <Application>Microsoft Office Word</Application>
  <DocSecurity>0</DocSecurity>
  <Lines>374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2024-03-07T07:58:00Z</cp:lastPrinted>
  <dcterms:created xsi:type="dcterms:W3CDTF">2024-03-07T08:01:00Z</dcterms:created>
  <dcterms:modified xsi:type="dcterms:W3CDTF">2024-03-07T08:01:00Z</dcterms:modified>
</cp:coreProperties>
</file>