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EA6ED2" w:rsidRDefault="00EA6ED2" w:rsidP="007E779A">
            <w:pPr>
              <w:rPr>
                <w:b/>
                <w:noProof/>
                <w:sz w:val="28"/>
              </w:rPr>
            </w:pPr>
            <w:bookmarkStart w:id="0" w:name="REGDATESTAMP"/>
            <w:bookmarkEnd w:id="0"/>
            <w:r w:rsidRPr="00EA6ED2">
              <w:rPr>
                <w:b/>
                <w:noProof/>
                <w:sz w:val="28"/>
              </w:rPr>
              <w:t>28.12.2024</w:t>
            </w:r>
          </w:p>
        </w:tc>
        <w:tc>
          <w:tcPr>
            <w:tcW w:w="1696" w:type="pct"/>
            <w:gridSpan w:val="2"/>
          </w:tcPr>
          <w:p w:rsidR="008D4FC0" w:rsidRPr="00EA6ED2" w:rsidRDefault="00EA6ED2" w:rsidP="00EA6ED2">
            <w:pPr>
              <w:jc w:val="center"/>
              <w:rPr>
                <w:b/>
                <w:sz w:val="28"/>
                <w:szCs w:val="36"/>
              </w:rPr>
            </w:pPr>
            <w:bookmarkStart w:id="1" w:name="REGNUMSTAMP"/>
            <w:bookmarkEnd w:id="1"/>
            <w:r w:rsidRPr="00EA6ED2">
              <w:rPr>
                <w:b/>
                <w:sz w:val="28"/>
                <w:szCs w:val="36"/>
              </w:rPr>
              <w:t>№ 1821</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0A527A" w:rsidP="000A527A">
            <w:pPr>
              <w:jc w:val="both"/>
              <w:rPr>
                <w:b/>
                <w:bCs/>
                <w:sz w:val="28"/>
                <w:szCs w:val="28"/>
              </w:rPr>
            </w:pPr>
            <w:r>
              <w:rPr>
                <w:b/>
                <w:color w:val="auto"/>
                <w:sz w:val="28"/>
              </w:rPr>
              <w:t>О внесении изменений в постановление Администрации Октябрьского района от 31.10.2018 №1468 «Об утверждении муниципальной программы Октябрьского района «Охрана окружающей среды и рациональное природопользование»</w:t>
            </w:r>
          </w:p>
        </w:tc>
        <w:tc>
          <w:tcPr>
            <w:tcW w:w="2500" w:type="pct"/>
            <w:gridSpan w:val="2"/>
          </w:tcPr>
          <w:p w:rsidR="008D4FC0" w:rsidRPr="00B702BD" w:rsidRDefault="008D4FC0" w:rsidP="008D4FC0">
            <w:pPr>
              <w:jc w:val="right"/>
              <w:rPr>
                <w:b/>
                <w:bCs/>
                <w:sz w:val="28"/>
                <w:szCs w:val="28"/>
              </w:rPr>
            </w:pPr>
          </w:p>
        </w:tc>
      </w:tr>
    </w:tbl>
    <w:p w:rsidR="00BF412F" w:rsidRPr="000A527A" w:rsidRDefault="00BF412F">
      <w:pPr>
        <w:jc w:val="center"/>
        <w:rPr>
          <w:sz w:val="28"/>
        </w:rPr>
      </w:pPr>
    </w:p>
    <w:p w:rsidR="000A527A" w:rsidRDefault="000A527A" w:rsidP="000A527A">
      <w:pPr>
        <w:ind w:firstLine="709"/>
        <w:jc w:val="both"/>
        <w:rPr>
          <w:sz w:val="28"/>
          <w:szCs w:val="28"/>
        </w:rPr>
      </w:pPr>
      <w:proofErr w:type="gramStart"/>
      <w:r>
        <w:rPr>
          <w:sz w:val="28"/>
          <w:szCs w:val="28"/>
        </w:rPr>
        <w:t>В соответствии с 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постановлением Администрации Октябрьского района от 29.09.2018 № 1331 «Об утверждении Перечня муниципальных программ Октябрьского района», на основании Решения Собрания депутатов Октябрьского района Ростовской области  от  21.11.2024 № 180, руководствуясь частью 9 статьи 52 Устава муниципального образования «Октябрьский район»,</w:t>
      </w:r>
      <w:proofErr w:type="gramEnd"/>
    </w:p>
    <w:p w:rsidR="008D4FC0" w:rsidRDefault="008D4FC0" w:rsidP="008D4FC0">
      <w:pPr>
        <w:ind w:firstLine="709"/>
        <w:jc w:val="both"/>
        <w:rPr>
          <w:sz w:val="28"/>
          <w:szCs w:val="28"/>
        </w:rPr>
      </w:pPr>
    </w:p>
    <w:p w:rsidR="008D4FC0" w:rsidRDefault="008D4FC0" w:rsidP="008D4FC0">
      <w:pPr>
        <w:pStyle w:val="210"/>
        <w:jc w:val="center"/>
        <w:rPr>
          <w:szCs w:val="28"/>
        </w:rPr>
      </w:pPr>
      <w:r w:rsidRPr="00690361">
        <w:rPr>
          <w:szCs w:val="28"/>
        </w:rPr>
        <w:t>ПОСТАНОВЛЯЮ:</w:t>
      </w:r>
    </w:p>
    <w:p w:rsidR="008D4FC0" w:rsidRPr="000A527A" w:rsidRDefault="008D4FC0" w:rsidP="008D4FC0">
      <w:pPr>
        <w:jc w:val="center"/>
        <w:rPr>
          <w:sz w:val="28"/>
        </w:rPr>
      </w:pPr>
    </w:p>
    <w:p w:rsidR="000A527A" w:rsidRDefault="000A527A" w:rsidP="000A527A">
      <w:pPr>
        <w:ind w:firstLine="709"/>
        <w:jc w:val="both"/>
        <w:rPr>
          <w:sz w:val="28"/>
          <w:szCs w:val="28"/>
        </w:rPr>
      </w:pPr>
      <w:r>
        <w:rPr>
          <w:sz w:val="28"/>
          <w:szCs w:val="28"/>
        </w:rPr>
        <w:t>1. Внести изменения в постановление Администрации Октябрьского района от 31.10.2018 №1468 «Об утверждении муниципальной программы Октябрьского района «Охрана окружающей среды и рациональное природопользование», изложив  приложение к постановлению  в новой редакции, согласно приложению  к настоящему постановлению.</w:t>
      </w:r>
    </w:p>
    <w:p w:rsidR="000A527A" w:rsidRDefault="000A527A" w:rsidP="000A527A">
      <w:pPr>
        <w:ind w:firstLine="709"/>
        <w:jc w:val="both"/>
        <w:rPr>
          <w:sz w:val="28"/>
          <w:szCs w:val="28"/>
        </w:rPr>
      </w:pPr>
      <w:r>
        <w:rPr>
          <w:sz w:val="28"/>
          <w:szCs w:val="28"/>
        </w:rPr>
        <w:t xml:space="preserve">2. Признать утратившим силу постановление Администрации Октябрьского района от </w:t>
      </w:r>
      <w:r w:rsidR="00DC6CC7" w:rsidRPr="00DC6CC7">
        <w:rPr>
          <w:color w:val="auto"/>
          <w:sz w:val="28"/>
          <w:szCs w:val="28"/>
        </w:rPr>
        <w:t>24.12.2024</w:t>
      </w:r>
      <w:r w:rsidRPr="00DC6CC7">
        <w:rPr>
          <w:color w:val="auto"/>
          <w:sz w:val="28"/>
          <w:szCs w:val="28"/>
        </w:rPr>
        <w:t xml:space="preserve"> №</w:t>
      </w:r>
      <w:r w:rsidR="00DC6CC7">
        <w:rPr>
          <w:color w:val="auto"/>
          <w:sz w:val="28"/>
          <w:szCs w:val="28"/>
        </w:rPr>
        <w:t xml:space="preserve"> </w:t>
      </w:r>
      <w:r w:rsidR="00DC6CC7" w:rsidRPr="00DC6CC7">
        <w:rPr>
          <w:color w:val="auto"/>
          <w:sz w:val="28"/>
          <w:szCs w:val="28"/>
        </w:rPr>
        <w:t xml:space="preserve">1792 </w:t>
      </w:r>
      <w:r>
        <w:rPr>
          <w:sz w:val="28"/>
          <w:szCs w:val="28"/>
        </w:rPr>
        <w:t xml:space="preserve">«О внесении изменений в постановление Администрации Октябрьского района от 31.10.2018 №1468 «Об утверждении </w:t>
      </w:r>
      <w:r>
        <w:rPr>
          <w:sz w:val="28"/>
          <w:szCs w:val="28"/>
        </w:rPr>
        <w:lastRenderedPageBreak/>
        <w:t>муниципальной программы Октябрьского района «Охрана окружающей среды и рациональное природопользование».</w:t>
      </w:r>
    </w:p>
    <w:p w:rsidR="000A527A" w:rsidRDefault="000A527A" w:rsidP="000A527A">
      <w:pPr>
        <w:ind w:firstLine="709"/>
        <w:jc w:val="both"/>
        <w:rPr>
          <w:sz w:val="28"/>
          <w:szCs w:val="28"/>
        </w:rPr>
      </w:pPr>
      <w:r>
        <w:rPr>
          <w:sz w:val="28"/>
          <w:szCs w:val="28"/>
        </w:rPr>
        <w:t>3.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0A527A" w:rsidRDefault="000A527A" w:rsidP="000A527A">
      <w:pPr>
        <w:ind w:firstLine="709"/>
        <w:jc w:val="both"/>
        <w:rPr>
          <w:sz w:val="28"/>
          <w:szCs w:val="28"/>
        </w:rPr>
      </w:pPr>
      <w:r>
        <w:rPr>
          <w:sz w:val="28"/>
          <w:szCs w:val="28"/>
        </w:rPr>
        <w:t>4. </w:t>
      </w:r>
      <w:proofErr w:type="gramStart"/>
      <w:r>
        <w:rPr>
          <w:sz w:val="28"/>
          <w:szCs w:val="28"/>
        </w:rPr>
        <w:t>Контроль за</w:t>
      </w:r>
      <w:proofErr w:type="gramEnd"/>
      <w:r>
        <w:rPr>
          <w:sz w:val="28"/>
          <w:szCs w:val="28"/>
        </w:rPr>
        <w:t xml:space="preserve"> исполнением  данного постановления возложить на заместителя главы Администрации Октябрьского района – начальника отдела по сельскому хозяйству и перерабатывающей промышленности  Мартюк Н.В.</w:t>
      </w:r>
    </w:p>
    <w:p w:rsidR="007D70F5" w:rsidRDefault="007D70F5" w:rsidP="007D70F5">
      <w:pPr>
        <w:ind w:firstLine="700"/>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71075F">
        <w:trPr>
          <w:trHeight w:val="1485"/>
        </w:trPr>
        <w:tc>
          <w:tcPr>
            <w:tcW w:w="3549" w:type="dxa"/>
            <w:shd w:val="clear" w:color="auto" w:fill="auto"/>
            <w:vAlign w:val="bottom"/>
          </w:tcPr>
          <w:p w:rsidR="007D70F5" w:rsidRPr="00ED3C6E" w:rsidRDefault="00EA6ED2" w:rsidP="0071075F">
            <w:pPr>
              <w:rPr>
                <w:sz w:val="28"/>
                <w:szCs w:val="28"/>
              </w:rPr>
            </w:pPr>
            <w:bookmarkStart w:id="2" w:name="SIGNERPOST1"/>
            <w:bookmarkEnd w:id="2"/>
            <w:r>
              <w:rPr>
                <w:sz w:val="28"/>
                <w:szCs w:val="28"/>
              </w:rPr>
              <w:t>Глава Администрации Октябрьского района</w:t>
            </w:r>
          </w:p>
        </w:tc>
        <w:tc>
          <w:tcPr>
            <w:tcW w:w="3686" w:type="dxa"/>
          </w:tcPr>
          <w:p w:rsidR="007D70F5" w:rsidRPr="00ED3C6E" w:rsidRDefault="007D70F5" w:rsidP="0071075F">
            <w:pPr>
              <w:rPr>
                <w:sz w:val="28"/>
                <w:szCs w:val="28"/>
              </w:rPr>
            </w:pPr>
            <w:bookmarkStart w:id="3" w:name="SIGNERSTAMP1"/>
            <w:bookmarkEnd w:id="3"/>
          </w:p>
        </w:tc>
        <w:tc>
          <w:tcPr>
            <w:tcW w:w="3141" w:type="dxa"/>
            <w:shd w:val="clear" w:color="auto" w:fill="auto"/>
            <w:vAlign w:val="bottom"/>
          </w:tcPr>
          <w:p w:rsidR="007D70F5" w:rsidRPr="00ED3C6E" w:rsidRDefault="00EA6ED2" w:rsidP="0071075F">
            <w:pPr>
              <w:jc w:val="right"/>
              <w:rPr>
                <w:sz w:val="28"/>
                <w:szCs w:val="28"/>
              </w:rPr>
            </w:pPr>
            <w:bookmarkStart w:id="4" w:name="SIGNERNAME1"/>
            <w:bookmarkEnd w:id="4"/>
            <w:r>
              <w:rPr>
                <w:sz w:val="28"/>
                <w:szCs w:val="28"/>
              </w:rPr>
              <w:t xml:space="preserve">Л.В. </w:t>
            </w:r>
            <w:proofErr w:type="spellStart"/>
            <w:r>
              <w:rPr>
                <w:sz w:val="28"/>
                <w:szCs w:val="28"/>
              </w:rPr>
              <w:t>Овчиева</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Tr="0017440E">
        <w:tc>
          <w:tcPr>
            <w:tcW w:w="5212" w:type="dxa"/>
          </w:tcPr>
          <w:p w:rsidR="000A527A" w:rsidRPr="000A527A" w:rsidRDefault="000A527A" w:rsidP="000A527A">
            <w:pPr>
              <w:rPr>
                <w:sz w:val="28"/>
              </w:rPr>
            </w:pPr>
            <w:r w:rsidRPr="000A527A">
              <w:rPr>
                <w:sz w:val="28"/>
              </w:rPr>
              <w:t>Постановление вносит главный       специалист по охране окружающей среды Администрации Октябрьского района</w:t>
            </w:r>
          </w:p>
          <w:p w:rsidR="0017440E" w:rsidRPr="0017440E" w:rsidRDefault="0017440E" w:rsidP="0017440E">
            <w:pPr>
              <w:ind w:right="34"/>
              <w:jc w:val="both"/>
              <w:rPr>
                <w:sz w:val="28"/>
              </w:rPr>
            </w:pPr>
          </w:p>
        </w:tc>
        <w:tc>
          <w:tcPr>
            <w:tcW w:w="5212" w:type="dxa"/>
          </w:tcPr>
          <w:p w:rsidR="0017440E" w:rsidRPr="000A527A" w:rsidRDefault="0017440E" w:rsidP="007D70F5">
            <w:pPr>
              <w:tabs>
                <w:tab w:val="left" w:pos="4320"/>
                <w:tab w:val="center" w:pos="4875"/>
              </w:tabs>
              <w:autoSpaceDE w:val="0"/>
              <w:autoSpaceDN w:val="0"/>
              <w:adjustRightInd w:val="0"/>
              <w:jc w:val="both"/>
              <w:rPr>
                <w:sz w:val="22"/>
                <w:szCs w:val="22"/>
              </w:rPr>
            </w:pPr>
          </w:p>
        </w:tc>
      </w:tr>
      <w:tr w:rsidR="00FB6B1E" w:rsidTr="0017440E">
        <w:tc>
          <w:tcPr>
            <w:tcW w:w="5212" w:type="dxa"/>
          </w:tcPr>
          <w:p w:rsidR="00FB6B1E" w:rsidRDefault="00FB6B1E" w:rsidP="0017440E">
            <w:pPr>
              <w:ind w:right="34"/>
              <w:jc w:val="both"/>
              <w:rPr>
                <w:sz w:val="28"/>
              </w:rPr>
            </w:pPr>
          </w:p>
        </w:tc>
        <w:tc>
          <w:tcPr>
            <w:tcW w:w="5212" w:type="dxa"/>
          </w:tcPr>
          <w:p w:rsidR="00FB6B1E" w:rsidRPr="000A527A" w:rsidRDefault="00FB6B1E" w:rsidP="007D70F5">
            <w:pPr>
              <w:tabs>
                <w:tab w:val="left" w:pos="4320"/>
                <w:tab w:val="center" w:pos="4875"/>
              </w:tabs>
              <w:autoSpaceDE w:val="0"/>
              <w:autoSpaceDN w:val="0"/>
              <w:adjustRightInd w:val="0"/>
              <w:jc w:val="both"/>
              <w:rPr>
                <w:sz w:val="22"/>
                <w:szCs w:val="22"/>
              </w:rPr>
            </w:pPr>
          </w:p>
        </w:tc>
      </w:tr>
    </w:tbl>
    <w:p w:rsidR="007D70F5" w:rsidRPr="000A527A" w:rsidRDefault="007D70F5" w:rsidP="007D70F5">
      <w:pPr>
        <w:tabs>
          <w:tab w:val="left" w:pos="4320"/>
          <w:tab w:val="center" w:pos="4875"/>
        </w:tabs>
        <w:autoSpaceDE w:val="0"/>
        <w:autoSpaceDN w:val="0"/>
        <w:adjustRightInd w:val="0"/>
        <w:jc w:val="both"/>
        <w:rPr>
          <w:sz w:val="22"/>
          <w:szCs w:val="22"/>
        </w:rPr>
      </w:pPr>
    </w:p>
    <w:p w:rsidR="000A527A" w:rsidRDefault="000A527A" w:rsidP="007D70F5">
      <w:pPr>
        <w:ind w:left="709"/>
        <w:rPr>
          <w:sz w:val="20"/>
        </w:rPr>
      </w:pPr>
      <w:r>
        <w:rPr>
          <w:sz w:val="20"/>
        </w:rPr>
        <w:br w:type="page"/>
      </w:r>
    </w:p>
    <w:p w:rsidR="000A527A" w:rsidRDefault="000A527A" w:rsidP="000A527A">
      <w:pPr>
        <w:jc w:val="right"/>
        <w:rPr>
          <w:color w:val="auto"/>
          <w:sz w:val="28"/>
          <w:szCs w:val="28"/>
        </w:rPr>
      </w:pPr>
      <w:r>
        <w:rPr>
          <w:color w:val="auto"/>
          <w:sz w:val="28"/>
          <w:szCs w:val="28"/>
        </w:rPr>
        <w:lastRenderedPageBreak/>
        <w:t xml:space="preserve">Приложение                                                                                                                                                    к постановлению                                                                                                                                              Администрации                                                                                                                                                   Октябрьского района                                                                                                                                                                  от </w:t>
      </w:r>
      <w:r w:rsidR="00EA6ED2">
        <w:rPr>
          <w:color w:val="auto"/>
          <w:sz w:val="28"/>
          <w:szCs w:val="28"/>
        </w:rPr>
        <w:t>28.12</w:t>
      </w:r>
      <w:r>
        <w:rPr>
          <w:color w:val="auto"/>
          <w:sz w:val="28"/>
          <w:szCs w:val="28"/>
        </w:rPr>
        <w:t xml:space="preserve">.2024 № </w:t>
      </w:r>
      <w:r w:rsidR="00EA6ED2">
        <w:rPr>
          <w:color w:val="auto"/>
          <w:sz w:val="28"/>
          <w:szCs w:val="28"/>
        </w:rPr>
        <w:t>1821</w:t>
      </w:r>
    </w:p>
    <w:p w:rsidR="000A527A" w:rsidRDefault="000A527A" w:rsidP="000A527A">
      <w:pPr>
        <w:jc w:val="right"/>
        <w:rPr>
          <w:color w:val="auto"/>
          <w:sz w:val="28"/>
          <w:szCs w:val="28"/>
        </w:rPr>
      </w:pPr>
    </w:p>
    <w:p w:rsidR="000A527A" w:rsidRDefault="000A527A" w:rsidP="000A527A">
      <w:pPr>
        <w:jc w:val="center"/>
        <w:rPr>
          <w:color w:val="auto"/>
          <w:sz w:val="28"/>
          <w:szCs w:val="28"/>
        </w:rPr>
      </w:pPr>
      <w:r>
        <w:rPr>
          <w:color w:val="auto"/>
          <w:sz w:val="28"/>
          <w:szCs w:val="28"/>
        </w:rPr>
        <w:t>ПАСПОРТ</w:t>
      </w:r>
    </w:p>
    <w:p w:rsidR="000A527A" w:rsidRDefault="000A527A" w:rsidP="000A527A">
      <w:pPr>
        <w:jc w:val="center"/>
        <w:rPr>
          <w:color w:val="auto"/>
          <w:sz w:val="28"/>
          <w:szCs w:val="28"/>
        </w:rPr>
      </w:pPr>
      <w:r>
        <w:rPr>
          <w:color w:val="auto"/>
          <w:sz w:val="28"/>
          <w:szCs w:val="28"/>
        </w:rPr>
        <w:t xml:space="preserve">муниципальной программы Октябрьского района </w:t>
      </w:r>
    </w:p>
    <w:p w:rsidR="000A527A" w:rsidRDefault="000A527A" w:rsidP="000A527A">
      <w:pPr>
        <w:jc w:val="center"/>
        <w:rPr>
          <w:bCs/>
          <w:color w:val="auto"/>
          <w:sz w:val="28"/>
          <w:szCs w:val="28"/>
        </w:rPr>
      </w:pPr>
      <w:r>
        <w:rPr>
          <w:bCs/>
          <w:color w:val="auto"/>
          <w:sz w:val="28"/>
          <w:szCs w:val="28"/>
        </w:rPr>
        <w:t>«Охрана окружающей среды и рациональное природопользование»</w:t>
      </w:r>
    </w:p>
    <w:tbl>
      <w:tblPr>
        <w:tblW w:w="5000" w:type="pct"/>
        <w:tblLayout w:type="fixed"/>
        <w:tblCellMar>
          <w:left w:w="57" w:type="dxa"/>
          <w:right w:w="57" w:type="dxa"/>
        </w:tblCellMar>
        <w:tblLook w:val="01E0" w:firstRow="1" w:lastRow="1" w:firstColumn="1" w:lastColumn="1" w:noHBand="0" w:noVBand="0"/>
      </w:tblPr>
      <w:tblGrid>
        <w:gridCol w:w="3220"/>
        <w:gridCol w:w="603"/>
        <w:gridCol w:w="6499"/>
      </w:tblGrid>
      <w:tr w:rsidR="000A527A" w:rsidTr="000A527A">
        <w:tc>
          <w:tcPr>
            <w:tcW w:w="3122" w:type="dxa"/>
            <w:hideMark/>
          </w:tcPr>
          <w:p w:rsidR="000A527A" w:rsidRDefault="000A527A">
            <w:pPr>
              <w:widowControl w:val="0"/>
              <w:rPr>
                <w:color w:val="auto"/>
                <w:sz w:val="28"/>
                <w:szCs w:val="28"/>
              </w:rPr>
            </w:pPr>
            <w:r>
              <w:rPr>
                <w:color w:val="auto"/>
                <w:sz w:val="28"/>
                <w:szCs w:val="28"/>
              </w:rPr>
              <w:t>Наименование муниципальной программы</w:t>
            </w:r>
            <w:r>
              <w:rPr>
                <w:color w:val="auto"/>
                <w:sz w:val="20"/>
              </w:rPr>
              <w:t xml:space="preserve"> </w:t>
            </w:r>
            <w:r>
              <w:rPr>
                <w:color w:val="auto"/>
                <w:sz w:val="28"/>
                <w:szCs w:val="28"/>
              </w:rPr>
              <w:t>Октябрьского района</w:t>
            </w:r>
          </w:p>
        </w:tc>
        <w:tc>
          <w:tcPr>
            <w:tcW w:w="585" w:type="dxa"/>
            <w:hideMark/>
          </w:tcPr>
          <w:p w:rsidR="000A527A" w:rsidRDefault="000A527A">
            <w:pPr>
              <w:widowControl w:val="0"/>
              <w:jc w:val="center"/>
              <w:rPr>
                <w:color w:val="auto"/>
                <w:sz w:val="28"/>
                <w:szCs w:val="28"/>
              </w:rPr>
            </w:pPr>
            <w:r>
              <w:rPr>
                <w:color w:val="auto"/>
                <w:sz w:val="28"/>
                <w:szCs w:val="28"/>
              </w:rPr>
              <w:t>–</w:t>
            </w:r>
          </w:p>
        </w:tc>
        <w:tc>
          <w:tcPr>
            <w:tcW w:w="6301" w:type="dxa"/>
            <w:hideMark/>
          </w:tcPr>
          <w:p w:rsidR="000A527A" w:rsidRDefault="000A527A">
            <w:pPr>
              <w:widowControl w:val="0"/>
              <w:spacing w:line="228" w:lineRule="auto"/>
              <w:jc w:val="both"/>
              <w:rPr>
                <w:color w:val="auto"/>
                <w:sz w:val="28"/>
                <w:szCs w:val="28"/>
              </w:rPr>
            </w:pPr>
            <w:r>
              <w:rPr>
                <w:bCs/>
                <w:color w:val="auto"/>
                <w:sz w:val="28"/>
                <w:szCs w:val="28"/>
              </w:rPr>
              <w:t xml:space="preserve"> «Охрана окружающей среды и рациональное природопользование»</w:t>
            </w:r>
            <w:r>
              <w:rPr>
                <w:color w:val="auto"/>
                <w:sz w:val="28"/>
                <w:szCs w:val="28"/>
              </w:rPr>
              <w:t xml:space="preserve"> (далее – муниципальная программа)</w:t>
            </w:r>
          </w:p>
        </w:tc>
      </w:tr>
      <w:tr w:rsidR="000A527A" w:rsidTr="000A527A">
        <w:tc>
          <w:tcPr>
            <w:tcW w:w="3122" w:type="dxa"/>
            <w:hideMark/>
          </w:tcPr>
          <w:p w:rsidR="000A527A" w:rsidRDefault="000A527A">
            <w:pPr>
              <w:widowControl w:val="0"/>
              <w:rPr>
                <w:color w:val="auto"/>
                <w:sz w:val="28"/>
                <w:szCs w:val="28"/>
              </w:rPr>
            </w:pPr>
            <w:r>
              <w:rPr>
                <w:color w:val="auto"/>
                <w:sz w:val="28"/>
                <w:szCs w:val="28"/>
              </w:rPr>
              <w:t xml:space="preserve">Ответственный исполнитель    </w:t>
            </w:r>
            <w:r>
              <w:rPr>
                <w:color w:val="auto"/>
                <w:sz w:val="28"/>
                <w:szCs w:val="28"/>
              </w:rPr>
              <w:br/>
              <w:t>муниципальной программы  Октябрьского района</w:t>
            </w:r>
          </w:p>
        </w:tc>
        <w:tc>
          <w:tcPr>
            <w:tcW w:w="585" w:type="dxa"/>
            <w:hideMark/>
          </w:tcPr>
          <w:p w:rsidR="000A527A" w:rsidRDefault="000A527A">
            <w:pPr>
              <w:widowControl w:val="0"/>
              <w:jc w:val="center"/>
              <w:rPr>
                <w:color w:val="auto"/>
                <w:sz w:val="28"/>
                <w:szCs w:val="28"/>
              </w:rPr>
            </w:pPr>
            <w:r>
              <w:rPr>
                <w:color w:val="auto"/>
                <w:sz w:val="28"/>
                <w:szCs w:val="28"/>
              </w:rPr>
              <w:t>–</w:t>
            </w:r>
          </w:p>
        </w:tc>
        <w:tc>
          <w:tcPr>
            <w:tcW w:w="6301" w:type="dxa"/>
            <w:hideMark/>
          </w:tcPr>
          <w:p w:rsidR="000A527A" w:rsidRDefault="000A527A">
            <w:pPr>
              <w:widowControl w:val="0"/>
              <w:spacing w:line="228" w:lineRule="auto"/>
              <w:jc w:val="both"/>
              <w:rPr>
                <w:color w:val="auto"/>
                <w:sz w:val="28"/>
                <w:szCs w:val="28"/>
              </w:rPr>
            </w:pPr>
            <w:r>
              <w:rPr>
                <w:sz w:val="28"/>
                <w:szCs w:val="28"/>
              </w:rPr>
              <w:t>Администрация Октябрьского района в лице отдела по сельскому хозяйству и перерабатывающей промышленности</w:t>
            </w:r>
          </w:p>
        </w:tc>
      </w:tr>
      <w:tr w:rsidR="000A527A" w:rsidTr="000A527A">
        <w:tc>
          <w:tcPr>
            <w:tcW w:w="3122" w:type="dxa"/>
            <w:hideMark/>
          </w:tcPr>
          <w:p w:rsidR="000A527A" w:rsidRDefault="000A527A">
            <w:pPr>
              <w:widowControl w:val="0"/>
              <w:rPr>
                <w:color w:val="auto"/>
                <w:sz w:val="28"/>
                <w:szCs w:val="28"/>
              </w:rPr>
            </w:pPr>
            <w:r>
              <w:rPr>
                <w:color w:val="auto"/>
                <w:sz w:val="28"/>
                <w:szCs w:val="28"/>
              </w:rPr>
              <w:t>Соисполнители муниципальной программы</w:t>
            </w:r>
            <w:r>
              <w:rPr>
                <w:color w:val="auto"/>
                <w:sz w:val="20"/>
              </w:rPr>
              <w:t xml:space="preserve"> </w:t>
            </w:r>
            <w:r>
              <w:rPr>
                <w:color w:val="auto"/>
                <w:sz w:val="28"/>
                <w:szCs w:val="28"/>
              </w:rPr>
              <w:t>Октябрьского района</w:t>
            </w:r>
          </w:p>
        </w:tc>
        <w:tc>
          <w:tcPr>
            <w:tcW w:w="585" w:type="dxa"/>
            <w:hideMark/>
          </w:tcPr>
          <w:p w:rsidR="000A527A" w:rsidRDefault="000A527A">
            <w:pPr>
              <w:widowControl w:val="0"/>
              <w:jc w:val="center"/>
              <w:rPr>
                <w:color w:val="auto"/>
                <w:sz w:val="28"/>
                <w:szCs w:val="28"/>
              </w:rPr>
            </w:pPr>
            <w:r>
              <w:rPr>
                <w:color w:val="auto"/>
                <w:sz w:val="28"/>
                <w:szCs w:val="28"/>
              </w:rPr>
              <w:t>–</w:t>
            </w:r>
          </w:p>
        </w:tc>
        <w:tc>
          <w:tcPr>
            <w:tcW w:w="6301" w:type="dxa"/>
            <w:hideMark/>
          </w:tcPr>
          <w:p w:rsidR="000A527A" w:rsidRDefault="000A527A">
            <w:pPr>
              <w:keepLines/>
              <w:jc w:val="both"/>
              <w:rPr>
                <w:color w:val="auto"/>
                <w:sz w:val="28"/>
                <w:szCs w:val="28"/>
              </w:rPr>
            </w:pPr>
            <w:r>
              <w:rPr>
                <w:sz w:val="28"/>
                <w:szCs w:val="28"/>
              </w:rPr>
              <w:t>Отдел образования Администрации Октябрьского района</w:t>
            </w:r>
            <w:r>
              <w:rPr>
                <w:color w:val="auto"/>
                <w:sz w:val="28"/>
                <w:szCs w:val="28"/>
              </w:rPr>
              <w:t>; физической культуры и спорта Администрации Октябрьского района</w:t>
            </w:r>
          </w:p>
        </w:tc>
      </w:tr>
      <w:tr w:rsidR="000A527A" w:rsidTr="000A527A">
        <w:tc>
          <w:tcPr>
            <w:tcW w:w="3122" w:type="dxa"/>
            <w:hideMark/>
          </w:tcPr>
          <w:p w:rsidR="000A527A" w:rsidRDefault="000A527A">
            <w:pPr>
              <w:widowControl w:val="0"/>
              <w:rPr>
                <w:color w:val="auto"/>
                <w:sz w:val="28"/>
                <w:szCs w:val="28"/>
              </w:rPr>
            </w:pPr>
            <w:r>
              <w:rPr>
                <w:color w:val="auto"/>
                <w:sz w:val="28"/>
                <w:szCs w:val="28"/>
              </w:rPr>
              <w:t>Участники муниципальной программы</w:t>
            </w:r>
            <w:r>
              <w:rPr>
                <w:color w:val="auto"/>
                <w:sz w:val="20"/>
              </w:rPr>
              <w:t xml:space="preserve"> </w:t>
            </w:r>
            <w:r>
              <w:rPr>
                <w:color w:val="auto"/>
                <w:sz w:val="28"/>
                <w:szCs w:val="28"/>
              </w:rPr>
              <w:t>Октябрьского района</w:t>
            </w:r>
          </w:p>
        </w:tc>
        <w:tc>
          <w:tcPr>
            <w:tcW w:w="585" w:type="dxa"/>
            <w:hideMark/>
          </w:tcPr>
          <w:p w:rsidR="000A527A" w:rsidRDefault="000A527A">
            <w:pPr>
              <w:widowControl w:val="0"/>
              <w:jc w:val="center"/>
              <w:rPr>
                <w:color w:val="auto"/>
                <w:sz w:val="28"/>
                <w:szCs w:val="28"/>
              </w:rPr>
            </w:pPr>
            <w:r>
              <w:rPr>
                <w:color w:val="auto"/>
                <w:sz w:val="28"/>
                <w:szCs w:val="28"/>
              </w:rPr>
              <w:t>–</w:t>
            </w:r>
          </w:p>
        </w:tc>
        <w:tc>
          <w:tcPr>
            <w:tcW w:w="6301" w:type="dxa"/>
            <w:hideMark/>
          </w:tcPr>
          <w:p w:rsidR="000A527A" w:rsidRDefault="000A527A">
            <w:pPr>
              <w:keepLines/>
              <w:jc w:val="both"/>
              <w:rPr>
                <w:color w:val="auto"/>
                <w:sz w:val="28"/>
                <w:szCs w:val="28"/>
              </w:rPr>
            </w:pPr>
            <w:r>
              <w:rPr>
                <w:color w:val="auto"/>
                <w:sz w:val="28"/>
                <w:szCs w:val="28"/>
              </w:rPr>
              <w:t>Комитет по управлению муниципальным имуществом Администрации Октябрьского района, Муниципальное Казенное Учреждение «Департамент строительства и жилищно-коммунального хозяйства» Октябрьского района; Муниципальное Казенное Учреждение Октябрьского района «Управление ГОЧС»; орган местного самоуправления муниципальных образований Октябрьского района</w:t>
            </w:r>
          </w:p>
        </w:tc>
      </w:tr>
      <w:tr w:rsidR="000A527A" w:rsidTr="000A527A">
        <w:tc>
          <w:tcPr>
            <w:tcW w:w="3122" w:type="dxa"/>
            <w:hideMark/>
          </w:tcPr>
          <w:p w:rsidR="000A527A" w:rsidRDefault="000A527A">
            <w:pPr>
              <w:rPr>
                <w:color w:val="auto"/>
                <w:sz w:val="28"/>
                <w:szCs w:val="28"/>
              </w:rPr>
            </w:pPr>
            <w:r>
              <w:rPr>
                <w:color w:val="auto"/>
                <w:sz w:val="28"/>
                <w:szCs w:val="28"/>
              </w:rPr>
              <w:t>Подпрограммы муниципальной программы Октябрьского района</w:t>
            </w:r>
          </w:p>
        </w:tc>
        <w:tc>
          <w:tcPr>
            <w:tcW w:w="585" w:type="dxa"/>
            <w:hideMark/>
          </w:tcPr>
          <w:p w:rsidR="000A527A" w:rsidRDefault="000A527A">
            <w:pPr>
              <w:jc w:val="center"/>
              <w:rPr>
                <w:color w:val="auto"/>
                <w:sz w:val="28"/>
                <w:szCs w:val="28"/>
              </w:rPr>
            </w:pPr>
            <w:r>
              <w:rPr>
                <w:color w:val="auto"/>
                <w:sz w:val="28"/>
                <w:szCs w:val="28"/>
              </w:rPr>
              <w:t>–</w:t>
            </w:r>
          </w:p>
        </w:tc>
        <w:tc>
          <w:tcPr>
            <w:tcW w:w="6301" w:type="dxa"/>
            <w:hideMark/>
          </w:tcPr>
          <w:p w:rsidR="000A527A" w:rsidRDefault="000A527A">
            <w:pPr>
              <w:jc w:val="both"/>
              <w:rPr>
                <w:color w:val="auto"/>
                <w:sz w:val="28"/>
                <w:szCs w:val="28"/>
              </w:rPr>
            </w:pPr>
            <w:r>
              <w:rPr>
                <w:color w:val="auto"/>
                <w:sz w:val="28"/>
                <w:szCs w:val="28"/>
              </w:rPr>
              <w:t>1. Охрана окружающей среды в Октябрьском районе;</w:t>
            </w:r>
          </w:p>
          <w:p w:rsidR="000A527A" w:rsidRDefault="000A527A">
            <w:pPr>
              <w:jc w:val="both"/>
              <w:rPr>
                <w:color w:val="auto"/>
                <w:sz w:val="28"/>
                <w:szCs w:val="28"/>
              </w:rPr>
            </w:pPr>
            <w:r>
              <w:rPr>
                <w:color w:val="auto"/>
                <w:sz w:val="28"/>
                <w:szCs w:val="28"/>
              </w:rPr>
              <w:t>2. Развитие водохозяйственного комплекса Октябрьского района;</w:t>
            </w:r>
          </w:p>
          <w:p w:rsidR="000A527A" w:rsidRDefault="000A527A">
            <w:pPr>
              <w:spacing w:line="228" w:lineRule="auto"/>
              <w:jc w:val="both"/>
              <w:rPr>
                <w:color w:val="auto"/>
                <w:sz w:val="28"/>
                <w:szCs w:val="28"/>
              </w:rPr>
            </w:pPr>
            <w:r>
              <w:rPr>
                <w:color w:val="auto"/>
                <w:sz w:val="28"/>
                <w:szCs w:val="28"/>
              </w:rPr>
              <w:t>3. Повышение эффективности деятельности по обращению с отходами на территории Октябрьского района.</w:t>
            </w:r>
          </w:p>
        </w:tc>
      </w:tr>
      <w:tr w:rsidR="000A527A" w:rsidTr="000A527A">
        <w:tc>
          <w:tcPr>
            <w:tcW w:w="3122" w:type="dxa"/>
            <w:hideMark/>
          </w:tcPr>
          <w:p w:rsidR="000A527A" w:rsidRDefault="000A527A">
            <w:pPr>
              <w:rPr>
                <w:color w:val="auto"/>
                <w:sz w:val="28"/>
                <w:szCs w:val="28"/>
              </w:rPr>
            </w:pPr>
            <w:r>
              <w:rPr>
                <w:color w:val="auto"/>
                <w:sz w:val="28"/>
                <w:szCs w:val="28"/>
              </w:rPr>
              <w:t>Программно-целевые</w:t>
            </w:r>
          </w:p>
          <w:p w:rsidR="000A527A" w:rsidRDefault="000A527A">
            <w:pPr>
              <w:rPr>
                <w:color w:val="auto"/>
                <w:sz w:val="28"/>
                <w:szCs w:val="28"/>
              </w:rPr>
            </w:pPr>
            <w:r>
              <w:rPr>
                <w:color w:val="auto"/>
                <w:sz w:val="28"/>
                <w:szCs w:val="28"/>
              </w:rPr>
              <w:t>инструменты муниципальной программы Октябрьского района</w:t>
            </w:r>
          </w:p>
        </w:tc>
        <w:tc>
          <w:tcPr>
            <w:tcW w:w="585" w:type="dxa"/>
            <w:hideMark/>
          </w:tcPr>
          <w:p w:rsidR="000A527A" w:rsidRDefault="000A527A">
            <w:pPr>
              <w:jc w:val="center"/>
              <w:rPr>
                <w:color w:val="auto"/>
                <w:sz w:val="28"/>
                <w:szCs w:val="28"/>
              </w:rPr>
            </w:pPr>
            <w:r>
              <w:rPr>
                <w:color w:val="auto"/>
                <w:sz w:val="28"/>
                <w:szCs w:val="28"/>
              </w:rPr>
              <w:t>–</w:t>
            </w:r>
          </w:p>
        </w:tc>
        <w:tc>
          <w:tcPr>
            <w:tcW w:w="6301" w:type="dxa"/>
            <w:hideMark/>
          </w:tcPr>
          <w:p w:rsidR="000A527A" w:rsidRDefault="000A527A">
            <w:pPr>
              <w:jc w:val="both"/>
              <w:rPr>
                <w:color w:val="auto"/>
                <w:sz w:val="28"/>
                <w:szCs w:val="28"/>
              </w:rPr>
            </w:pPr>
            <w:r>
              <w:rPr>
                <w:color w:val="auto"/>
                <w:sz w:val="28"/>
                <w:szCs w:val="28"/>
              </w:rPr>
              <w:t>отсутствуют</w:t>
            </w:r>
          </w:p>
        </w:tc>
      </w:tr>
      <w:tr w:rsidR="000A527A" w:rsidTr="000A527A">
        <w:trPr>
          <w:trHeight w:val="806"/>
        </w:trPr>
        <w:tc>
          <w:tcPr>
            <w:tcW w:w="3122" w:type="dxa"/>
            <w:hideMark/>
          </w:tcPr>
          <w:p w:rsidR="000A527A" w:rsidRDefault="000A527A">
            <w:pPr>
              <w:rPr>
                <w:color w:val="auto"/>
                <w:sz w:val="28"/>
                <w:szCs w:val="28"/>
              </w:rPr>
            </w:pPr>
            <w:r>
              <w:rPr>
                <w:color w:val="auto"/>
                <w:sz w:val="28"/>
                <w:szCs w:val="28"/>
              </w:rPr>
              <w:lastRenderedPageBreak/>
              <w:t>Цели муниципальной программы Октябрьского района</w:t>
            </w:r>
          </w:p>
        </w:tc>
        <w:tc>
          <w:tcPr>
            <w:tcW w:w="585" w:type="dxa"/>
            <w:noWrap/>
            <w:hideMark/>
          </w:tcPr>
          <w:p w:rsidR="000A527A" w:rsidRDefault="000A527A">
            <w:pPr>
              <w:jc w:val="center"/>
              <w:rPr>
                <w:color w:val="auto"/>
                <w:sz w:val="28"/>
                <w:szCs w:val="28"/>
              </w:rPr>
            </w:pPr>
            <w:r>
              <w:rPr>
                <w:color w:val="auto"/>
                <w:sz w:val="28"/>
                <w:szCs w:val="28"/>
              </w:rPr>
              <w:t>–</w:t>
            </w:r>
          </w:p>
        </w:tc>
        <w:tc>
          <w:tcPr>
            <w:tcW w:w="6301" w:type="dxa"/>
            <w:noWrap/>
            <w:hideMark/>
          </w:tcPr>
          <w:p w:rsidR="000A527A" w:rsidRDefault="000A527A">
            <w:pPr>
              <w:jc w:val="both"/>
              <w:rPr>
                <w:color w:val="auto"/>
                <w:sz w:val="28"/>
                <w:szCs w:val="28"/>
              </w:rPr>
            </w:pPr>
            <w:r>
              <w:rPr>
                <w:color w:val="auto"/>
                <w:sz w:val="28"/>
                <w:szCs w:val="28"/>
              </w:rPr>
              <w:t>Повышение защищенности окружающей среды от антропогенного воздействия для обеспечения безопасности жизнедеятельности человека, рациональное использование и охрана природных ресурсов.</w:t>
            </w:r>
          </w:p>
        </w:tc>
      </w:tr>
      <w:tr w:rsidR="000A527A" w:rsidTr="000A527A">
        <w:tc>
          <w:tcPr>
            <w:tcW w:w="3122" w:type="dxa"/>
            <w:hideMark/>
          </w:tcPr>
          <w:p w:rsidR="000A527A" w:rsidRDefault="000A527A">
            <w:pPr>
              <w:rPr>
                <w:color w:val="auto"/>
                <w:sz w:val="28"/>
                <w:szCs w:val="28"/>
              </w:rPr>
            </w:pPr>
            <w:r>
              <w:rPr>
                <w:color w:val="auto"/>
                <w:sz w:val="28"/>
                <w:szCs w:val="28"/>
              </w:rPr>
              <w:t>Задачи муниципальной программы Октябрьского района</w:t>
            </w:r>
          </w:p>
        </w:tc>
        <w:tc>
          <w:tcPr>
            <w:tcW w:w="585" w:type="dxa"/>
            <w:noWrap/>
            <w:hideMark/>
          </w:tcPr>
          <w:p w:rsidR="000A527A" w:rsidRDefault="000A527A">
            <w:pPr>
              <w:jc w:val="center"/>
              <w:rPr>
                <w:color w:val="auto"/>
                <w:sz w:val="28"/>
                <w:szCs w:val="28"/>
              </w:rPr>
            </w:pPr>
            <w:r>
              <w:rPr>
                <w:color w:val="auto"/>
                <w:sz w:val="28"/>
                <w:szCs w:val="28"/>
              </w:rPr>
              <w:t>–</w:t>
            </w:r>
          </w:p>
        </w:tc>
        <w:tc>
          <w:tcPr>
            <w:tcW w:w="6301" w:type="dxa"/>
            <w:noWrap/>
            <w:hideMark/>
          </w:tcPr>
          <w:p w:rsidR="000A527A" w:rsidRDefault="000A527A">
            <w:pPr>
              <w:widowControl w:val="0"/>
              <w:autoSpaceDE w:val="0"/>
              <w:autoSpaceDN w:val="0"/>
              <w:adjustRightInd w:val="0"/>
              <w:jc w:val="both"/>
              <w:rPr>
                <w:color w:val="auto"/>
                <w:sz w:val="28"/>
                <w:szCs w:val="28"/>
              </w:rPr>
            </w:pPr>
            <w:r>
              <w:rPr>
                <w:color w:val="auto"/>
                <w:sz w:val="28"/>
                <w:szCs w:val="28"/>
              </w:rPr>
              <w:t>Снижение общей антропогенной нагрузки на окружающую среду и сохранение природных экосистем;</w:t>
            </w:r>
          </w:p>
          <w:p w:rsidR="000A527A" w:rsidRDefault="000A527A">
            <w:pPr>
              <w:widowControl w:val="0"/>
              <w:autoSpaceDE w:val="0"/>
              <w:autoSpaceDN w:val="0"/>
              <w:adjustRightInd w:val="0"/>
              <w:jc w:val="both"/>
              <w:rPr>
                <w:color w:val="auto"/>
                <w:sz w:val="28"/>
                <w:szCs w:val="28"/>
              </w:rPr>
            </w:pPr>
            <w:r>
              <w:rPr>
                <w:color w:val="auto"/>
                <w:sz w:val="28"/>
                <w:szCs w:val="28"/>
              </w:rPr>
              <w:t>обеспечение защищенности населения и объектов экономики от негативного воздействия вод;</w:t>
            </w:r>
          </w:p>
          <w:p w:rsidR="000A527A" w:rsidRDefault="000A527A">
            <w:pPr>
              <w:widowControl w:val="0"/>
              <w:autoSpaceDE w:val="0"/>
              <w:autoSpaceDN w:val="0"/>
              <w:adjustRightInd w:val="0"/>
              <w:rPr>
                <w:color w:val="auto"/>
                <w:sz w:val="28"/>
                <w:szCs w:val="28"/>
              </w:rPr>
            </w:pPr>
            <w:r>
              <w:rPr>
                <w:color w:val="auto"/>
                <w:sz w:val="28"/>
                <w:szCs w:val="28"/>
              </w:rPr>
              <w:t>повышение эффективности деятельности по обращению с отходами на территории Октябрьского района.</w:t>
            </w:r>
          </w:p>
        </w:tc>
      </w:tr>
      <w:tr w:rsidR="000A527A" w:rsidTr="000A527A">
        <w:tc>
          <w:tcPr>
            <w:tcW w:w="3122" w:type="dxa"/>
          </w:tcPr>
          <w:p w:rsidR="000A527A" w:rsidRDefault="000A527A">
            <w:pPr>
              <w:rPr>
                <w:color w:val="auto"/>
                <w:sz w:val="28"/>
                <w:szCs w:val="28"/>
              </w:rPr>
            </w:pPr>
            <w:r>
              <w:rPr>
                <w:color w:val="auto"/>
                <w:sz w:val="28"/>
                <w:szCs w:val="28"/>
              </w:rPr>
              <w:t>Целевые показатели муниципальной программы Октябрьского района</w:t>
            </w:r>
          </w:p>
          <w:p w:rsidR="000A527A" w:rsidRDefault="000A527A">
            <w:pPr>
              <w:rPr>
                <w:color w:val="auto"/>
                <w:sz w:val="28"/>
                <w:szCs w:val="28"/>
              </w:rPr>
            </w:pPr>
          </w:p>
        </w:tc>
        <w:tc>
          <w:tcPr>
            <w:tcW w:w="585" w:type="dxa"/>
            <w:noWrap/>
            <w:hideMark/>
          </w:tcPr>
          <w:p w:rsidR="000A527A" w:rsidRDefault="000A527A">
            <w:pPr>
              <w:jc w:val="center"/>
              <w:rPr>
                <w:color w:val="auto"/>
                <w:sz w:val="28"/>
                <w:szCs w:val="28"/>
              </w:rPr>
            </w:pPr>
            <w:r>
              <w:rPr>
                <w:color w:val="auto"/>
                <w:sz w:val="28"/>
                <w:szCs w:val="28"/>
              </w:rPr>
              <w:t>–</w:t>
            </w:r>
          </w:p>
        </w:tc>
        <w:tc>
          <w:tcPr>
            <w:tcW w:w="6301" w:type="dxa"/>
            <w:noWrap/>
            <w:hideMark/>
          </w:tcPr>
          <w:p w:rsidR="000A527A" w:rsidRDefault="000A527A">
            <w:pPr>
              <w:autoSpaceDE w:val="0"/>
              <w:autoSpaceDN w:val="0"/>
              <w:adjustRightInd w:val="0"/>
              <w:jc w:val="both"/>
              <w:rPr>
                <w:color w:val="auto"/>
                <w:sz w:val="28"/>
                <w:szCs w:val="28"/>
              </w:rPr>
            </w:pPr>
            <w:r>
              <w:rPr>
                <w:color w:val="auto"/>
                <w:sz w:val="28"/>
                <w:szCs w:val="28"/>
              </w:rPr>
              <w:t>Количество хозяйствующих субъектов, которые вносят плату за негативное воздействие на окружающую среду;</w:t>
            </w:r>
          </w:p>
          <w:p w:rsidR="000A527A" w:rsidRDefault="000A527A">
            <w:pPr>
              <w:jc w:val="both"/>
              <w:rPr>
                <w:color w:val="auto"/>
                <w:sz w:val="28"/>
                <w:szCs w:val="28"/>
              </w:rPr>
            </w:pPr>
            <w:r>
              <w:rPr>
                <w:color w:val="auto"/>
                <w:sz w:val="28"/>
                <w:szCs w:val="28"/>
              </w:rPr>
              <w:t>количество действующих объектов по обслуживанию водоотливного комплекса шахтных вод   ш. им. Кирова.</w:t>
            </w:r>
          </w:p>
          <w:p w:rsidR="000A527A" w:rsidRDefault="000A527A">
            <w:pPr>
              <w:jc w:val="both"/>
              <w:rPr>
                <w:color w:val="auto"/>
                <w:sz w:val="28"/>
                <w:szCs w:val="28"/>
              </w:rPr>
            </w:pPr>
            <w:r>
              <w:rPr>
                <w:color w:val="auto"/>
                <w:sz w:val="28"/>
                <w:szCs w:val="28"/>
              </w:rPr>
              <w:t>количество объектов накопленного вреда, подлежащих рекультивации</w:t>
            </w:r>
          </w:p>
        </w:tc>
      </w:tr>
      <w:tr w:rsidR="000A527A" w:rsidTr="000A527A">
        <w:tc>
          <w:tcPr>
            <w:tcW w:w="3122" w:type="dxa"/>
            <w:hideMark/>
          </w:tcPr>
          <w:p w:rsidR="000A527A" w:rsidRDefault="000A527A">
            <w:pPr>
              <w:rPr>
                <w:color w:val="auto"/>
                <w:sz w:val="28"/>
                <w:szCs w:val="28"/>
              </w:rPr>
            </w:pPr>
            <w:r>
              <w:rPr>
                <w:color w:val="auto"/>
                <w:sz w:val="28"/>
                <w:szCs w:val="28"/>
              </w:rPr>
              <w:t>Этапы и сроки реализации муниципальной программы Октябрьского района</w:t>
            </w:r>
          </w:p>
        </w:tc>
        <w:tc>
          <w:tcPr>
            <w:tcW w:w="585" w:type="dxa"/>
            <w:hideMark/>
          </w:tcPr>
          <w:p w:rsidR="000A527A" w:rsidRDefault="000A527A">
            <w:pPr>
              <w:jc w:val="center"/>
              <w:rPr>
                <w:color w:val="auto"/>
                <w:sz w:val="28"/>
                <w:szCs w:val="28"/>
              </w:rPr>
            </w:pPr>
            <w:r>
              <w:rPr>
                <w:color w:val="auto"/>
                <w:sz w:val="28"/>
                <w:szCs w:val="28"/>
              </w:rPr>
              <w:t>–</w:t>
            </w:r>
          </w:p>
        </w:tc>
        <w:tc>
          <w:tcPr>
            <w:tcW w:w="6301" w:type="dxa"/>
            <w:hideMark/>
          </w:tcPr>
          <w:p w:rsidR="000A527A" w:rsidRDefault="000A527A">
            <w:pPr>
              <w:jc w:val="both"/>
              <w:rPr>
                <w:color w:val="auto"/>
                <w:sz w:val="28"/>
                <w:szCs w:val="28"/>
              </w:rPr>
            </w:pPr>
            <w:r>
              <w:rPr>
                <w:color w:val="auto"/>
                <w:sz w:val="28"/>
                <w:szCs w:val="28"/>
              </w:rPr>
              <w:t xml:space="preserve">2019 – 2030 годы. </w:t>
            </w:r>
          </w:p>
          <w:p w:rsidR="000A527A" w:rsidRDefault="000A527A">
            <w:pPr>
              <w:jc w:val="both"/>
              <w:rPr>
                <w:color w:val="auto"/>
                <w:sz w:val="28"/>
                <w:szCs w:val="28"/>
              </w:rPr>
            </w:pPr>
            <w:r>
              <w:rPr>
                <w:color w:val="auto"/>
                <w:sz w:val="28"/>
                <w:szCs w:val="28"/>
              </w:rPr>
              <w:t>Этапы реализации муниципальной программы</w:t>
            </w:r>
            <w:r>
              <w:rPr>
                <w:color w:val="auto"/>
                <w:sz w:val="28"/>
                <w:szCs w:val="28"/>
              </w:rPr>
              <w:br/>
              <w:t>не выделяются</w:t>
            </w:r>
          </w:p>
        </w:tc>
      </w:tr>
      <w:tr w:rsidR="000A527A" w:rsidTr="000A527A">
        <w:tc>
          <w:tcPr>
            <w:tcW w:w="3122" w:type="dxa"/>
            <w:hideMark/>
          </w:tcPr>
          <w:p w:rsidR="000A527A" w:rsidRDefault="000A527A">
            <w:pPr>
              <w:rPr>
                <w:color w:val="auto"/>
                <w:kern w:val="2"/>
                <w:sz w:val="28"/>
                <w:szCs w:val="28"/>
              </w:rPr>
            </w:pPr>
            <w:r>
              <w:rPr>
                <w:color w:val="auto"/>
                <w:sz w:val="28"/>
                <w:szCs w:val="28"/>
              </w:rPr>
              <w:t>Ресурсное обеспечение муниципальной программы Октябрьского  района</w:t>
            </w:r>
          </w:p>
        </w:tc>
        <w:tc>
          <w:tcPr>
            <w:tcW w:w="585" w:type="dxa"/>
            <w:hideMark/>
          </w:tcPr>
          <w:p w:rsidR="000A527A" w:rsidRDefault="000A527A">
            <w:pPr>
              <w:jc w:val="center"/>
              <w:rPr>
                <w:color w:val="auto"/>
                <w:kern w:val="2"/>
                <w:sz w:val="28"/>
                <w:szCs w:val="28"/>
              </w:rPr>
            </w:pPr>
            <w:r>
              <w:rPr>
                <w:color w:val="auto"/>
                <w:kern w:val="2"/>
                <w:sz w:val="28"/>
                <w:szCs w:val="28"/>
              </w:rPr>
              <w:t>–</w:t>
            </w:r>
          </w:p>
        </w:tc>
        <w:tc>
          <w:tcPr>
            <w:tcW w:w="6301" w:type="dxa"/>
            <w:hideMark/>
          </w:tcPr>
          <w:p w:rsidR="000A527A" w:rsidRDefault="000A527A">
            <w:pPr>
              <w:rPr>
                <w:rFonts w:eastAsia="TimesNewRoman"/>
                <w:color w:val="auto"/>
                <w:kern w:val="2"/>
                <w:sz w:val="28"/>
                <w:szCs w:val="28"/>
              </w:rPr>
            </w:pPr>
            <w:r>
              <w:rPr>
                <w:color w:val="auto"/>
                <w:kern w:val="2"/>
                <w:sz w:val="28"/>
                <w:szCs w:val="28"/>
              </w:rPr>
              <w:t xml:space="preserve">общий объем финансирования муниципальной  </w:t>
            </w:r>
            <w:r>
              <w:rPr>
                <w:rFonts w:eastAsia="TimesNewRoman"/>
                <w:color w:val="auto"/>
                <w:kern w:val="2"/>
                <w:sz w:val="28"/>
                <w:szCs w:val="28"/>
              </w:rPr>
              <w:t xml:space="preserve">программы составляет –  494 121,1 тыс. рублей, </w:t>
            </w:r>
          </w:p>
          <w:p w:rsidR="000A527A" w:rsidRDefault="000A527A">
            <w:pPr>
              <w:rPr>
                <w:rFonts w:eastAsia="TimesNewRoman"/>
                <w:color w:val="auto"/>
                <w:kern w:val="2"/>
                <w:sz w:val="28"/>
                <w:szCs w:val="28"/>
              </w:rPr>
            </w:pPr>
            <w:r>
              <w:rPr>
                <w:rFonts w:eastAsia="TimesNewRoman"/>
                <w:color w:val="auto"/>
                <w:kern w:val="2"/>
                <w:sz w:val="28"/>
                <w:szCs w:val="28"/>
              </w:rPr>
              <w:t>в том числе:</w:t>
            </w:r>
          </w:p>
          <w:p w:rsidR="000A527A" w:rsidRDefault="000A527A">
            <w:pPr>
              <w:spacing w:line="216" w:lineRule="auto"/>
              <w:jc w:val="both"/>
              <w:rPr>
                <w:color w:val="auto"/>
                <w:kern w:val="2"/>
                <w:sz w:val="28"/>
                <w:szCs w:val="28"/>
              </w:rPr>
            </w:pPr>
            <w:r>
              <w:rPr>
                <w:color w:val="auto"/>
                <w:kern w:val="2"/>
                <w:sz w:val="28"/>
                <w:szCs w:val="28"/>
              </w:rPr>
              <w:t>в 2019 году – 24992,5 тыс. рублей;</w:t>
            </w:r>
          </w:p>
          <w:p w:rsidR="000A527A" w:rsidRDefault="000A527A">
            <w:pPr>
              <w:spacing w:line="216" w:lineRule="auto"/>
              <w:jc w:val="both"/>
              <w:rPr>
                <w:color w:val="auto"/>
                <w:kern w:val="2"/>
                <w:sz w:val="28"/>
                <w:szCs w:val="28"/>
              </w:rPr>
            </w:pPr>
            <w:r>
              <w:rPr>
                <w:color w:val="auto"/>
                <w:kern w:val="2"/>
                <w:sz w:val="28"/>
                <w:szCs w:val="28"/>
              </w:rPr>
              <w:t xml:space="preserve">в 2020 году – 47998,8 тыс. рублей; </w:t>
            </w:r>
          </w:p>
          <w:p w:rsidR="000A527A" w:rsidRDefault="000A527A">
            <w:pPr>
              <w:spacing w:line="216" w:lineRule="auto"/>
              <w:jc w:val="both"/>
              <w:rPr>
                <w:color w:val="auto"/>
                <w:kern w:val="2"/>
                <w:sz w:val="28"/>
                <w:szCs w:val="28"/>
              </w:rPr>
            </w:pPr>
            <w:r>
              <w:rPr>
                <w:color w:val="auto"/>
                <w:kern w:val="2"/>
                <w:sz w:val="28"/>
                <w:szCs w:val="28"/>
              </w:rPr>
              <w:t>в 2021 году – 44028,8 тыс. рублей;</w:t>
            </w:r>
          </w:p>
          <w:p w:rsidR="000A527A" w:rsidRDefault="000A527A">
            <w:pPr>
              <w:spacing w:line="216" w:lineRule="auto"/>
              <w:jc w:val="both"/>
              <w:rPr>
                <w:color w:val="auto"/>
                <w:kern w:val="2"/>
                <w:sz w:val="28"/>
                <w:szCs w:val="28"/>
              </w:rPr>
            </w:pPr>
            <w:r>
              <w:rPr>
                <w:color w:val="auto"/>
                <w:kern w:val="2"/>
                <w:sz w:val="28"/>
                <w:szCs w:val="28"/>
              </w:rPr>
              <w:t xml:space="preserve">в 2022 году – 27234,8 тыс. рублей; </w:t>
            </w:r>
          </w:p>
          <w:p w:rsidR="000A527A" w:rsidRDefault="000A527A">
            <w:pPr>
              <w:spacing w:line="216" w:lineRule="auto"/>
              <w:jc w:val="both"/>
              <w:rPr>
                <w:color w:val="auto"/>
                <w:kern w:val="2"/>
                <w:sz w:val="28"/>
                <w:szCs w:val="28"/>
              </w:rPr>
            </w:pPr>
            <w:r>
              <w:rPr>
                <w:color w:val="auto"/>
                <w:kern w:val="2"/>
                <w:sz w:val="28"/>
                <w:szCs w:val="28"/>
              </w:rPr>
              <w:t>в 2023 году – 41513,0 тыс. рублей;</w:t>
            </w:r>
          </w:p>
          <w:p w:rsidR="000A527A" w:rsidRDefault="000A527A">
            <w:pPr>
              <w:spacing w:line="216" w:lineRule="auto"/>
              <w:jc w:val="both"/>
              <w:rPr>
                <w:color w:val="auto"/>
                <w:kern w:val="2"/>
                <w:sz w:val="28"/>
                <w:szCs w:val="28"/>
              </w:rPr>
            </w:pPr>
            <w:r>
              <w:rPr>
                <w:color w:val="auto"/>
                <w:kern w:val="2"/>
                <w:sz w:val="28"/>
                <w:szCs w:val="28"/>
              </w:rPr>
              <w:t>в 2024 году – 120666,4 тыс. рублей;</w:t>
            </w:r>
          </w:p>
          <w:p w:rsidR="000A527A" w:rsidRDefault="000A527A">
            <w:pPr>
              <w:spacing w:line="216" w:lineRule="auto"/>
              <w:jc w:val="both"/>
              <w:rPr>
                <w:color w:val="auto"/>
                <w:kern w:val="2"/>
                <w:sz w:val="28"/>
                <w:szCs w:val="28"/>
              </w:rPr>
            </w:pPr>
            <w:r>
              <w:rPr>
                <w:color w:val="auto"/>
                <w:kern w:val="2"/>
                <w:sz w:val="28"/>
                <w:szCs w:val="28"/>
              </w:rPr>
              <w:t>в 2025 году – 52271,7 тыс. рублей;</w:t>
            </w:r>
          </w:p>
          <w:p w:rsidR="000A527A" w:rsidRDefault="000A527A">
            <w:pPr>
              <w:spacing w:line="216" w:lineRule="auto"/>
              <w:jc w:val="both"/>
              <w:rPr>
                <w:color w:val="auto"/>
                <w:kern w:val="2"/>
                <w:sz w:val="28"/>
                <w:szCs w:val="28"/>
              </w:rPr>
            </w:pPr>
            <w:r>
              <w:rPr>
                <w:color w:val="auto"/>
                <w:kern w:val="2"/>
                <w:sz w:val="28"/>
                <w:szCs w:val="28"/>
              </w:rPr>
              <w:t>в 2026 году – 55509,9 тыс. рублей;</w:t>
            </w:r>
          </w:p>
          <w:p w:rsidR="000A527A" w:rsidRDefault="000A527A">
            <w:pPr>
              <w:spacing w:line="216" w:lineRule="auto"/>
              <w:jc w:val="both"/>
              <w:rPr>
                <w:color w:val="auto"/>
                <w:kern w:val="2"/>
                <w:sz w:val="28"/>
                <w:szCs w:val="28"/>
              </w:rPr>
            </w:pPr>
            <w:r>
              <w:rPr>
                <w:color w:val="auto"/>
                <w:kern w:val="2"/>
                <w:sz w:val="28"/>
                <w:szCs w:val="28"/>
              </w:rPr>
              <w:t>в 2027 году – 19976,3 тыс. рублей;</w:t>
            </w:r>
          </w:p>
          <w:p w:rsidR="000A527A" w:rsidRDefault="000A527A">
            <w:pPr>
              <w:spacing w:line="216" w:lineRule="auto"/>
              <w:jc w:val="both"/>
              <w:rPr>
                <w:color w:val="auto"/>
                <w:kern w:val="2"/>
                <w:sz w:val="28"/>
                <w:szCs w:val="28"/>
              </w:rPr>
            </w:pPr>
            <w:r>
              <w:rPr>
                <w:color w:val="auto"/>
                <w:kern w:val="2"/>
                <w:sz w:val="28"/>
                <w:szCs w:val="28"/>
              </w:rPr>
              <w:t>в 2028 году – 19976,3 тыс. рублей;</w:t>
            </w:r>
          </w:p>
          <w:p w:rsidR="000A527A" w:rsidRDefault="000A527A">
            <w:pPr>
              <w:spacing w:line="216" w:lineRule="auto"/>
              <w:jc w:val="both"/>
              <w:rPr>
                <w:color w:val="auto"/>
                <w:kern w:val="2"/>
                <w:sz w:val="28"/>
                <w:szCs w:val="28"/>
              </w:rPr>
            </w:pPr>
            <w:r>
              <w:rPr>
                <w:color w:val="auto"/>
                <w:kern w:val="2"/>
                <w:sz w:val="28"/>
                <w:szCs w:val="28"/>
              </w:rPr>
              <w:t>в 2029 году – 19976,3 тыс. рублей;</w:t>
            </w:r>
          </w:p>
          <w:p w:rsidR="000A527A" w:rsidRDefault="000A527A">
            <w:pPr>
              <w:spacing w:line="216" w:lineRule="auto"/>
              <w:jc w:val="both"/>
              <w:rPr>
                <w:color w:val="auto"/>
                <w:kern w:val="2"/>
                <w:sz w:val="28"/>
                <w:szCs w:val="28"/>
              </w:rPr>
            </w:pPr>
            <w:r>
              <w:rPr>
                <w:color w:val="auto"/>
                <w:kern w:val="2"/>
                <w:sz w:val="28"/>
                <w:szCs w:val="28"/>
              </w:rPr>
              <w:t>в 2030 году – 19976,3 тыс. рублей.</w:t>
            </w:r>
          </w:p>
          <w:p w:rsidR="000A527A" w:rsidRDefault="000A527A">
            <w:pPr>
              <w:rPr>
                <w:color w:val="auto"/>
                <w:sz w:val="28"/>
                <w:szCs w:val="28"/>
              </w:rPr>
            </w:pPr>
            <w:r>
              <w:rPr>
                <w:color w:val="auto"/>
                <w:sz w:val="28"/>
                <w:szCs w:val="28"/>
              </w:rPr>
              <w:t xml:space="preserve">за счет средств бюджета муниципального района –   422 619,3 тыс. рублей, </w:t>
            </w:r>
          </w:p>
          <w:p w:rsidR="000A527A" w:rsidRDefault="000A527A">
            <w:pPr>
              <w:rPr>
                <w:rFonts w:ascii="Calibri" w:hAnsi="Calibri"/>
                <w:sz w:val="22"/>
                <w:szCs w:val="22"/>
              </w:rPr>
            </w:pPr>
            <w:r>
              <w:rPr>
                <w:rFonts w:eastAsia="TimesNewRoman"/>
                <w:color w:val="auto"/>
                <w:kern w:val="2"/>
                <w:sz w:val="28"/>
                <w:szCs w:val="28"/>
              </w:rPr>
              <w:t>в том числе:</w:t>
            </w:r>
          </w:p>
          <w:p w:rsidR="000A527A" w:rsidRDefault="000A527A">
            <w:pPr>
              <w:spacing w:line="216" w:lineRule="auto"/>
              <w:jc w:val="both"/>
              <w:rPr>
                <w:color w:val="auto"/>
                <w:kern w:val="2"/>
                <w:sz w:val="28"/>
                <w:szCs w:val="28"/>
              </w:rPr>
            </w:pPr>
            <w:r>
              <w:rPr>
                <w:color w:val="auto"/>
                <w:kern w:val="2"/>
                <w:sz w:val="28"/>
                <w:szCs w:val="28"/>
              </w:rPr>
              <w:t>в 2019 году – 24992,5 тыс. рублей;</w:t>
            </w:r>
          </w:p>
          <w:p w:rsidR="000A527A" w:rsidRDefault="000A527A">
            <w:pPr>
              <w:spacing w:line="216" w:lineRule="auto"/>
              <w:jc w:val="both"/>
              <w:rPr>
                <w:color w:val="auto"/>
                <w:kern w:val="2"/>
                <w:sz w:val="28"/>
                <w:szCs w:val="28"/>
              </w:rPr>
            </w:pPr>
            <w:r>
              <w:rPr>
                <w:color w:val="auto"/>
                <w:kern w:val="2"/>
                <w:sz w:val="28"/>
                <w:szCs w:val="28"/>
              </w:rPr>
              <w:t xml:space="preserve">в 2020 году – 27103,8 тыс. рублей; </w:t>
            </w:r>
          </w:p>
          <w:p w:rsidR="000A527A" w:rsidRDefault="000A527A">
            <w:pPr>
              <w:spacing w:line="216" w:lineRule="auto"/>
              <w:jc w:val="both"/>
              <w:rPr>
                <w:color w:val="auto"/>
                <w:kern w:val="2"/>
                <w:sz w:val="28"/>
                <w:szCs w:val="28"/>
              </w:rPr>
            </w:pPr>
            <w:r>
              <w:rPr>
                <w:color w:val="auto"/>
                <w:kern w:val="2"/>
                <w:sz w:val="28"/>
                <w:szCs w:val="28"/>
              </w:rPr>
              <w:lastRenderedPageBreak/>
              <w:t>в 2021 году – 44028,8 тыс. рублей;</w:t>
            </w:r>
          </w:p>
          <w:p w:rsidR="000A527A" w:rsidRDefault="000A527A">
            <w:pPr>
              <w:spacing w:line="216" w:lineRule="auto"/>
              <w:jc w:val="both"/>
              <w:rPr>
                <w:color w:val="auto"/>
                <w:kern w:val="2"/>
                <w:sz w:val="28"/>
                <w:szCs w:val="28"/>
              </w:rPr>
            </w:pPr>
            <w:r>
              <w:rPr>
                <w:color w:val="auto"/>
                <w:kern w:val="2"/>
                <w:sz w:val="28"/>
                <w:szCs w:val="28"/>
              </w:rPr>
              <w:t xml:space="preserve">в 2022 году – 27234,8 тыс. рублей; </w:t>
            </w:r>
          </w:p>
          <w:p w:rsidR="000A527A" w:rsidRDefault="000A527A">
            <w:pPr>
              <w:spacing w:line="216" w:lineRule="auto"/>
              <w:jc w:val="both"/>
              <w:rPr>
                <w:color w:val="auto"/>
                <w:kern w:val="2"/>
                <w:sz w:val="28"/>
                <w:szCs w:val="28"/>
              </w:rPr>
            </w:pPr>
            <w:r>
              <w:rPr>
                <w:color w:val="auto"/>
                <w:kern w:val="2"/>
                <w:sz w:val="28"/>
                <w:szCs w:val="28"/>
              </w:rPr>
              <w:t>в 2023 году – 41513,0 тыс. рублей;</w:t>
            </w:r>
          </w:p>
          <w:p w:rsidR="000A527A" w:rsidRDefault="000A527A">
            <w:pPr>
              <w:spacing w:line="216" w:lineRule="auto"/>
              <w:jc w:val="both"/>
              <w:rPr>
                <w:color w:val="auto"/>
                <w:kern w:val="2"/>
                <w:sz w:val="28"/>
                <w:szCs w:val="28"/>
              </w:rPr>
            </w:pPr>
            <w:r>
              <w:rPr>
                <w:color w:val="auto"/>
                <w:kern w:val="2"/>
                <w:sz w:val="28"/>
                <w:szCs w:val="28"/>
              </w:rPr>
              <w:t>в 2024 году – 70059,6 тыс. рублей;</w:t>
            </w:r>
          </w:p>
          <w:p w:rsidR="000A527A" w:rsidRDefault="000A527A">
            <w:pPr>
              <w:spacing w:line="216" w:lineRule="auto"/>
              <w:jc w:val="both"/>
              <w:rPr>
                <w:color w:val="auto"/>
                <w:kern w:val="2"/>
                <w:sz w:val="28"/>
                <w:szCs w:val="28"/>
              </w:rPr>
            </w:pPr>
            <w:r>
              <w:rPr>
                <w:color w:val="auto"/>
                <w:kern w:val="2"/>
                <w:sz w:val="28"/>
                <w:szCs w:val="28"/>
              </w:rPr>
              <w:t>в 2025 году – 52271,7 тыс. рублей;</w:t>
            </w:r>
          </w:p>
          <w:p w:rsidR="000A527A" w:rsidRDefault="000A527A">
            <w:pPr>
              <w:spacing w:line="216" w:lineRule="auto"/>
              <w:jc w:val="both"/>
              <w:rPr>
                <w:color w:val="auto"/>
                <w:kern w:val="2"/>
                <w:sz w:val="28"/>
                <w:szCs w:val="28"/>
              </w:rPr>
            </w:pPr>
            <w:r>
              <w:rPr>
                <w:color w:val="auto"/>
                <w:kern w:val="2"/>
                <w:sz w:val="28"/>
                <w:szCs w:val="28"/>
              </w:rPr>
              <w:t>в 2026 году – 55509,9 тыс. рублей;</w:t>
            </w:r>
          </w:p>
          <w:p w:rsidR="000A527A" w:rsidRDefault="000A527A">
            <w:pPr>
              <w:spacing w:line="216" w:lineRule="auto"/>
              <w:jc w:val="both"/>
              <w:rPr>
                <w:color w:val="auto"/>
                <w:kern w:val="2"/>
                <w:sz w:val="28"/>
                <w:szCs w:val="28"/>
              </w:rPr>
            </w:pPr>
            <w:r>
              <w:rPr>
                <w:color w:val="auto"/>
                <w:kern w:val="2"/>
                <w:sz w:val="28"/>
                <w:szCs w:val="28"/>
              </w:rPr>
              <w:t>в 2027 году – 19976,3 тыс. рублей;</w:t>
            </w:r>
          </w:p>
          <w:p w:rsidR="000A527A" w:rsidRDefault="000A527A">
            <w:pPr>
              <w:spacing w:line="216" w:lineRule="auto"/>
              <w:jc w:val="both"/>
              <w:rPr>
                <w:color w:val="auto"/>
                <w:kern w:val="2"/>
                <w:sz w:val="28"/>
                <w:szCs w:val="28"/>
              </w:rPr>
            </w:pPr>
            <w:r>
              <w:rPr>
                <w:color w:val="auto"/>
                <w:kern w:val="2"/>
                <w:sz w:val="28"/>
                <w:szCs w:val="28"/>
              </w:rPr>
              <w:t>в 2028 году – 19976,3 тыс. рублей;</w:t>
            </w:r>
          </w:p>
          <w:p w:rsidR="000A527A" w:rsidRDefault="000A527A">
            <w:pPr>
              <w:spacing w:line="216" w:lineRule="auto"/>
              <w:jc w:val="both"/>
              <w:rPr>
                <w:color w:val="auto"/>
                <w:kern w:val="2"/>
                <w:sz w:val="28"/>
                <w:szCs w:val="28"/>
              </w:rPr>
            </w:pPr>
            <w:r>
              <w:rPr>
                <w:color w:val="auto"/>
                <w:kern w:val="2"/>
                <w:sz w:val="28"/>
                <w:szCs w:val="28"/>
              </w:rPr>
              <w:t>в 2029 году – 19976,3 тыс. рублей;</w:t>
            </w:r>
          </w:p>
          <w:p w:rsidR="000A527A" w:rsidRDefault="000A527A">
            <w:pPr>
              <w:spacing w:line="216" w:lineRule="auto"/>
              <w:jc w:val="both"/>
              <w:rPr>
                <w:color w:val="auto"/>
                <w:kern w:val="2"/>
                <w:sz w:val="28"/>
                <w:szCs w:val="28"/>
              </w:rPr>
            </w:pPr>
            <w:r>
              <w:rPr>
                <w:color w:val="auto"/>
                <w:kern w:val="2"/>
                <w:sz w:val="28"/>
                <w:szCs w:val="28"/>
              </w:rPr>
              <w:t>в 2030 году – 19976,3 тыс. рублей.</w:t>
            </w:r>
          </w:p>
          <w:p w:rsidR="000A527A" w:rsidRDefault="000A527A">
            <w:pPr>
              <w:widowControl w:val="0"/>
              <w:jc w:val="both"/>
              <w:rPr>
                <w:color w:val="auto"/>
                <w:sz w:val="28"/>
                <w:szCs w:val="28"/>
              </w:rPr>
            </w:pPr>
            <w:r>
              <w:rPr>
                <w:color w:val="auto"/>
                <w:sz w:val="28"/>
                <w:szCs w:val="28"/>
              </w:rPr>
              <w:t>за счет средств областного бюджета – 71501,8 тыс. рублей, в том числе:</w:t>
            </w:r>
          </w:p>
          <w:p w:rsidR="000A527A" w:rsidRDefault="000A527A">
            <w:pPr>
              <w:widowControl w:val="0"/>
              <w:jc w:val="both"/>
              <w:rPr>
                <w:color w:val="auto"/>
                <w:sz w:val="28"/>
                <w:szCs w:val="28"/>
              </w:rPr>
            </w:pPr>
            <w:r>
              <w:rPr>
                <w:color w:val="auto"/>
                <w:sz w:val="28"/>
                <w:szCs w:val="28"/>
              </w:rPr>
              <w:t>в 2020 году – 20895,0 тыс. рублей</w:t>
            </w:r>
            <w:r>
              <w:rPr>
                <w:color w:val="auto"/>
                <w:kern w:val="2"/>
                <w:sz w:val="28"/>
                <w:szCs w:val="28"/>
              </w:rPr>
              <w:t>;</w:t>
            </w:r>
          </w:p>
          <w:p w:rsidR="000A527A" w:rsidRDefault="000A527A">
            <w:pPr>
              <w:widowControl w:val="0"/>
              <w:jc w:val="both"/>
              <w:rPr>
                <w:color w:val="auto"/>
                <w:sz w:val="28"/>
                <w:szCs w:val="28"/>
              </w:rPr>
            </w:pPr>
            <w:r>
              <w:rPr>
                <w:color w:val="auto"/>
                <w:sz w:val="28"/>
                <w:szCs w:val="28"/>
              </w:rPr>
              <w:t>в 2024 году – 50606,8 тыс. рублей.</w:t>
            </w:r>
          </w:p>
          <w:p w:rsidR="000A527A" w:rsidRDefault="000A527A">
            <w:pPr>
              <w:jc w:val="both"/>
              <w:rPr>
                <w:color w:val="auto"/>
                <w:kern w:val="2"/>
                <w:sz w:val="28"/>
                <w:szCs w:val="28"/>
              </w:rPr>
            </w:pPr>
            <w:r>
              <w:rPr>
                <w:color w:val="auto"/>
                <w:kern w:val="2"/>
                <w:sz w:val="28"/>
                <w:szCs w:val="28"/>
              </w:rPr>
              <w:t>Иные источники не используются.</w:t>
            </w:r>
          </w:p>
          <w:p w:rsidR="000A527A" w:rsidRDefault="000A527A">
            <w:pPr>
              <w:widowControl w:val="0"/>
              <w:autoSpaceDE w:val="0"/>
              <w:autoSpaceDN w:val="0"/>
              <w:adjustRightInd w:val="0"/>
              <w:jc w:val="both"/>
              <w:rPr>
                <w:color w:val="auto"/>
                <w:kern w:val="2"/>
                <w:sz w:val="28"/>
                <w:szCs w:val="28"/>
              </w:rPr>
            </w:pPr>
            <w:r>
              <w:rPr>
                <w:color w:val="auto"/>
                <w:sz w:val="28"/>
                <w:szCs w:val="28"/>
              </w:rPr>
              <w:t xml:space="preserve">Средства федерального и областного бюджетов включаются в муниципальную программу при условии отражения их в соответствующих федеральных и областных законодательных актах. </w:t>
            </w:r>
            <w:r>
              <w:rPr>
                <w:bCs/>
                <w:color w:val="auto"/>
                <w:sz w:val="28"/>
                <w:szCs w:val="28"/>
              </w:rPr>
              <w:t xml:space="preserve">Объемы финансирования </w:t>
            </w:r>
            <w:r>
              <w:rPr>
                <w:color w:val="auto"/>
                <w:sz w:val="28"/>
                <w:szCs w:val="28"/>
              </w:rPr>
              <w:t>муниципальной</w:t>
            </w:r>
            <w:r>
              <w:rPr>
                <w:bCs/>
                <w:color w:val="auto"/>
                <w:sz w:val="28"/>
                <w:szCs w:val="28"/>
              </w:rPr>
              <w:t xml:space="preserve"> программы носят прогнозный характер и подлежат уточнению в установленном порядке.</w:t>
            </w:r>
          </w:p>
        </w:tc>
      </w:tr>
      <w:tr w:rsidR="000A527A" w:rsidTr="000A527A">
        <w:tc>
          <w:tcPr>
            <w:tcW w:w="3122" w:type="dxa"/>
          </w:tcPr>
          <w:p w:rsidR="000A527A" w:rsidRDefault="000A527A">
            <w:pPr>
              <w:rPr>
                <w:color w:val="auto"/>
                <w:sz w:val="28"/>
                <w:szCs w:val="28"/>
              </w:rPr>
            </w:pPr>
            <w:r>
              <w:rPr>
                <w:color w:val="auto"/>
                <w:sz w:val="28"/>
                <w:szCs w:val="28"/>
              </w:rPr>
              <w:lastRenderedPageBreak/>
              <w:t>Ожидаемые результаты реализации муниципальной программы Октябрьского  района</w:t>
            </w:r>
          </w:p>
          <w:p w:rsidR="000A527A" w:rsidRDefault="000A527A">
            <w:pPr>
              <w:rPr>
                <w:color w:val="auto"/>
                <w:sz w:val="28"/>
                <w:szCs w:val="28"/>
              </w:rPr>
            </w:pPr>
          </w:p>
        </w:tc>
        <w:tc>
          <w:tcPr>
            <w:tcW w:w="585" w:type="dxa"/>
            <w:hideMark/>
          </w:tcPr>
          <w:p w:rsidR="000A527A" w:rsidRDefault="000A527A">
            <w:pPr>
              <w:jc w:val="center"/>
              <w:rPr>
                <w:color w:val="auto"/>
                <w:sz w:val="28"/>
                <w:szCs w:val="28"/>
              </w:rPr>
            </w:pPr>
            <w:r>
              <w:rPr>
                <w:color w:val="auto"/>
                <w:sz w:val="28"/>
                <w:szCs w:val="28"/>
              </w:rPr>
              <w:t>–</w:t>
            </w:r>
          </w:p>
        </w:tc>
        <w:tc>
          <w:tcPr>
            <w:tcW w:w="6301" w:type="dxa"/>
            <w:hideMark/>
          </w:tcPr>
          <w:p w:rsidR="000A527A" w:rsidRDefault="000A527A">
            <w:pPr>
              <w:widowControl w:val="0"/>
              <w:autoSpaceDE w:val="0"/>
              <w:autoSpaceDN w:val="0"/>
              <w:adjustRightInd w:val="0"/>
              <w:rPr>
                <w:color w:val="auto"/>
                <w:sz w:val="28"/>
                <w:szCs w:val="28"/>
              </w:rPr>
            </w:pPr>
            <w:r>
              <w:rPr>
                <w:color w:val="auto"/>
                <w:sz w:val="28"/>
                <w:szCs w:val="28"/>
              </w:rPr>
              <w:t>снижение антропогенной нагрузки на окружающую среду;</w:t>
            </w:r>
          </w:p>
          <w:p w:rsidR="000A527A" w:rsidRDefault="000A527A">
            <w:pPr>
              <w:widowControl w:val="0"/>
              <w:autoSpaceDE w:val="0"/>
              <w:autoSpaceDN w:val="0"/>
              <w:adjustRightInd w:val="0"/>
              <w:jc w:val="both"/>
              <w:rPr>
                <w:color w:val="auto"/>
                <w:sz w:val="28"/>
                <w:szCs w:val="28"/>
              </w:rPr>
            </w:pPr>
            <w:r>
              <w:rPr>
                <w:color w:val="auto"/>
                <w:sz w:val="28"/>
                <w:szCs w:val="28"/>
              </w:rPr>
              <w:t>повышение защищенности населения и объектов экономики от негативного воздействия вод;</w:t>
            </w:r>
          </w:p>
          <w:p w:rsidR="000A527A" w:rsidRDefault="000A527A">
            <w:pPr>
              <w:rPr>
                <w:color w:val="auto"/>
                <w:sz w:val="28"/>
                <w:szCs w:val="28"/>
              </w:rPr>
            </w:pPr>
            <w:r>
              <w:rPr>
                <w:color w:val="auto"/>
                <w:sz w:val="28"/>
                <w:szCs w:val="28"/>
              </w:rPr>
              <w:t xml:space="preserve">повышение эффективности деятельности по обращению с отходами на территории </w:t>
            </w:r>
            <w:proofErr w:type="gramStart"/>
            <w:r>
              <w:rPr>
                <w:color w:val="auto"/>
                <w:sz w:val="28"/>
                <w:szCs w:val="28"/>
              </w:rPr>
              <w:t>Октябрь-</w:t>
            </w:r>
            <w:proofErr w:type="spellStart"/>
            <w:r>
              <w:rPr>
                <w:color w:val="auto"/>
                <w:sz w:val="28"/>
                <w:szCs w:val="28"/>
              </w:rPr>
              <w:t>ского</w:t>
            </w:r>
            <w:proofErr w:type="spellEnd"/>
            <w:proofErr w:type="gramEnd"/>
            <w:r>
              <w:rPr>
                <w:color w:val="auto"/>
                <w:sz w:val="28"/>
                <w:szCs w:val="28"/>
              </w:rPr>
              <w:t xml:space="preserve"> района.</w:t>
            </w:r>
          </w:p>
        </w:tc>
      </w:tr>
    </w:tbl>
    <w:p w:rsidR="000A527A" w:rsidRDefault="000A527A" w:rsidP="000A527A">
      <w:pPr>
        <w:autoSpaceDE w:val="0"/>
        <w:autoSpaceDN w:val="0"/>
        <w:adjustRightInd w:val="0"/>
        <w:jc w:val="center"/>
        <w:rPr>
          <w:color w:val="auto"/>
          <w:kern w:val="2"/>
          <w:sz w:val="28"/>
          <w:szCs w:val="28"/>
        </w:rPr>
      </w:pPr>
    </w:p>
    <w:p w:rsidR="000A527A" w:rsidRDefault="000A527A" w:rsidP="000A527A">
      <w:pPr>
        <w:autoSpaceDE w:val="0"/>
        <w:autoSpaceDN w:val="0"/>
        <w:adjustRightInd w:val="0"/>
        <w:rPr>
          <w:color w:val="auto"/>
          <w:sz w:val="28"/>
          <w:szCs w:val="28"/>
        </w:rPr>
      </w:pPr>
    </w:p>
    <w:p w:rsidR="000A527A" w:rsidRDefault="000A527A" w:rsidP="000A527A">
      <w:pPr>
        <w:autoSpaceDE w:val="0"/>
        <w:autoSpaceDN w:val="0"/>
        <w:adjustRightInd w:val="0"/>
        <w:jc w:val="center"/>
        <w:rPr>
          <w:color w:val="auto"/>
          <w:sz w:val="28"/>
          <w:szCs w:val="28"/>
        </w:rPr>
      </w:pPr>
      <w:r>
        <w:rPr>
          <w:color w:val="auto"/>
          <w:sz w:val="28"/>
          <w:szCs w:val="28"/>
        </w:rPr>
        <w:t>Паспорт</w:t>
      </w:r>
    </w:p>
    <w:p w:rsidR="000A527A" w:rsidRDefault="000A527A" w:rsidP="000A527A">
      <w:pPr>
        <w:jc w:val="center"/>
        <w:rPr>
          <w:color w:val="auto"/>
          <w:sz w:val="28"/>
          <w:szCs w:val="28"/>
        </w:rPr>
      </w:pPr>
      <w:r>
        <w:rPr>
          <w:color w:val="auto"/>
          <w:sz w:val="28"/>
          <w:szCs w:val="28"/>
        </w:rPr>
        <w:t>подпрограммы «Охрана окружающей среды в Октябрьском районе»</w:t>
      </w:r>
    </w:p>
    <w:p w:rsidR="000A527A" w:rsidRDefault="000A527A" w:rsidP="000A527A">
      <w:pPr>
        <w:autoSpaceDE w:val="0"/>
        <w:autoSpaceDN w:val="0"/>
        <w:adjustRightInd w:val="0"/>
        <w:jc w:val="center"/>
        <w:rPr>
          <w:color w:val="auto"/>
          <w:sz w:val="28"/>
          <w:szCs w:val="28"/>
        </w:rPr>
      </w:pPr>
    </w:p>
    <w:tbl>
      <w:tblPr>
        <w:tblW w:w="9750" w:type="dxa"/>
        <w:tblLayout w:type="fixed"/>
        <w:tblLook w:val="01E0" w:firstRow="1" w:lastRow="1" w:firstColumn="1" w:lastColumn="1" w:noHBand="0" w:noVBand="0"/>
      </w:tblPr>
      <w:tblGrid>
        <w:gridCol w:w="3344"/>
        <w:gridCol w:w="593"/>
        <w:gridCol w:w="5813"/>
      </w:tblGrid>
      <w:tr w:rsidR="000A527A" w:rsidTr="000A527A">
        <w:trPr>
          <w:trHeight w:val="777"/>
        </w:trPr>
        <w:tc>
          <w:tcPr>
            <w:tcW w:w="3343" w:type="dxa"/>
            <w:hideMark/>
          </w:tcPr>
          <w:p w:rsidR="000A527A" w:rsidRDefault="000A527A">
            <w:pPr>
              <w:rPr>
                <w:color w:val="auto"/>
                <w:sz w:val="28"/>
                <w:szCs w:val="28"/>
              </w:rPr>
            </w:pPr>
            <w:r>
              <w:rPr>
                <w:color w:val="auto"/>
                <w:sz w:val="28"/>
                <w:szCs w:val="28"/>
              </w:rPr>
              <w:t xml:space="preserve">Наименование подпрограммы </w:t>
            </w:r>
          </w:p>
        </w:tc>
        <w:tc>
          <w:tcPr>
            <w:tcW w:w="593" w:type="dxa"/>
            <w:hideMark/>
          </w:tcPr>
          <w:p w:rsidR="000A527A" w:rsidRDefault="000A527A">
            <w:pPr>
              <w:jc w:val="center"/>
              <w:rPr>
                <w:color w:val="auto"/>
                <w:sz w:val="28"/>
                <w:szCs w:val="28"/>
              </w:rPr>
            </w:pPr>
            <w:r>
              <w:rPr>
                <w:color w:val="auto"/>
                <w:sz w:val="28"/>
                <w:szCs w:val="28"/>
              </w:rPr>
              <w:t>–</w:t>
            </w:r>
          </w:p>
        </w:tc>
        <w:tc>
          <w:tcPr>
            <w:tcW w:w="5811" w:type="dxa"/>
            <w:hideMark/>
          </w:tcPr>
          <w:p w:rsidR="000A527A" w:rsidRDefault="000A527A">
            <w:pPr>
              <w:jc w:val="both"/>
              <w:rPr>
                <w:color w:val="auto"/>
                <w:sz w:val="28"/>
                <w:szCs w:val="28"/>
              </w:rPr>
            </w:pPr>
            <w:r>
              <w:rPr>
                <w:color w:val="auto"/>
                <w:sz w:val="28"/>
                <w:szCs w:val="28"/>
              </w:rPr>
              <w:t xml:space="preserve">«Охрана окружающей среды в Октябрьском районе» (далее подпрограмма 1) </w:t>
            </w:r>
          </w:p>
        </w:tc>
      </w:tr>
      <w:tr w:rsidR="000A527A" w:rsidTr="000A527A">
        <w:tc>
          <w:tcPr>
            <w:tcW w:w="3343" w:type="dxa"/>
            <w:hideMark/>
          </w:tcPr>
          <w:p w:rsidR="000A527A" w:rsidRDefault="000A527A">
            <w:pPr>
              <w:rPr>
                <w:color w:val="auto"/>
                <w:sz w:val="28"/>
                <w:szCs w:val="28"/>
              </w:rPr>
            </w:pPr>
            <w:r>
              <w:rPr>
                <w:color w:val="auto"/>
                <w:sz w:val="28"/>
                <w:szCs w:val="28"/>
              </w:rPr>
              <w:t xml:space="preserve">Ответственный исполнитель  подпрограммы </w:t>
            </w:r>
          </w:p>
        </w:tc>
        <w:tc>
          <w:tcPr>
            <w:tcW w:w="593" w:type="dxa"/>
            <w:hideMark/>
          </w:tcPr>
          <w:p w:rsidR="000A527A" w:rsidRDefault="000A527A">
            <w:pPr>
              <w:jc w:val="center"/>
              <w:rPr>
                <w:color w:val="auto"/>
                <w:sz w:val="28"/>
                <w:szCs w:val="28"/>
              </w:rPr>
            </w:pPr>
            <w:r>
              <w:rPr>
                <w:color w:val="auto"/>
                <w:sz w:val="28"/>
                <w:szCs w:val="28"/>
              </w:rPr>
              <w:t>–</w:t>
            </w:r>
          </w:p>
        </w:tc>
        <w:tc>
          <w:tcPr>
            <w:tcW w:w="5811" w:type="dxa"/>
          </w:tcPr>
          <w:p w:rsidR="000A527A" w:rsidRDefault="000A527A">
            <w:pPr>
              <w:jc w:val="both"/>
              <w:rPr>
                <w:sz w:val="27"/>
                <w:szCs w:val="27"/>
              </w:rPr>
            </w:pPr>
            <w:r>
              <w:rPr>
                <w:sz w:val="27"/>
                <w:szCs w:val="27"/>
              </w:rPr>
              <w:t>Администрация Октябрьского района в лице отдела по сельскому хозяйству и перерабатывающей промышленности</w:t>
            </w:r>
          </w:p>
          <w:p w:rsidR="000A527A" w:rsidRDefault="000A527A">
            <w:pPr>
              <w:jc w:val="both"/>
              <w:rPr>
                <w:color w:val="auto"/>
                <w:sz w:val="28"/>
                <w:szCs w:val="28"/>
              </w:rPr>
            </w:pPr>
          </w:p>
        </w:tc>
      </w:tr>
      <w:tr w:rsidR="000A527A" w:rsidTr="000A527A">
        <w:tc>
          <w:tcPr>
            <w:tcW w:w="3343" w:type="dxa"/>
            <w:hideMark/>
          </w:tcPr>
          <w:p w:rsidR="000A527A" w:rsidRDefault="000A527A">
            <w:pPr>
              <w:rPr>
                <w:color w:val="auto"/>
                <w:sz w:val="28"/>
                <w:szCs w:val="28"/>
              </w:rPr>
            </w:pPr>
            <w:r>
              <w:rPr>
                <w:color w:val="auto"/>
                <w:sz w:val="28"/>
                <w:szCs w:val="28"/>
              </w:rPr>
              <w:t xml:space="preserve">Соисполнители </w:t>
            </w:r>
          </w:p>
        </w:tc>
        <w:tc>
          <w:tcPr>
            <w:tcW w:w="593" w:type="dxa"/>
            <w:hideMark/>
          </w:tcPr>
          <w:p w:rsidR="000A527A" w:rsidRDefault="000A527A">
            <w:pPr>
              <w:jc w:val="center"/>
              <w:rPr>
                <w:color w:val="auto"/>
                <w:sz w:val="28"/>
                <w:szCs w:val="28"/>
              </w:rPr>
            </w:pPr>
            <w:r>
              <w:rPr>
                <w:color w:val="auto"/>
                <w:sz w:val="28"/>
                <w:szCs w:val="28"/>
              </w:rPr>
              <w:t>–</w:t>
            </w:r>
          </w:p>
        </w:tc>
        <w:tc>
          <w:tcPr>
            <w:tcW w:w="5811" w:type="dxa"/>
            <w:hideMark/>
          </w:tcPr>
          <w:p w:rsidR="000A527A" w:rsidRDefault="000A527A">
            <w:pPr>
              <w:jc w:val="both"/>
              <w:rPr>
                <w:sz w:val="27"/>
                <w:szCs w:val="27"/>
              </w:rPr>
            </w:pPr>
            <w:r>
              <w:rPr>
                <w:color w:val="auto"/>
                <w:sz w:val="28"/>
                <w:szCs w:val="28"/>
              </w:rPr>
              <w:t>Отдел образования Администрации Октябрьского района; отдел культуры, физической культуры и спорта Администрации Октябрьского района</w:t>
            </w:r>
          </w:p>
        </w:tc>
      </w:tr>
      <w:tr w:rsidR="000A527A" w:rsidTr="000A527A">
        <w:tc>
          <w:tcPr>
            <w:tcW w:w="3343" w:type="dxa"/>
            <w:hideMark/>
          </w:tcPr>
          <w:p w:rsidR="000A527A" w:rsidRDefault="000A527A">
            <w:pPr>
              <w:rPr>
                <w:color w:val="auto"/>
                <w:sz w:val="28"/>
                <w:szCs w:val="28"/>
              </w:rPr>
            </w:pPr>
            <w:r>
              <w:rPr>
                <w:color w:val="auto"/>
                <w:sz w:val="28"/>
                <w:szCs w:val="28"/>
              </w:rPr>
              <w:t xml:space="preserve">Участники </w:t>
            </w:r>
            <w:r>
              <w:rPr>
                <w:color w:val="auto"/>
                <w:sz w:val="28"/>
                <w:szCs w:val="28"/>
              </w:rPr>
              <w:lastRenderedPageBreak/>
              <w:t>подпрограммы</w:t>
            </w:r>
          </w:p>
        </w:tc>
        <w:tc>
          <w:tcPr>
            <w:tcW w:w="593" w:type="dxa"/>
            <w:hideMark/>
          </w:tcPr>
          <w:p w:rsidR="000A527A" w:rsidRDefault="000A527A">
            <w:pPr>
              <w:jc w:val="center"/>
              <w:rPr>
                <w:color w:val="auto"/>
                <w:sz w:val="28"/>
                <w:szCs w:val="28"/>
              </w:rPr>
            </w:pPr>
            <w:r>
              <w:rPr>
                <w:color w:val="auto"/>
                <w:sz w:val="28"/>
                <w:szCs w:val="28"/>
              </w:rPr>
              <w:lastRenderedPageBreak/>
              <w:t>–</w:t>
            </w:r>
          </w:p>
        </w:tc>
        <w:tc>
          <w:tcPr>
            <w:tcW w:w="5811" w:type="dxa"/>
            <w:hideMark/>
          </w:tcPr>
          <w:p w:rsidR="000A527A" w:rsidRDefault="000A527A">
            <w:pPr>
              <w:keepLines/>
              <w:tabs>
                <w:tab w:val="left" w:pos="5703"/>
              </w:tabs>
              <w:jc w:val="both"/>
              <w:rPr>
                <w:color w:val="auto"/>
                <w:sz w:val="28"/>
                <w:szCs w:val="28"/>
              </w:rPr>
            </w:pPr>
            <w:r>
              <w:rPr>
                <w:color w:val="auto"/>
                <w:sz w:val="28"/>
                <w:szCs w:val="28"/>
              </w:rPr>
              <w:t xml:space="preserve">Комитет по управлению муниципальным </w:t>
            </w:r>
            <w:r>
              <w:rPr>
                <w:color w:val="auto"/>
                <w:sz w:val="28"/>
                <w:szCs w:val="28"/>
              </w:rPr>
              <w:lastRenderedPageBreak/>
              <w:t>имуществом Администрации Октябрьского района, Муниципальное Казенное Учреждение «Департамент строительства и жилищно-коммунального хозяйства» Октябрьского района; Муниципальное Казенное Учреждение Октябрьского района «Управление ГОЧС»; орган местного самоуправления муниципальных образований Октябрьского района</w:t>
            </w:r>
          </w:p>
        </w:tc>
      </w:tr>
      <w:tr w:rsidR="000A527A" w:rsidTr="000A527A">
        <w:tc>
          <w:tcPr>
            <w:tcW w:w="3343" w:type="dxa"/>
          </w:tcPr>
          <w:p w:rsidR="000A527A" w:rsidRDefault="000A527A">
            <w:pPr>
              <w:rPr>
                <w:color w:val="auto"/>
                <w:sz w:val="28"/>
                <w:szCs w:val="28"/>
              </w:rPr>
            </w:pPr>
          </w:p>
        </w:tc>
        <w:tc>
          <w:tcPr>
            <w:tcW w:w="593" w:type="dxa"/>
          </w:tcPr>
          <w:p w:rsidR="000A527A" w:rsidRDefault="000A527A">
            <w:pPr>
              <w:jc w:val="center"/>
              <w:rPr>
                <w:color w:val="auto"/>
                <w:sz w:val="28"/>
                <w:szCs w:val="28"/>
              </w:rPr>
            </w:pPr>
          </w:p>
        </w:tc>
        <w:tc>
          <w:tcPr>
            <w:tcW w:w="5811" w:type="dxa"/>
          </w:tcPr>
          <w:p w:rsidR="000A527A" w:rsidRDefault="000A527A">
            <w:pPr>
              <w:jc w:val="both"/>
              <w:rPr>
                <w:color w:val="auto"/>
                <w:sz w:val="28"/>
                <w:szCs w:val="28"/>
              </w:rPr>
            </w:pPr>
          </w:p>
        </w:tc>
      </w:tr>
      <w:tr w:rsidR="000A527A" w:rsidTr="000A527A">
        <w:tc>
          <w:tcPr>
            <w:tcW w:w="3343" w:type="dxa"/>
            <w:hideMark/>
          </w:tcPr>
          <w:p w:rsidR="000A527A" w:rsidRDefault="000A527A">
            <w:pPr>
              <w:rPr>
                <w:color w:val="auto"/>
                <w:sz w:val="28"/>
                <w:szCs w:val="28"/>
              </w:rPr>
            </w:pPr>
            <w:r>
              <w:rPr>
                <w:color w:val="auto"/>
                <w:sz w:val="28"/>
                <w:szCs w:val="28"/>
              </w:rPr>
              <w:t xml:space="preserve">Программно-целевые инструменты подпрограммы </w:t>
            </w:r>
          </w:p>
        </w:tc>
        <w:tc>
          <w:tcPr>
            <w:tcW w:w="593" w:type="dxa"/>
            <w:hideMark/>
          </w:tcPr>
          <w:p w:rsidR="000A527A" w:rsidRDefault="000A527A">
            <w:pPr>
              <w:jc w:val="center"/>
              <w:rPr>
                <w:color w:val="auto"/>
                <w:sz w:val="28"/>
                <w:szCs w:val="28"/>
              </w:rPr>
            </w:pPr>
            <w:r>
              <w:rPr>
                <w:color w:val="auto"/>
                <w:sz w:val="28"/>
                <w:szCs w:val="28"/>
              </w:rPr>
              <w:t>–</w:t>
            </w:r>
          </w:p>
        </w:tc>
        <w:tc>
          <w:tcPr>
            <w:tcW w:w="5811" w:type="dxa"/>
            <w:hideMark/>
          </w:tcPr>
          <w:p w:rsidR="000A527A" w:rsidRDefault="000A527A">
            <w:pPr>
              <w:jc w:val="both"/>
              <w:rPr>
                <w:color w:val="auto"/>
                <w:sz w:val="28"/>
                <w:szCs w:val="28"/>
              </w:rPr>
            </w:pPr>
            <w:r>
              <w:rPr>
                <w:color w:val="auto"/>
                <w:sz w:val="28"/>
                <w:szCs w:val="28"/>
              </w:rPr>
              <w:t>отсутствуют</w:t>
            </w:r>
          </w:p>
        </w:tc>
      </w:tr>
      <w:tr w:rsidR="000A527A" w:rsidTr="000A527A">
        <w:tc>
          <w:tcPr>
            <w:tcW w:w="3343" w:type="dxa"/>
            <w:noWrap/>
            <w:hideMark/>
          </w:tcPr>
          <w:p w:rsidR="000A527A" w:rsidRDefault="000A527A">
            <w:pPr>
              <w:rPr>
                <w:color w:val="auto"/>
                <w:sz w:val="28"/>
                <w:szCs w:val="28"/>
              </w:rPr>
            </w:pPr>
            <w:r>
              <w:rPr>
                <w:color w:val="auto"/>
                <w:sz w:val="28"/>
                <w:szCs w:val="28"/>
              </w:rPr>
              <w:t xml:space="preserve">Цель подпрограммы </w:t>
            </w:r>
          </w:p>
        </w:tc>
        <w:tc>
          <w:tcPr>
            <w:tcW w:w="593" w:type="dxa"/>
            <w:hideMark/>
          </w:tcPr>
          <w:p w:rsidR="000A527A" w:rsidRDefault="000A527A">
            <w:pPr>
              <w:jc w:val="center"/>
              <w:rPr>
                <w:color w:val="auto"/>
                <w:sz w:val="28"/>
                <w:szCs w:val="28"/>
              </w:rPr>
            </w:pPr>
            <w:r>
              <w:rPr>
                <w:color w:val="auto"/>
                <w:sz w:val="28"/>
                <w:szCs w:val="28"/>
              </w:rPr>
              <w:t>–</w:t>
            </w:r>
          </w:p>
        </w:tc>
        <w:tc>
          <w:tcPr>
            <w:tcW w:w="5811" w:type="dxa"/>
            <w:noWrap/>
            <w:hideMark/>
          </w:tcPr>
          <w:p w:rsidR="000A527A" w:rsidRDefault="000A527A">
            <w:pPr>
              <w:autoSpaceDE w:val="0"/>
              <w:autoSpaceDN w:val="0"/>
              <w:adjustRightInd w:val="0"/>
              <w:jc w:val="both"/>
              <w:rPr>
                <w:color w:val="auto"/>
                <w:sz w:val="28"/>
                <w:szCs w:val="28"/>
              </w:rPr>
            </w:pPr>
            <w:r>
              <w:rPr>
                <w:color w:val="auto"/>
                <w:sz w:val="28"/>
                <w:szCs w:val="28"/>
              </w:rPr>
              <w:t>повышение уровня экологической безопасности и сохранение природных экосистем</w:t>
            </w:r>
          </w:p>
        </w:tc>
      </w:tr>
      <w:tr w:rsidR="000A527A" w:rsidTr="000A527A">
        <w:tc>
          <w:tcPr>
            <w:tcW w:w="3343" w:type="dxa"/>
            <w:noWrap/>
            <w:hideMark/>
          </w:tcPr>
          <w:p w:rsidR="000A527A" w:rsidRDefault="000A527A">
            <w:pPr>
              <w:rPr>
                <w:color w:val="auto"/>
                <w:sz w:val="28"/>
                <w:szCs w:val="28"/>
              </w:rPr>
            </w:pPr>
            <w:r>
              <w:rPr>
                <w:color w:val="auto"/>
                <w:sz w:val="28"/>
                <w:szCs w:val="28"/>
              </w:rPr>
              <w:t xml:space="preserve">Задачи подпрограммы </w:t>
            </w:r>
          </w:p>
        </w:tc>
        <w:tc>
          <w:tcPr>
            <w:tcW w:w="593" w:type="dxa"/>
            <w:hideMark/>
          </w:tcPr>
          <w:p w:rsidR="000A527A" w:rsidRDefault="000A527A">
            <w:pPr>
              <w:jc w:val="center"/>
              <w:rPr>
                <w:color w:val="auto"/>
                <w:sz w:val="28"/>
                <w:szCs w:val="28"/>
              </w:rPr>
            </w:pPr>
            <w:r>
              <w:rPr>
                <w:color w:val="auto"/>
                <w:sz w:val="28"/>
                <w:szCs w:val="28"/>
              </w:rPr>
              <w:t>–</w:t>
            </w:r>
          </w:p>
        </w:tc>
        <w:tc>
          <w:tcPr>
            <w:tcW w:w="5811" w:type="dxa"/>
            <w:noWrap/>
            <w:hideMark/>
          </w:tcPr>
          <w:p w:rsidR="000A527A" w:rsidRDefault="000A527A">
            <w:pPr>
              <w:jc w:val="both"/>
              <w:rPr>
                <w:color w:val="auto"/>
                <w:sz w:val="28"/>
                <w:szCs w:val="28"/>
              </w:rPr>
            </w:pPr>
            <w:r>
              <w:rPr>
                <w:color w:val="auto"/>
                <w:sz w:val="28"/>
                <w:szCs w:val="28"/>
              </w:rPr>
              <w:t xml:space="preserve">сбор информации о состоянии окружающей среды, ее загрязнении с целью оценки для принятия  мер по предотвращению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 </w:t>
            </w:r>
          </w:p>
          <w:p w:rsidR="000A527A" w:rsidRDefault="000A527A">
            <w:pPr>
              <w:widowControl w:val="0"/>
              <w:adjustRightInd w:val="0"/>
              <w:jc w:val="both"/>
              <w:rPr>
                <w:color w:val="auto"/>
                <w:sz w:val="28"/>
                <w:szCs w:val="28"/>
              </w:rPr>
            </w:pPr>
            <w:r>
              <w:rPr>
                <w:color w:val="auto"/>
                <w:sz w:val="28"/>
                <w:szCs w:val="28"/>
              </w:rPr>
              <w:t>сохранение особо охраняемых природных территорий;</w:t>
            </w:r>
          </w:p>
          <w:p w:rsidR="000A527A" w:rsidRDefault="000A527A">
            <w:pPr>
              <w:autoSpaceDE w:val="0"/>
              <w:autoSpaceDN w:val="0"/>
              <w:adjustRightInd w:val="0"/>
              <w:jc w:val="both"/>
              <w:rPr>
                <w:color w:val="auto"/>
                <w:sz w:val="28"/>
                <w:szCs w:val="28"/>
              </w:rPr>
            </w:pPr>
            <w:r>
              <w:rPr>
                <w:bCs/>
                <w:color w:val="auto"/>
                <w:sz w:val="28"/>
                <w:szCs w:val="28"/>
              </w:rPr>
              <w:t>экологическое просвещение и формирование экологической культуры населения;</w:t>
            </w:r>
            <w:r>
              <w:t xml:space="preserve"> </w:t>
            </w:r>
            <w:r>
              <w:rPr>
                <w:bCs/>
                <w:color w:val="auto"/>
                <w:sz w:val="28"/>
                <w:szCs w:val="28"/>
              </w:rPr>
              <w:t>обеспечение общественности  информацией  о состоянии окружающей среды</w:t>
            </w:r>
          </w:p>
        </w:tc>
      </w:tr>
      <w:tr w:rsidR="000A527A" w:rsidTr="000A527A">
        <w:tc>
          <w:tcPr>
            <w:tcW w:w="3343" w:type="dxa"/>
            <w:noWrap/>
            <w:hideMark/>
          </w:tcPr>
          <w:p w:rsidR="000A527A" w:rsidRDefault="000A527A">
            <w:pPr>
              <w:rPr>
                <w:color w:val="auto"/>
                <w:sz w:val="28"/>
                <w:szCs w:val="28"/>
              </w:rPr>
            </w:pPr>
            <w:r>
              <w:rPr>
                <w:color w:val="auto"/>
                <w:sz w:val="28"/>
                <w:szCs w:val="28"/>
              </w:rPr>
              <w:t xml:space="preserve">Целевые показатели подпрограммы </w:t>
            </w:r>
          </w:p>
        </w:tc>
        <w:tc>
          <w:tcPr>
            <w:tcW w:w="593" w:type="dxa"/>
            <w:hideMark/>
          </w:tcPr>
          <w:p w:rsidR="000A527A" w:rsidRDefault="000A527A">
            <w:pPr>
              <w:jc w:val="center"/>
              <w:rPr>
                <w:color w:val="auto"/>
                <w:sz w:val="28"/>
                <w:szCs w:val="28"/>
              </w:rPr>
            </w:pPr>
            <w:r>
              <w:rPr>
                <w:color w:val="auto"/>
                <w:sz w:val="28"/>
                <w:szCs w:val="28"/>
              </w:rPr>
              <w:t>–</w:t>
            </w:r>
          </w:p>
        </w:tc>
        <w:tc>
          <w:tcPr>
            <w:tcW w:w="5811" w:type="dxa"/>
            <w:noWrap/>
            <w:hideMark/>
          </w:tcPr>
          <w:p w:rsidR="000A527A" w:rsidRDefault="000A527A">
            <w:pPr>
              <w:autoSpaceDE w:val="0"/>
              <w:autoSpaceDN w:val="0"/>
              <w:adjustRightInd w:val="0"/>
              <w:jc w:val="both"/>
              <w:rPr>
                <w:color w:val="auto"/>
                <w:sz w:val="28"/>
                <w:szCs w:val="28"/>
              </w:rPr>
            </w:pPr>
            <w:r>
              <w:rPr>
                <w:color w:val="auto"/>
                <w:sz w:val="28"/>
                <w:szCs w:val="28"/>
              </w:rPr>
              <w:t>количество объектов негативного воздействия</w:t>
            </w:r>
          </w:p>
          <w:p w:rsidR="000A527A" w:rsidRDefault="000A527A">
            <w:pPr>
              <w:autoSpaceDE w:val="0"/>
              <w:autoSpaceDN w:val="0"/>
              <w:adjustRightInd w:val="0"/>
              <w:jc w:val="both"/>
              <w:rPr>
                <w:color w:val="auto"/>
                <w:sz w:val="28"/>
                <w:szCs w:val="28"/>
              </w:rPr>
            </w:pPr>
            <w:r>
              <w:rPr>
                <w:color w:val="auto"/>
                <w:sz w:val="28"/>
                <w:szCs w:val="28"/>
              </w:rPr>
              <w:t>с установленным объемом выбросов вредных (загрязняющих) веществ в атмосферный воздух, которые вносят плату за негативное воздействие на окружающую среду;</w:t>
            </w:r>
          </w:p>
          <w:p w:rsidR="000A527A" w:rsidRDefault="000A527A">
            <w:pPr>
              <w:autoSpaceDE w:val="0"/>
              <w:autoSpaceDN w:val="0"/>
              <w:adjustRightInd w:val="0"/>
              <w:jc w:val="both"/>
              <w:rPr>
                <w:color w:val="auto"/>
                <w:sz w:val="28"/>
                <w:szCs w:val="28"/>
              </w:rPr>
            </w:pPr>
            <w:r>
              <w:rPr>
                <w:color w:val="auto"/>
                <w:sz w:val="28"/>
                <w:szCs w:val="28"/>
              </w:rPr>
              <w:t>увеличение площади особо охраняемых природных территорий к общей площади Октябрьского района;</w:t>
            </w:r>
          </w:p>
          <w:p w:rsidR="000A527A" w:rsidRDefault="000A527A">
            <w:pPr>
              <w:autoSpaceDE w:val="0"/>
              <w:autoSpaceDN w:val="0"/>
              <w:adjustRightInd w:val="0"/>
              <w:jc w:val="both"/>
              <w:rPr>
                <w:color w:val="auto"/>
                <w:sz w:val="28"/>
                <w:szCs w:val="28"/>
              </w:rPr>
            </w:pPr>
            <w:r>
              <w:rPr>
                <w:color w:val="auto"/>
                <w:sz w:val="28"/>
                <w:szCs w:val="28"/>
              </w:rPr>
              <w:t>увеличение удельного веса площади особо охраняемых природных территорий к общей площади Ростовской области;</w:t>
            </w:r>
          </w:p>
          <w:p w:rsidR="000A527A" w:rsidRDefault="000A527A">
            <w:pPr>
              <w:autoSpaceDE w:val="0"/>
              <w:autoSpaceDN w:val="0"/>
              <w:adjustRightInd w:val="0"/>
              <w:jc w:val="both"/>
              <w:rPr>
                <w:color w:val="auto"/>
                <w:sz w:val="28"/>
                <w:szCs w:val="28"/>
              </w:rPr>
            </w:pPr>
            <w:r>
              <w:rPr>
                <w:color w:val="auto"/>
                <w:sz w:val="28"/>
                <w:szCs w:val="28"/>
              </w:rPr>
              <w:t>количество ежегодных мероприятий по экологическому просвещению и образованию, проводимых на территории района в рамках экологических акций;</w:t>
            </w:r>
          </w:p>
          <w:p w:rsidR="000A527A" w:rsidRDefault="000A527A">
            <w:pPr>
              <w:autoSpaceDE w:val="0"/>
              <w:autoSpaceDN w:val="0"/>
              <w:adjustRightInd w:val="0"/>
              <w:jc w:val="both"/>
              <w:rPr>
                <w:color w:val="auto"/>
                <w:sz w:val="28"/>
                <w:szCs w:val="28"/>
              </w:rPr>
            </w:pPr>
            <w:r>
              <w:rPr>
                <w:color w:val="auto"/>
                <w:sz w:val="28"/>
                <w:szCs w:val="28"/>
              </w:rPr>
              <w:lastRenderedPageBreak/>
              <w:t>количество детей,  привлеченных к участию в мероприятиях экологического движения (слетах);</w:t>
            </w:r>
          </w:p>
          <w:p w:rsidR="000A527A" w:rsidRDefault="000A527A">
            <w:pPr>
              <w:autoSpaceDE w:val="0"/>
              <w:autoSpaceDN w:val="0"/>
              <w:adjustRightInd w:val="0"/>
              <w:jc w:val="both"/>
              <w:rPr>
                <w:color w:val="auto"/>
                <w:sz w:val="28"/>
                <w:szCs w:val="28"/>
              </w:rPr>
            </w:pPr>
            <w:r>
              <w:rPr>
                <w:color w:val="auto"/>
                <w:sz w:val="28"/>
                <w:szCs w:val="28"/>
              </w:rPr>
              <w:t>количество информационных материалов природоохранной направленности, размещаемых на официальном сайте Октябрьского района и в средствах массовой информации</w:t>
            </w:r>
          </w:p>
        </w:tc>
      </w:tr>
      <w:tr w:rsidR="000A527A" w:rsidTr="000A527A">
        <w:trPr>
          <w:trHeight w:val="810"/>
        </w:trPr>
        <w:tc>
          <w:tcPr>
            <w:tcW w:w="3343" w:type="dxa"/>
            <w:hideMark/>
          </w:tcPr>
          <w:p w:rsidR="000A527A" w:rsidRDefault="000A527A">
            <w:pPr>
              <w:rPr>
                <w:color w:val="auto"/>
                <w:sz w:val="28"/>
                <w:szCs w:val="28"/>
              </w:rPr>
            </w:pPr>
            <w:r>
              <w:rPr>
                <w:color w:val="auto"/>
                <w:sz w:val="28"/>
                <w:szCs w:val="28"/>
              </w:rPr>
              <w:lastRenderedPageBreak/>
              <w:t xml:space="preserve">Этапы и сроки реализации подпрограммы </w:t>
            </w:r>
          </w:p>
        </w:tc>
        <w:tc>
          <w:tcPr>
            <w:tcW w:w="593" w:type="dxa"/>
            <w:hideMark/>
          </w:tcPr>
          <w:p w:rsidR="000A527A" w:rsidRDefault="000A527A">
            <w:pPr>
              <w:jc w:val="center"/>
              <w:rPr>
                <w:color w:val="auto"/>
                <w:sz w:val="28"/>
                <w:szCs w:val="28"/>
              </w:rPr>
            </w:pPr>
            <w:r>
              <w:rPr>
                <w:color w:val="auto"/>
                <w:sz w:val="28"/>
                <w:szCs w:val="28"/>
              </w:rPr>
              <w:t>–</w:t>
            </w:r>
          </w:p>
        </w:tc>
        <w:tc>
          <w:tcPr>
            <w:tcW w:w="5811" w:type="dxa"/>
            <w:hideMark/>
          </w:tcPr>
          <w:p w:rsidR="000A527A" w:rsidRDefault="000A527A">
            <w:pPr>
              <w:jc w:val="both"/>
              <w:rPr>
                <w:color w:val="auto"/>
                <w:sz w:val="28"/>
                <w:szCs w:val="28"/>
              </w:rPr>
            </w:pPr>
            <w:r>
              <w:rPr>
                <w:color w:val="auto"/>
                <w:sz w:val="28"/>
                <w:szCs w:val="28"/>
              </w:rPr>
              <w:t xml:space="preserve">2019 – 2030 годы. </w:t>
            </w:r>
          </w:p>
          <w:p w:rsidR="000A527A" w:rsidRDefault="000A527A">
            <w:pPr>
              <w:jc w:val="both"/>
              <w:rPr>
                <w:color w:val="auto"/>
                <w:spacing w:val="-2"/>
                <w:sz w:val="28"/>
                <w:szCs w:val="28"/>
              </w:rPr>
            </w:pPr>
            <w:r>
              <w:rPr>
                <w:color w:val="auto"/>
                <w:spacing w:val="-2"/>
                <w:sz w:val="28"/>
                <w:szCs w:val="28"/>
              </w:rPr>
              <w:t>Этапы реализации подпрограммы не выделяются</w:t>
            </w:r>
          </w:p>
        </w:tc>
      </w:tr>
      <w:tr w:rsidR="000A527A" w:rsidTr="000A527A">
        <w:tc>
          <w:tcPr>
            <w:tcW w:w="3343" w:type="dxa"/>
            <w:hideMark/>
          </w:tcPr>
          <w:p w:rsidR="000A527A" w:rsidRDefault="000A527A">
            <w:pPr>
              <w:rPr>
                <w:color w:val="auto"/>
                <w:kern w:val="2"/>
                <w:sz w:val="28"/>
                <w:szCs w:val="28"/>
              </w:rPr>
            </w:pPr>
            <w:r>
              <w:rPr>
                <w:color w:val="auto"/>
                <w:kern w:val="2"/>
                <w:sz w:val="28"/>
                <w:szCs w:val="28"/>
              </w:rPr>
              <w:t xml:space="preserve">Ресурсное обеспечение подпрограммы </w:t>
            </w:r>
          </w:p>
        </w:tc>
        <w:tc>
          <w:tcPr>
            <w:tcW w:w="593" w:type="dxa"/>
            <w:hideMark/>
          </w:tcPr>
          <w:p w:rsidR="000A527A" w:rsidRDefault="000A527A">
            <w:pPr>
              <w:ind w:left="-175" w:firstLine="175"/>
              <w:jc w:val="center"/>
              <w:rPr>
                <w:color w:val="auto"/>
                <w:kern w:val="2"/>
                <w:sz w:val="28"/>
                <w:szCs w:val="28"/>
              </w:rPr>
            </w:pPr>
            <w:r>
              <w:rPr>
                <w:color w:val="auto"/>
                <w:kern w:val="2"/>
                <w:sz w:val="28"/>
                <w:szCs w:val="28"/>
              </w:rPr>
              <w:t>–</w:t>
            </w:r>
          </w:p>
        </w:tc>
        <w:tc>
          <w:tcPr>
            <w:tcW w:w="5811" w:type="dxa"/>
            <w:hideMark/>
          </w:tcPr>
          <w:p w:rsidR="000A527A" w:rsidRDefault="000A527A">
            <w:pPr>
              <w:jc w:val="both"/>
              <w:rPr>
                <w:color w:val="auto"/>
                <w:kern w:val="2"/>
                <w:sz w:val="28"/>
                <w:szCs w:val="28"/>
              </w:rPr>
            </w:pPr>
            <w:r>
              <w:rPr>
                <w:color w:val="auto"/>
                <w:sz w:val="28"/>
                <w:szCs w:val="28"/>
              </w:rPr>
              <w:t xml:space="preserve">мероприятия подпрограммы </w:t>
            </w:r>
            <w:r>
              <w:rPr>
                <w:iCs/>
                <w:color w:val="auto"/>
                <w:sz w:val="28"/>
                <w:szCs w:val="28"/>
              </w:rPr>
              <w:t xml:space="preserve">не </w:t>
            </w:r>
            <w:proofErr w:type="gramStart"/>
            <w:r>
              <w:rPr>
                <w:iCs/>
                <w:color w:val="auto"/>
                <w:sz w:val="28"/>
                <w:szCs w:val="28"/>
              </w:rPr>
              <w:t>предполагают</w:t>
            </w:r>
            <w:proofErr w:type="gramEnd"/>
            <w:r>
              <w:rPr>
                <w:iCs/>
                <w:color w:val="auto"/>
                <w:sz w:val="28"/>
                <w:szCs w:val="28"/>
              </w:rPr>
              <w:t xml:space="preserve"> финансирования и носят чисто организационный характер.</w:t>
            </w:r>
            <w:r>
              <w:rPr>
                <w:color w:val="auto"/>
                <w:sz w:val="28"/>
                <w:szCs w:val="28"/>
              </w:rPr>
              <w:t xml:space="preserve">         </w:t>
            </w:r>
            <w:r>
              <w:rPr>
                <w:color w:val="auto"/>
                <w:kern w:val="2"/>
                <w:sz w:val="28"/>
                <w:szCs w:val="28"/>
              </w:rPr>
              <w:t xml:space="preserve">              </w:t>
            </w:r>
          </w:p>
        </w:tc>
      </w:tr>
      <w:tr w:rsidR="000A527A" w:rsidTr="000A527A">
        <w:tc>
          <w:tcPr>
            <w:tcW w:w="3343" w:type="dxa"/>
            <w:hideMark/>
          </w:tcPr>
          <w:p w:rsidR="000A527A" w:rsidRDefault="000A527A">
            <w:pPr>
              <w:rPr>
                <w:color w:val="auto"/>
                <w:sz w:val="28"/>
                <w:szCs w:val="28"/>
              </w:rPr>
            </w:pPr>
            <w:r>
              <w:rPr>
                <w:color w:val="auto"/>
                <w:sz w:val="28"/>
                <w:szCs w:val="28"/>
              </w:rPr>
              <w:t xml:space="preserve">Ожидаемые результаты реализации подпрограммы </w:t>
            </w:r>
          </w:p>
        </w:tc>
        <w:tc>
          <w:tcPr>
            <w:tcW w:w="593" w:type="dxa"/>
            <w:hideMark/>
          </w:tcPr>
          <w:p w:rsidR="000A527A" w:rsidRDefault="000A527A">
            <w:pPr>
              <w:jc w:val="center"/>
              <w:rPr>
                <w:color w:val="auto"/>
                <w:sz w:val="28"/>
                <w:szCs w:val="28"/>
              </w:rPr>
            </w:pPr>
            <w:r>
              <w:rPr>
                <w:color w:val="auto"/>
                <w:sz w:val="28"/>
                <w:szCs w:val="28"/>
              </w:rPr>
              <w:t>–</w:t>
            </w:r>
          </w:p>
        </w:tc>
        <w:tc>
          <w:tcPr>
            <w:tcW w:w="5811" w:type="dxa"/>
            <w:hideMark/>
          </w:tcPr>
          <w:p w:rsidR="000A527A" w:rsidRDefault="000A527A">
            <w:pPr>
              <w:jc w:val="both"/>
              <w:rPr>
                <w:color w:val="auto"/>
                <w:sz w:val="28"/>
                <w:szCs w:val="28"/>
              </w:rPr>
            </w:pPr>
            <w:r>
              <w:rPr>
                <w:color w:val="auto"/>
                <w:sz w:val="28"/>
                <w:szCs w:val="28"/>
              </w:rPr>
              <w:t xml:space="preserve">обеспечение потребностей населения, органов государственной власти, секторов экономики в информации о состоянии окружающей среды, ее загрязнении в </w:t>
            </w:r>
            <w:proofErr w:type="spellStart"/>
            <w:r>
              <w:rPr>
                <w:color w:val="auto"/>
                <w:sz w:val="28"/>
                <w:szCs w:val="28"/>
              </w:rPr>
              <w:t>т.ч</w:t>
            </w:r>
            <w:proofErr w:type="spellEnd"/>
            <w:r>
              <w:rPr>
                <w:color w:val="auto"/>
                <w:sz w:val="28"/>
                <w:szCs w:val="28"/>
              </w:rPr>
              <w:t>. для принятия  мер по предотвращению негативного воздействия на окружающую среду при осуществлении хозяйственной и иной деятельности;</w:t>
            </w:r>
          </w:p>
          <w:p w:rsidR="000A527A" w:rsidRDefault="000A527A">
            <w:pPr>
              <w:jc w:val="both"/>
              <w:rPr>
                <w:color w:val="auto"/>
                <w:sz w:val="28"/>
                <w:szCs w:val="28"/>
              </w:rPr>
            </w:pPr>
            <w:r>
              <w:rPr>
                <w:color w:val="auto"/>
                <w:sz w:val="28"/>
                <w:szCs w:val="28"/>
              </w:rPr>
              <w:t>увеличение площади особо охраняемых природных территорий Октябрьского района;</w:t>
            </w:r>
          </w:p>
          <w:p w:rsidR="000A527A" w:rsidRDefault="000A527A">
            <w:pPr>
              <w:rPr>
                <w:color w:val="auto"/>
                <w:sz w:val="28"/>
                <w:szCs w:val="28"/>
              </w:rPr>
            </w:pPr>
            <w:r>
              <w:rPr>
                <w:color w:val="auto"/>
                <w:sz w:val="28"/>
                <w:szCs w:val="28"/>
              </w:rPr>
              <w:t xml:space="preserve">формирование экологического сознания и повышение уровня экологической культуры населения. </w:t>
            </w:r>
          </w:p>
        </w:tc>
      </w:tr>
    </w:tbl>
    <w:p w:rsidR="000A527A" w:rsidRDefault="000A527A" w:rsidP="000A527A">
      <w:pPr>
        <w:widowControl w:val="0"/>
        <w:autoSpaceDE w:val="0"/>
        <w:autoSpaceDN w:val="0"/>
        <w:adjustRightInd w:val="0"/>
        <w:jc w:val="center"/>
        <w:rPr>
          <w:color w:val="auto"/>
          <w:sz w:val="28"/>
          <w:szCs w:val="28"/>
        </w:rPr>
      </w:pPr>
    </w:p>
    <w:p w:rsidR="000A527A" w:rsidRDefault="000A527A" w:rsidP="000A527A">
      <w:pPr>
        <w:widowControl w:val="0"/>
        <w:autoSpaceDE w:val="0"/>
        <w:autoSpaceDN w:val="0"/>
        <w:adjustRightInd w:val="0"/>
        <w:jc w:val="center"/>
        <w:rPr>
          <w:color w:val="auto"/>
          <w:sz w:val="28"/>
          <w:szCs w:val="28"/>
        </w:rPr>
      </w:pPr>
      <w:r>
        <w:rPr>
          <w:color w:val="auto"/>
          <w:sz w:val="28"/>
          <w:szCs w:val="28"/>
        </w:rPr>
        <w:t>Паспорт</w:t>
      </w:r>
    </w:p>
    <w:p w:rsidR="000A527A" w:rsidRDefault="000A527A" w:rsidP="000A527A">
      <w:pPr>
        <w:widowControl w:val="0"/>
        <w:autoSpaceDE w:val="0"/>
        <w:autoSpaceDN w:val="0"/>
        <w:adjustRightInd w:val="0"/>
        <w:jc w:val="center"/>
        <w:rPr>
          <w:color w:val="auto"/>
          <w:sz w:val="28"/>
          <w:szCs w:val="28"/>
        </w:rPr>
      </w:pPr>
      <w:r>
        <w:rPr>
          <w:color w:val="auto"/>
          <w:sz w:val="28"/>
          <w:szCs w:val="28"/>
        </w:rPr>
        <w:t>подпрограммы «Развитие водохозяйственного комплекса Октябрьского района»</w:t>
      </w:r>
    </w:p>
    <w:tbl>
      <w:tblPr>
        <w:tblW w:w="9750" w:type="dxa"/>
        <w:tblLayout w:type="fixed"/>
        <w:tblLook w:val="01E0" w:firstRow="1" w:lastRow="1" w:firstColumn="1" w:lastColumn="1" w:noHBand="0" w:noVBand="0"/>
      </w:tblPr>
      <w:tblGrid>
        <w:gridCol w:w="3086"/>
        <w:gridCol w:w="567"/>
        <w:gridCol w:w="5956"/>
        <w:gridCol w:w="141"/>
      </w:tblGrid>
      <w:tr w:rsidR="000A527A" w:rsidTr="000A527A">
        <w:trPr>
          <w:gridAfter w:val="1"/>
          <w:wAfter w:w="141" w:type="dxa"/>
          <w:trHeight w:val="948"/>
        </w:trPr>
        <w:tc>
          <w:tcPr>
            <w:tcW w:w="3086" w:type="dxa"/>
            <w:hideMark/>
          </w:tcPr>
          <w:p w:rsidR="000A527A" w:rsidRDefault="000A527A">
            <w:pPr>
              <w:widowControl w:val="0"/>
              <w:rPr>
                <w:color w:val="auto"/>
                <w:sz w:val="28"/>
                <w:szCs w:val="28"/>
              </w:rPr>
            </w:pPr>
            <w:r>
              <w:rPr>
                <w:color w:val="auto"/>
                <w:sz w:val="28"/>
                <w:szCs w:val="28"/>
              </w:rPr>
              <w:t xml:space="preserve">Наименование подпрограммы </w:t>
            </w:r>
          </w:p>
        </w:tc>
        <w:tc>
          <w:tcPr>
            <w:tcW w:w="567" w:type="dxa"/>
            <w:hideMark/>
          </w:tcPr>
          <w:p w:rsidR="000A527A" w:rsidRDefault="000A527A">
            <w:pPr>
              <w:widowControl w:val="0"/>
              <w:jc w:val="center"/>
              <w:rPr>
                <w:color w:val="auto"/>
                <w:sz w:val="28"/>
                <w:szCs w:val="28"/>
              </w:rPr>
            </w:pPr>
            <w:r>
              <w:rPr>
                <w:color w:val="auto"/>
                <w:sz w:val="28"/>
                <w:szCs w:val="28"/>
              </w:rPr>
              <w:t>–</w:t>
            </w:r>
          </w:p>
        </w:tc>
        <w:tc>
          <w:tcPr>
            <w:tcW w:w="5956" w:type="dxa"/>
            <w:hideMark/>
          </w:tcPr>
          <w:p w:rsidR="000A527A" w:rsidRDefault="000A527A">
            <w:pPr>
              <w:widowControl w:val="0"/>
              <w:spacing w:line="228" w:lineRule="auto"/>
              <w:jc w:val="both"/>
              <w:rPr>
                <w:color w:val="auto"/>
                <w:sz w:val="28"/>
                <w:szCs w:val="28"/>
              </w:rPr>
            </w:pPr>
            <w:r>
              <w:rPr>
                <w:color w:val="auto"/>
                <w:sz w:val="28"/>
                <w:szCs w:val="28"/>
              </w:rPr>
              <w:t>«Развитие водохозяйственного комплекса Октябрьского района» (далее подпрограмма 2)</w:t>
            </w:r>
          </w:p>
        </w:tc>
      </w:tr>
      <w:tr w:rsidR="000A527A" w:rsidTr="000A527A">
        <w:trPr>
          <w:gridAfter w:val="1"/>
          <w:wAfter w:w="141" w:type="dxa"/>
        </w:trPr>
        <w:tc>
          <w:tcPr>
            <w:tcW w:w="3086" w:type="dxa"/>
            <w:hideMark/>
          </w:tcPr>
          <w:p w:rsidR="000A527A" w:rsidRDefault="000A527A">
            <w:pPr>
              <w:widowControl w:val="0"/>
              <w:rPr>
                <w:color w:val="auto"/>
                <w:sz w:val="28"/>
                <w:szCs w:val="28"/>
              </w:rPr>
            </w:pPr>
            <w:r>
              <w:rPr>
                <w:color w:val="auto"/>
                <w:sz w:val="28"/>
                <w:szCs w:val="28"/>
              </w:rPr>
              <w:t>Ответственный исполнитель подпрограммы</w:t>
            </w:r>
          </w:p>
        </w:tc>
        <w:tc>
          <w:tcPr>
            <w:tcW w:w="567" w:type="dxa"/>
            <w:hideMark/>
          </w:tcPr>
          <w:p w:rsidR="000A527A" w:rsidRDefault="000A527A">
            <w:pPr>
              <w:widowControl w:val="0"/>
              <w:jc w:val="center"/>
              <w:rPr>
                <w:color w:val="auto"/>
                <w:sz w:val="28"/>
                <w:szCs w:val="28"/>
              </w:rPr>
            </w:pPr>
            <w:r>
              <w:rPr>
                <w:color w:val="auto"/>
                <w:sz w:val="28"/>
                <w:szCs w:val="28"/>
              </w:rPr>
              <w:t>–</w:t>
            </w:r>
          </w:p>
        </w:tc>
        <w:tc>
          <w:tcPr>
            <w:tcW w:w="5956" w:type="dxa"/>
            <w:hideMark/>
          </w:tcPr>
          <w:p w:rsidR="000A527A" w:rsidRDefault="000A527A">
            <w:pPr>
              <w:widowControl w:val="0"/>
              <w:spacing w:line="228" w:lineRule="auto"/>
              <w:jc w:val="both"/>
              <w:rPr>
                <w:color w:val="auto"/>
                <w:sz w:val="28"/>
                <w:szCs w:val="28"/>
              </w:rPr>
            </w:pPr>
            <w:r>
              <w:rPr>
                <w:color w:val="auto"/>
                <w:sz w:val="28"/>
                <w:szCs w:val="28"/>
              </w:rPr>
              <w:t xml:space="preserve">Администрация Октябрьского района в лице отдела по сельскому хозяйству и перерабатывающей промышленности </w:t>
            </w:r>
          </w:p>
        </w:tc>
      </w:tr>
      <w:tr w:rsidR="000A527A" w:rsidTr="000A527A">
        <w:trPr>
          <w:gridAfter w:val="1"/>
          <w:wAfter w:w="141" w:type="dxa"/>
        </w:trPr>
        <w:tc>
          <w:tcPr>
            <w:tcW w:w="3086" w:type="dxa"/>
            <w:hideMark/>
          </w:tcPr>
          <w:p w:rsidR="000A527A" w:rsidRDefault="000A527A">
            <w:pPr>
              <w:widowControl w:val="0"/>
              <w:rPr>
                <w:color w:val="auto"/>
                <w:sz w:val="28"/>
                <w:szCs w:val="28"/>
              </w:rPr>
            </w:pPr>
            <w:r>
              <w:rPr>
                <w:color w:val="auto"/>
                <w:sz w:val="28"/>
                <w:szCs w:val="28"/>
              </w:rPr>
              <w:t>Участники подпрограммы</w:t>
            </w:r>
          </w:p>
        </w:tc>
        <w:tc>
          <w:tcPr>
            <w:tcW w:w="567" w:type="dxa"/>
            <w:hideMark/>
          </w:tcPr>
          <w:p w:rsidR="000A527A" w:rsidRDefault="000A527A">
            <w:pPr>
              <w:widowControl w:val="0"/>
              <w:jc w:val="center"/>
              <w:rPr>
                <w:color w:val="auto"/>
                <w:sz w:val="28"/>
                <w:szCs w:val="28"/>
              </w:rPr>
            </w:pPr>
            <w:r>
              <w:rPr>
                <w:color w:val="auto"/>
                <w:sz w:val="28"/>
                <w:szCs w:val="28"/>
              </w:rPr>
              <w:t>–</w:t>
            </w:r>
          </w:p>
        </w:tc>
        <w:tc>
          <w:tcPr>
            <w:tcW w:w="5956" w:type="dxa"/>
            <w:hideMark/>
          </w:tcPr>
          <w:p w:rsidR="000A527A" w:rsidRDefault="000A527A">
            <w:pPr>
              <w:keepLines/>
              <w:jc w:val="both"/>
              <w:rPr>
                <w:color w:val="auto"/>
                <w:sz w:val="28"/>
                <w:szCs w:val="28"/>
              </w:rPr>
            </w:pPr>
            <w:r>
              <w:rPr>
                <w:color w:val="auto"/>
                <w:sz w:val="28"/>
                <w:szCs w:val="28"/>
              </w:rPr>
              <w:t>Комитет по управлению муниципальным имуществом Администрации Октябрьского района, Муниципальное Казенное Учреждение «Департамент строительства и жилищно-коммунального хозяйства» Октябрьского района; Муниципальное Казенное Учреждение Октябрьского района «Управление ГОЧС»; орган местного самоуправления муниципальных образований Октябрьского района</w:t>
            </w:r>
          </w:p>
        </w:tc>
      </w:tr>
      <w:tr w:rsidR="000A527A" w:rsidTr="000A527A">
        <w:trPr>
          <w:gridAfter w:val="1"/>
          <w:wAfter w:w="141" w:type="dxa"/>
        </w:trPr>
        <w:tc>
          <w:tcPr>
            <w:tcW w:w="3086" w:type="dxa"/>
            <w:hideMark/>
          </w:tcPr>
          <w:p w:rsidR="000A527A" w:rsidRDefault="000A527A">
            <w:pPr>
              <w:widowControl w:val="0"/>
              <w:rPr>
                <w:color w:val="auto"/>
                <w:sz w:val="28"/>
                <w:szCs w:val="28"/>
              </w:rPr>
            </w:pPr>
            <w:r>
              <w:rPr>
                <w:color w:val="auto"/>
                <w:sz w:val="28"/>
                <w:szCs w:val="28"/>
              </w:rPr>
              <w:lastRenderedPageBreak/>
              <w:t xml:space="preserve">Программно-целевые инструменты подпрограммы </w:t>
            </w:r>
          </w:p>
        </w:tc>
        <w:tc>
          <w:tcPr>
            <w:tcW w:w="567" w:type="dxa"/>
            <w:hideMark/>
          </w:tcPr>
          <w:p w:rsidR="000A527A" w:rsidRDefault="000A527A">
            <w:pPr>
              <w:widowControl w:val="0"/>
              <w:jc w:val="center"/>
              <w:rPr>
                <w:color w:val="auto"/>
                <w:sz w:val="28"/>
                <w:szCs w:val="28"/>
              </w:rPr>
            </w:pPr>
            <w:r>
              <w:rPr>
                <w:color w:val="auto"/>
                <w:sz w:val="28"/>
                <w:szCs w:val="28"/>
              </w:rPr>
              <w:t>–</w:t>
            </w:r>
          </w:p>
        </w:tc>
        <w:tc>
          <w:tcPr>
            <w:tcW w:w="5956" w:type="dxa"/>
            <w:hideMark/>
          </w:tcPr>
          <w:p w:rsidR="000A527A" w:rsidRDefault="000A527A">
            <w:pPr>
              <w:jc w:val="both"/>
              <w:rPr>
                <w:color w:val="auto"/>
                <w:sz w:val="28"/>
                <w:szCs w:val="28"/>
              </w:rPr>
            </w:pPr>
            <w:r>
              <w:rPr>
                <w:color w:val="auto"/>
                <w:sz w:val="28"/>
                <w:szCs w:val="28"/>
              </w:rPr>
              <w:t>отсутствуют</w:t>
            </w:r>
          </w:p>
        </w:tc>
      </w:tr>
      <w:tr w:rsidR="000A527A" w:rsidTr="000A527A">
        <w:trPr>
          <w:gridAfter w:val="1"/>
          <w:wAfter w:w="141" w:type="dxa"/>
        </w:trPr>
        <w:tc>
          <w:tcPr>
            <w:tcW w:w="3086" w:type="dxa"/>
            <w:noWrap/>
            <w:hideMark/>
          </w:tcPr>
          <w:p w:rsidR="000A527A" w:rsidRDefault="000A527A">
            <w:pPr>
              <w:widowControl w:val="0"/>
              <w:rPr>
                <w:color w:val="auto"/>
                <w:sz w:val="28"/>
                <w:szCs w:val="28"/>
              </w:rPr>
            </w:pPr>
            <w:r>
              <w:rPr>
                <w:color w:val="auto"/>
                <w:sz w:val="28"/>
                <w:szCs w:val="28"/>
              </w:rPr>
              <w:t xml:space="preserve">Цель  подпрограммы </w:t>
            </w:r>
          </w:p>
        </w:tc>
        <w:tc>
          <w:tcPr>
            <w:tcW w:w="567" w:type="dxa"/>
            <w:hideMark/>
          </w:tcPr>
          <w:p w:rsidR="000A527A" w:rsidRDefault="000A527A">
            <w:pPr>
              <w:widowControl w:val="0"/>
              <w:jc w:val="center"/>
              <w:rPr>
                <w:color w:val="auto"/>
                <w:sz w:val="28"/>
                <w:szCs w:val="28"/>
              </w:rPr>
            </w:pPr>
            <w:r>
              <w:rPr>
                <w:color w:val="auto"/>
                <w:sz w:val="28"/>
                <w:szCs w:val="28"/>
              </w:rPr>
              <w:t>–</w:t>
            </w:r>
          </w:p>
        </w:tc>
        <w:tc>
          <w:tcPr>
            <w:tcW w:w="5956" w:type="dxa"/>
            <w:noWrap/>
            <w:hideMark/>
          </w:tcPr>
          <w:p w:rsidR="000A527A" w:rsidRDefault="000A527A">
            <w:pPr>
              <w:widowControl w:val="0"/>
              <w:spacing w:line="228" w:lineRule="auto"/>
              <w:jc w:val="both"/>
              <w:rPr>
                <w:color w:val="auto"/>
                <w:sz w:val="28"/>
                <w:szCs w:val="28"/>
              </w:rPr>
            </w:pPr>
            <w:r>
              <w:rPr>
                <w:color w:val="auto"/>
                <w:sz w:val="28"/>
                <w:szCs w:val="28"/>
              </w:rPr>
              <w:t>устойчивое водопользование при сохранении водных экосистем, сохранение и восстановление водных объектов, обеспечение защищенности населения и объектов экономики от негативного воздействия вод</w:t>
            </w:r>
          </w:p>
        </w:tc>
      </w:tr>
      <w:tr w:rsidR="000A527A" w:rsidTr="000A527A">
        <w:trPr>
          <w:gridAfter w:val="1"/>
          <w:wAfter w:w="141" w:type="dxa"/>
        </w:trPr>
        <w:tc>
          <w:tcPr>
            <w:tcW w:w="3086" w:type="dxa"/>
            <w:noWrap/>
            <w:hideMark/>
          </w:tcPr>
          <w:p w:rsidR="000A527A" w:rsidRDefault="000A527A">
            <w:pPr>
              <w:widowControl w:val="0"/>
              <w:rPr>
                <w:color w:val="auto"/>
                <w:sz w:val="28"/>
                <w:szCs w:val="28"/>
              </w:rPr>
            </w:pPr>
            <w:r>
              <w:rPr>
                <w:color w:val="auto"/>
                <w:sz w:val="28"/>
                <w:szCs w:val="28"/>
              </w:rPr>
              <w:t xml:space="preserve">Задачи подпрограммы </w:t>
            </w:r>
          </w:p>
        </w:tc>
        <w:tc>
          <w:tcPr>
            <w:tcW w:w="567" w:type="dxa"/>
            <w:hideMark/>
          </w:tcPr>
          <w:p w:rsidR="000A527A" w:rsidRDefault="000A527A">
            <w:pPr>
              <w:widowControl w:val="0"/>
              <w:jc w:val="center"/>
              <w:rPr>
                <w:color w:val="auto"/>
                <w:sz w:val="28"/>
                <w:szCs w:val="28"/>
              </w:rPr>
            </w:pPr>
            <w:r>
              <w:rPr>
                <w:color w:val="auto"/>
                <w:sz w:val="28"/>
                <w:szCs w:val="28"/>
              </w:rPr>
              <w:t>–</w:t>
            </w:r>
          </w:p>
        </w:tc>
        <w:tc>
          <w:tcPr>
            <w:tcW w:w="5956" w:type="dxa"/>
            <w:noWrap/>
            <w:hideMark/>
          </w:tcPr>
          <w:p w:rsidR="000A527A" w:rsidRDefault="000A527A">
            <w:pPr>
              <w:autoSpaceDE w:val="0"/>
              <w:autoSpaceDN w:val="0"/>
              <w:adjustRightInd w:val="0"/>
              <w:jc w:val="both"/>
              <w:rPr>
                <w:color w:val="auto"/>
                <w:sz w:val="28"/>
                <w:szCs w:val="28"/>
              </w:rPr>
            </w:pPr>
            <w:r>
              <w:rPr>
                <w:color w:val="auto"/>
                <w:sz w:val="28"/>
                <w:szCs w:val="28"/>
              </w:rPr>
              <w:t>проведение мероприятий по восстановлению и экологической реабилитации водных объектов;</w:t>
            </w:r>
          </w:p>
          <w:p w:rsidR="000A527A" w:rsidRDefault="000A527A">
            <w:pPr>
              <w:widowControl w:val="0"/>
              <w:spacing w:line="228" w:lineRule="auto"/>
              <w:jc w:val="both"/>
              <w:rPr>
                <w:color w:val="auto"/>
                <w:sz w:val="28"/>
                <w:szCs w:val="28"/>
              </w:rPr>
            </w:pPr>
            <w:r>
              <w:rPr>
                <w:color w:val="auto"/>
                <w:sz w:val="28"/>
                <w:szCs w:val="28"/>
              </w:rPr>
              <w:t>проведение мероприятий по защите от негативного воздействия вод посредством обеспечения безопасности ГТС;</w:t>
            </w:r>
          </w:p>
          <w:p w:rsidR="000A527A" w:rsidRDefault="000A527A">
            <w:pPr>
              <w:widowControl w:val="0"/>
              <w:spacing w:line="228" w:lineRule="auto"/>
              <w:jc w:val="both"/>
              <w:rPr>
                <w:color w:val="auto"/>
                <w:sz w:val="28"/>
                <w:szCs w:val="28"/>
              </w:rPr>
            </w:pPr>
            <w:r>
              <w:rPr>
                <w:color w:val="auto"/>
                <w:sz w:val="28"/>
                <w:szCs w:val="28"/>
              </w:rPr>
              <w:t>снижение негативного воздействия подземных шахтных вод.</w:t>
            </w:r>
          </w:p>
        </w:tc>
      </w:tr>
      <w:tr w:rsidR="000A527A" w:rsidTr="000A527A">
        <w:trPr>
          <w:gridAfter w:val="1"/>
          <w:wAfter w:w="141" w:type="dxa"/>
        </w:trPr>
        <w:tc>
          <w:tcPr>
            <w:tcW w:w="3086" w:type="dxa"/>
            <w:noWrap/>
            <w:hideMark/>
          </w:tcPr>
          <w:p w:rsidR="000A527A" w:rsidRDefault="000A527A">
            <w:pPr>
              <w:widowControl w:val="0"/>
              <w:rPr>
                <w:color w:val="auto"/>
                <w:sz w:val="28"/>
                <w:szCs w:val="28"/>
              </w:rPr>
            </w:pPr>
            <w:r>
              <w:rPr>
                <w:color w:val="auto"/>
                <w:sz w:val="28"/>
                <w:szCs w:val="28"/>
              </w:rPr>
              <w:t xml:space="preserve">Целевые показатели подпрограммы </w:t>
            </w:r>
          </w:p>
        </w:tc>
        <w:tc>
          <w:tcPr>
            <w:tcW w:w="567" w:type="dxa"/>
            <w:hideMark/>
          </w:tcPr>
          <w:p w:rsidR="000A527A" w:rsidRDefault="000A527A">
            <w:pPr>
              <w:widowControl w:val="0"/>
              <w:jc w:val="center"/>
              <w:rPr>
                <w:color w:val="auto"/>
                <w:sz w:val="28"/>
                <w:szCs w:val="28"/>
              </w:rPr>
            </w:pPr>
            <w:r>
              <w:rPr>
                <w:color w:val="auto"/>
                <w:sz w:val="28"/>
                <w:szCs w:val="28"/>
              </w:rPr>
              <w:t>–</w:t>
            </w:r>
          </w:p>
        </w:tc>
        <w:tc>
          <w:tcPr>
            <w:tcW w:w="5956" w:type="dxa"/>
            <w:noWrap/>
            <w:hideMark/>
          </w:tcPr>
          <w:p w:rsidR="000A527A" w:rsidRDefault="000A527A">
            <w:pPr>
              <w:widowControl w:val="0"/>
              <w:spacing w:line="228" w:lineRule="auto"/>
              <w:jc w:val="both"/>
              <w:rPr>
                <w:color w:val="auto"/>
                <w:sz w:val="28"/>
                <w:szCs w:val="28"/>
              </w:rPr>
            </w:pPr>
            <w:r>
              <w:rPr>
                <w:color w:val="auto"/>
                <w:sz w:val="28"/>
                <w:szCs w:val="28"/>
              </w:rPr>
              <w:t>протяженность участков водных объектов, на которых выполнены мероприятия по восстановлению и экологической реабилитации;</w:t>
            </w:r>
          </w:p>
          <w:p w:rsidR="000A527A" w:rsidRDefault="000A527A">
            <w:pPr>
              <w:widowControl w:val="0"/>
              <w:spacing w:line="228" w:lineRule="auto"/>
              <w:jc w:val="both"/>
              <w:rPr>
                <w:color w:val="auto"/>
                <w:sz w:val="28"/>
                <w:szCs w:val="28"/>
              </w:rPr>
            </w:pPr>
            <w:r>
              <w:rPr>
                <w:color w:val="auto"/>
                <w:sz w:val="28"/>
                <w:szCs w:val="28"/>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p w:rsidR="000A527A" w:rsidRDefault="000A527A">
            <w:pPr>
              <w:widowControl w:val="0"/>
              <w:spacing w:line="228" w:lineRule="auto"/>
              <w:jc w:val="both"/>
              <w:rPr>
                <w:color w:val="auto"/>
                <w:sz w:val="28"/>
                <w:szCs w:val="28"/>
              </w:rPr>
            </w:pPr>
            <w:r>
              <w:rPr>
                <w:color w:val="auto"/>
                <w:sz w:val="28"/>
                <w:szCs w:val="28"/>
              </w:rPr>
              <w:t>доля гидротехнических сооружений с неудовлетворительным и опасным уровнем безопасности, приведенных в безопасное  техническое состояние</w:t>
            </w:r>
          </w:p>
        </w:tc>
      </w:tr>
      <w:tr w:rsidR="000A527A" w:rsidTr="000A527A">
        <w:trPr>
          <w:gridAfter w:val="1"/>
          <w:wAfter w:w="141" w:type="dxa"/>
          <w:trHeight w:val="810"/>
        </w:trPr>
        <w:tc>
          <w:tcPr>
            <w:tcW w:w="3086" w:type="dxa"/>
            <w:hideMark/>
          </w:tcPr>
          <w:p w:rsidR="000A527A" w:rsidRDefault="000A527A">
            <w:pPr>
              <w:widowControl w:val="0"/>
              <w:rPr>
                <w:color w:val="auto"/>
                <w:sz w:val="28"/>
                <w:szCs w:val="28"/>
              </w:rPr>
            </w:pPr>
            <w:r>
              <w:rPr>
                <w:color w:val="auto"/>
                <w:sz w:val="28"/>
                <w:szCs w:val="28"/>
              </w:rPr>
              <w:t xml:space="preserve">Этапы и сроки реализации подпрограммы </w:t>
            </w:r>
          </w:p>
        </w:tc>
        <w:tc>
          <w:tcPr>
            <w:tcW w:w="567" w:type="dxa"/>
            <w:hideMark/>
          </w:tcPr>
          <w:p w:rsidR="000A527A" w:rsidRDefault="000A527A">
            <w:pPr>
              <w:widowControl w:val="0"/>
              <w:jc w:val="center"/>
              <w:rPr>
                <w:color w:val="auto"/>
                <w:sz w:val="28"/>
                <w:szCs w:val="28"/>
              </w:rPr>
            </w:pPr>
            <w:r>
              <w:rPr>
                <w:color w:val="auto"/>
                <w:sz w:val="28"/>
                <w:szCs w:val="28"/>
              </w:rPr>
              <w:t>–</w:t>
            </w:r>
          </w:p>
        </w:tc>
        <w:tc>
          <w:tcPr>
            <w:tcW w:w="5956" w:type="dxa"/>
            <w:hideMark/>
          </w:tcPr>
          <w:p w:rsidR="000A527A" w:rsidRDefault="000A527A">
            <w:pPr>
              <w:jc w:val="both"/>
              <w:rPr>
                <w:color w:val="auto"/>
                <w:sz w:val="28"/>
                <w:szCs w:val="28"/>
              </w:rPr>
            </w:pPr>
            <w:r>
              <w:rPr>
                <w:color w:val="auto"/>
                <w:sz w:val="28"/>
                <w:szCs w:val="28"/>
              </w:rPr>
              <w:t xml:space="preserve">2019 – 2030 годы. </w:t>
            </w:r>
          </w:p>
          <w:p w:rsidR="000A527A" w:rsidRDefault="000A527A">
            <w:pPr>
              <w:jc w:val="both"/>
              <w:rPr>
                <w:color w:val="auto"/>
                <w:spacing w:val="-2"/>
                <w:sz w:val="28"/>
                <w:szCs w:val="28"/>
              </w:rPr>
            </w:pPr>
            <w:r>
              <w:rPr>
                <w:color w:val="auto"/>
                <w:spacing w:val="-2"/>
                <w:sz w:val="28"/>
                <w:szCs w:val="28"/>
              </w:rPr>
              <w:t>Этапы реализации подпрограммы не выделяются</w:t>
            </w:r>
          </w:p>
        </w:tc>
      </w:tr>
      <w:tr w:rsidR="000A527A" w:rsidTr="000A527A">
        <w:tc>
          <w:tcPr>
            <w:tcW w:w="3086" w:type="dxa"/>
            <w:hideMark/>
          </w:tcPr>
          <w:p w:rsidR="000A527A" w:rsidRDefault="000A527A">
            <w:pPr>
              <w:widowControl w:val="0"/>
              <w:rPr>
                <w:color w:val="auto"/>
                <w:kern w:val="2"/>
                <w:sz w:val="28"/>
                <w:szCs w:val="28"/>
              </w:rPr>
            </w:pPr>
            <w:r>
              <w:rPr>
                <w:color w:val="auto"/>
                <w:kern w:val="2"/>
                <w:sz w:val="28"/>
                <w:szCs w:val="28"/>
              </w:rPr>
              <w:t xml:space="preserve">Ресурсное обеспечение подпрограммы </w:t>
            </w:r>
          </w:p>
        </w:tc>
        <w:tc>
          <w:tcPr>
            <w:tcW w:w="567" w:type="dxa"/>
            <w:hideMark/>
          </w:tcPr>
          <w:p w:rsidR="000A527A" w:rsidRDefault="000A527A">
            <w:pPr>
              <w:widowControl w:val="0"/>
              <w:jc w:val="center"/>
              <w:rPr>
                <w:color w:val="auto"/>
                <w:kern w:val="2"/>
                <w:sz w:val="28"/>
                <w:szCs w:val="28"/>
              </w:rPr>
            </w:pPr>
            <w:r>
              <w:rPr>
                <w:color w:val="auto"/>
                <w:kern w:val="2"/>
                <w:sz w:val="28"/>
                <w:szCs w:val="28"/>
              </w:rPr>
              <w:t>–</w:t>
            </w:r>
          </w:p>
        </w:tc>
        <w:tc>
          <w:tcPr>
            <w:tcW w:w="6097" w:type="dxa"/>
            <w:gridSpan w:val="2"/>
            <w:hideMark/>
          </w:tcPr>
          <w:p w:rsidR="000A527A" w:rsidRDefault="000A527A">
            <w:pPr>
              <w:rPr>
                <w:rFonts w:eastAsia="TimesNewRoman"/>
                <w:color w:val="auto"/>
                <w:kern w:val="2"/>
                <w:sz w:val="28"/>
                <w:szCs w:val="28"/>
              </w:rPr>
            </w:pPr>
            <w:r>
              <w:rPr>
                <w:color w:val="auto"/>
                <w:kern w:val="2"/>
                <w:sz w:val="28"/>
                <w:szCs w:val="28"/>
              </w:rPr>
              <w:t>общий объем финансирования муниципальной под</w:t>
            </w:r>
            <w:r>
              <w:rPr>
                <w:rFonts w:eastAsia="TimesNewRoman"/>
                <w:color w:val="auto"/>
                <w:kern w:val="2"/>
                <w:sz w:val="28"/>
                <w:szCs w:val="28"/>
              </w:rPr>
              <w:t xml:space="preserve">программы составляет – 432119,3 тыс. рублей, </w:t>
            </w:r>
          </w:p>
          <w:p w:rsidR="000A527A" w:rsidRDefault="000A527A">
            <w:pPr>
              <w:rPr>
                <w:rFonts w:eastAsia="TimesNewRoman"/>
                <w:color w:val="auto"/>
                <w:kern w:val="2"/>
                <w:sz w:val="28"/>
                <w:szCs w:val="28"/>
              </w:rPr>
            </w:pPr>
            <w:r>
              <w:rPr>
                <w:rFonts w:eastAsia="TimesNewRoman"/>
                <w:color w:val="auto"/>
                <w:kern w:val="2"/>
                <w:sz w:val="28"/>
                <w:szCs w:val="28"/>
              </w:rPr>
              <w:t>в том числе:</w:t>
            </w:r>
          </w:p>
          <w:p w:rsidR="000A527A" w:rsidRDefault="000A527A">
            <w:pPr>
              <w:spacing w:line="216" w:lineRule="auto"/>
              <w:jc w:val="both"/>
              <w:rPr>
                <w:color w:val="auto"/>
                <w:kern w:val="2"/>
                <w:sz w:val="28"/>
                <w:szCs w:val="28"/>
              </w:rPr>
            </w:pPr>
            <w:r>
              <w:rPr>
                <w:color w:val="auto"/>
                <w:kern w:val="2"/>
                <w:sz w:val="28"/>
                <w:szCs w:val="28"/>
              </w:rPr>
              <w:t>в 2019 году – 24992,5 тыс. рублей;</w:t>
            </w:r>
          </w:p>
          <w:p w:rsidR="000A527A" w:rsidRDefault="000A527A">
            <w:pPr>
              <w:spacing w:line="216" w:lineRule="auto"/>
              <w:jc w:val="both"/>
              <w:rPr>
                <w:color w:val="auto"/>
                <w:kern w:val="2"/>
                <w:sz w:val="28"/>
                <w:szCs w:val="28"/>
              </w:rPr>
            </w:pPr>
            <w:r>
              <w:rPr>
                <w:color w:val="auto"/>
                <w:kern w:val="2"/>
                <w:sz w:val="28"/>
                <w:szCs w:val="28"/>
              </w:rPr>
              <w:t xml:space="preserve">в 2020 году – 47998,8 тыс. рублей; </w:t>
            </w:r>
          </w:p>
          <w:p w:rsidR="000A527A" w:rsidRDefault="000A527A">
            <w:pPr>
              <w:spacing w:line="216" w:lineRule="auto"/>
              <w:jc w:val="both"/>
              <w:rPr>
                <w:color w:val="auto"/>
                <w:kern w:val="2"/>
                <w:sz w:val="28"/>
                <w:szCs w:val="28"/>
              </w:rPr>
            </w:pPr>
            <w:r>
              <w:rPr>
                <w:color w:val="auto"/>
                <w:kern w:val="2"/>
                <w:sz w:val="28"/>
                <w:szCs w:val="28"/>
              </w:rPr>
              <w:t>в 2021 году – 44028,8 тыс. рублей;</w:t>
            </w:r>
          </w:p>
          <w:p w:rsidR="000A527A" w:rsidRDefault="000A527A">
            <w:pPr>
              <w:spacing w:line="216" w:lineRule="auto"/>
              <w:jc w:val="both"/>
              <w:rPr>
                <w:color w:val="auto"/>
                <w:kern w:val="2"/>
                <w:sz w:val="28"/>
                <w:szCs w:val="28"/>
              </w:rPr>
            </w:pPr>
            <w:r>
              <w:rPr>
                <w:color w:val="auto"/>
                <w:kern w:val="2"/>
                <w:sz w:val="28"/>
                <w:szCs w:val="28"/>
              </w:rPr>
              <w:t xml:space="preserve">в 2022 году – 27234,8 тыс. рублей; </w:t>
            </w:r>
          </w:p>
          <w:p w:rsidR="000A527A" w:rsidRDefault="000A527A">
            <w:pPr>
              <w:spacing w:line="216" w:lineRule="auto"/>
              <w:jc w:val="both"/>
              <w:rPr>
                <w:color w:val="auto"/>
                <w:kern w:val="2"/>
                <w:sz w:val="28"/>
                <w:szCs w:val="28"/>
              </w:rPr>
            </w:pPr>
            <w:r>
              <w:rPr>
                <w:color w:val="auto"/>
                <w:kern w:val="2"/>
                <w:sz w:val="28"/>
                <w:szCs w:val="28"/>
              </w:rPr>
              <w:t>в 2023 году – 35676,9 тыс. рублей;</w:t>
            </w:r>
          </w:p>
          <w:p w:rsidR="000A527A" w:rsidRDefault="000A527A">
            <w:pPr>
              <w:spacing w:line="216" w:lineRule="auto"/>
              <w:jc w:val="both"/>
              <w:rPr>
                <w:color w:val="auto"/>
                <w:kern w:val="2"/>
                <w:sz w:val="28"/>
                <w:szCs w:val="28"/>
              </w:rPr>
            </w:pPr>
            <w:r>
              <w:rPr>
                <w:color w:val="auto"/>
                <w:kern w:val="2"/>
                <w:sz w:val="28"/>
                <w:szCs w:val="28"/>
              </w:rPr>
              <w:t>в 2024 году – 94068,7 тыс. рублей;</w:t>
            </w:r>
          </w:p>
          <w:p w:rsidR="000A527A" w:rsidRDefault="000A527A">
            <w:pPr>
              <w:spacing w:line="216" w:lineRule="auto"/>
              <w:jc w:val="both"/>
              <w:rPr>
                <w:color w:val="auto"/>
                <w:kern w:val="2"/>
                <w:sz w:val="28"/>
                <w:szCs w:val="28"/>
              </w:rPr>
            </w:pPr>
            <w:r>
              <w:rPr>
                <w:color w:val="auto"/>
                <w:kern w:val="2"/>
                <w:sz w:val="28"/>
                <w:szCs w:val="28"/>
              </w:rPr>
              <w:t>в 2025 году – 38191,7 тыс. рублей;</w:t>
            </w:r>
          </w:p>
          <w:p w:rsidR="000A527A" w:rsidRDefault="000A527A">
            <w:pPr>
              <w:spacing w:line="216" w:lineRule="auto"/>
              <w:jc w:val="both"/>
              <w:rPr>
                <w:color w:val="auto"/>
                <w:kern w:val="2"/>
                <w:sz w:val="28"/>
                <w:szCs w:val="28"/>
              </w:rPr>
            </w:pPr>
            <w:r>
              <w:rPr>
                <w:color w:val="auto"/>
                <w:kern w:val="2"/>
                <w:sz w:val="28"/>
                <w:szCs w:val="28"/>
              </w:rPr>
              <w:t>в 2026 году – 40021,9 тыс. рублей;</w:t>
            </w:r>
          </w:p>
          <w:p w:rsidR="000A527A" w:rsidRDefault="000A527A">
            <w:pPr>
              <w:spacing w:line="216" w:lineRule="auto"/>
              <w:jc w:val="both"/>
              <w:rPr>
                <w:color w:val="auto"/>
                <w:kern w:val="2"/>
                <w:sz w:val="28"/>
                <w:szCs w:val="28"/>
              </w:rPr>
            </w:pPr>
            <w:r>
              <w:rPr>
                <w:color w:val="auto"/>
                <w:kern w:val="2"/>
                <w:sz w:val="28"/>
                <w:szCs w:val="28"/>
              </w:rPr>
              <w:t>в 2027 году – 19976,3 тыс. рублей;</w:t>
            </w:r>
          </w:p>
          <w:p w:rsidR="000A527A" w:rsidRDefault="000A527A">
            <w:pPr>
              <w:spacing w:line="216" w:lineRule="auto"/>
              <w:jc w:val="both"/>
              <w:rPr>
                <w:color w:val="auto"/>
                <w:kern w:val="2"/>
                <w:sz w:val="28"/>
                <w:szCs w:val="28"/>
              </w:rPr>
            </w:pPr>
            <w:r>
              <w:rPr>
                <w:color w:val="auto"/>
                <w:kern w:val="2"/>
                <w:sz w:val="28"/>
                <w:szCs w:val="28"/>
              </w:rPr>
              <w:t>в 2028 году – 19976,3 тыс. рублей;</w:t>
            </w:r>
          </w:p>
          <w:p w:rsidR="000A527A" w:rsidRDefault="000A527A">
            <w:pPr>
              <w:spacing w:line="216" w:lineRule="auto"/>
              <w:jc w:val="both"/>
              <w:rPr>
                <w:color w:val="auto"/>
                <w:kern w:val="2"/>
                <w:sz w:val="28"/>
                <w:szCs w:val="28"/>
              </w:rPr>
            </w:pPr>
            <w:r>
              <w:rPr>
                <w:color w:val="auto"/>
                <w:kern w:val="2"/>
                <w:sz w:val="28"/>
                <w:szCs w:val="28"/>
              </w:rPr>
              <w:t>в 2029 году – 19976,3 тыс. рублей;</w:t>
            </w:r>
          </w:p>
          <w:p w:rsidR="000A527A" w:rsidRDefault="000A527A">
            <w:pPr>
              <w:spacing w:line="216" w:lineRule="auto"/>
              <w:jc w:val="both"/>
              <w:rPr>
                <w:color w:val="auto"/>
                <w:kern w:val="2"/>
                <w:sz w:val="28"/>
                <w:szCs w:val="28"/>
              </w:rPr>
            </w:pPr>
            <w:r>
              <w:rPr>
                <w:color w:val="auto"/>
                <w:kern w:val="2"/>
                <w:sz w:val="28"/>
                <w:szCs w:val="28"/>
              </w:rPr>
              <w:t>в 2030 году – 19976,3 тыс. рублей.</w:t>
            </w:r>
          </w:p>
          <w:p w:rsidR="000A527A" w:rsidRDefault="000A527A">
            <w:pPr>
              <w:rPr>
                <w:color w:val="auto"/>
                <w:sz w:val="28"/>
                <w:szCs w:val="28"/>
              </w:rPr>
            </w:pPr>
            <w:r>
              <w:rPr>
                <w:color w:val="auto"/>
                <w:sz w:val="28"/>
                <w:szCs w:val="28"/>
              </w:rPr>
              <w:t xml:space="preserve">за счет средств бюджета муниципального </w:t>
            </w:r>
            <w:r>
              <w:rPr>
                <w:color w:val="auto"/>
                <w:sz w:val="28"/>
                <w:szCs w:val="28"/>
              </w:rPr>
              <w:lastRenderedPageBreak/>
              <w:t xml:space="preserve">района – 360617,5 тыс. рублей, </w:t>
            </w:r>
          </w:p>
          <w:p w:rsidR="000A527A" w:rsidRDefault="000A527A">
            <w:pPr>
              <w:rPr>
                <w:rFonts w:eastAsia="TimesNewRoman"/>
                <w:color w:val="auto"/>
                <w:kern w:val="2"/>
                <w:sz w:val="28"/>
                <w:szCs w:val="28"/>
              </w:rPr>
            </w:pPr>
            <w:r>
              <w:rPr>
                <w:rFonts w:eastAsia="TimesNewRoman"/>
                <w:color w:val="auto"/>
                <w:kern w:val="2"/>
                <w:sz w:val="28"/>
                <w:szCs w:val="28"/>
              </w:rPr>
              <w:t>в том числе:</w:t>
            </w:r>
          </w:p>
          <w:p w:rsidR="000A527A" w:rsidRDefault="000A527A">
            <w:pPr>
              <w:spacing w:line="216" w:lineRule="auto"/>
              <w:jc w:val="both"/>
              <w:rPr>
                <w:color w:val="auto"/>
                <w:kern w:val="2"/>
                <w:sz w:val="28"/>
                <w:szCs w:val="28"/>
              </w:rPr>
            </w:pPr>
            <w:r>
              <w:rPr>
                <w:color w:val="auto"/>
                <w:kern w:val="2"/>
                <w:sz w:val="28"/>
                <w:szCs w:val="28"/>
              </w:rPr>
              <w:t>в 2019 году – 24992,5 тыс. рублей;</w:t>
            </w:r>
          </w:p>
          <w:p w:rsidR="000A527A" w:rsidRDefault="000A527A">
            <w:pPr>
              <w:spacing w:line="216" w:lineRule="auto"/>
              <w:jc w:val="both"/>
              <w:rPr>
                <w:color w:val="auto"/>
                <w:kern w:val="2"/>
                <w:sz w:val="28"/>
                <w:szCs w:val="28"/>
              </w:rPr>
            </w:pPr>
            <w:r>
              <w:rPr>
                <w:color w:val="auto"/>
                <w:kern w:val="2"/>
                <w:sz w:val="28"/>
                <w:szCs w:val="28"/>
              </w:rPr>
              <w:t xml:space="preserve">в 2020 году – 27103,8 тыс. рублей; </w:t>
            </w:r>
          </w:p>
          <w:p w:rsidR="000A527A" w:rsidRDefault="000A527A">
            <w:pPr>
              <w:spacing w:line="216" w:lineRule="auto"/>
              <w:jc w:val="both"/>
              <w:rPr>
                <w:color w:val="auto"/>
                <w:kern w:val="2"/>
                <w:sz w:val="28"/>
                <w:szCs w:val="28"/>
              </w:rPr>
            </w:pPr>
            <w:r>
              <w:rPr>
                <w:color w:val="auto"/>
                <w:kern w:val="2"/>
                <w:sz w:val="28"/>
                <w:szCs w:val="28"/>
              </w:rPr>
              <w:t>в 2021 году – 44028,8 тыс. рублей;</w:t>
            </w:r>
          </w:p>
          <w:p w:rsidR="000A527A" w:rsidRDefault="000A527A">
            <w:pPr>
              <w:spacing w:line="216" w:lineRule="auto"/>
              <w:jc w:val="both"/>
              <w:rPr>
                <w:color w:val="auto"/>
                <w:kern w:val="2"/>
                <w:sz w:val="28"/>
                <w:szCs w:val="28"/>
              </w:rPr>
            </w:pPr>
            <w:r>
              <w:rPr>
                <w:color w:val="auto"/>
                <w:kern w:val="2"/>
                <w:sz w:val="28"/>
                <w:szCs w:val="28"/>
              </w:rPr>
              <w:t xml:space="preserve">в 2022 году – 27234,8 тыс. рублей; </w:t>
            </w:r>
          </w:p>
          <w:p w:rsidR="000A527A" w:rsidRDefault="000A527A">
            <w:pPr>
              <w:spacing w:line="216" w:lineRule="auto"/>
              <w:jc w:val="both"/>
              <w:rPr>
                <w:color w:val="auto"/>
                <w:kern w:val="2"/>
                <w:sz w:val="28"/>
                <w:szCs w:val="28"/>
              </w:rPr>
            </w:pPr>
            <w:r>
              <w:rPr>
                <w:color w:val="auto"/>
                <w:kern w:val="2"/>
                <w:sz w:val="28"/>
                <w:szCs w:val="28"/>
              </w:rPr>
              <w:t>в 2023 году – 35676,9 тыс. рублей;</w:t>
            </w:r>
          </w:p>
          <w:p w:rsidR="000A527A" w:rsidRDefault="000A527A">
            <w:pPr>
              <w:spacing w:line="216" w:lineRule="auto"/>
              <w:jc w:val="both"/>
              <w:rPr>
                <w:color w:val="auto"/>
                <w:kern w:val="2"/>
                <w:sz w:val="28"/>
                <w:szCs w:val="28"/>
              </w:rPr>
            </w:pPr>
            <w:r>
              <w:rPr>
                <w:color w:val="auto"/>
                <w:kern w:val="2"/>
                <w:sz w:val="28"/>
                <w:szCs w:val="28"/>
              </w:rPr>
              <w:t>в 2024 году – 43461,9 тыс. рублей;</w:t>
            </w:r>
          </w:p>
          <w:p w:rsidR="000A527A" w:rsidRDefault="000A527A">
            <w:pPr>
              <w:spacing w:line="216" w:lineRule="auto"/>
              <w:jc w:val="both"/>
              <w:rPr>
                <w:color w:val="auto"/>
                <w:kern w:val="2"/>
                <w:sz w:val="28"/>
                <w:szCs w:val="28"/>
              </w:rPr>
            </w:pPr>
            <w:r>
              <w:rPr>
                <w:color w:val="auto"/>
                <w:kern w:val="2"/>
                <w:sz w:val="28"/>
                <w:szCs w:val="28"/>
              </w:rPr>
              <w:t>в 2025 году – 38191,7 тыс. рублей;</w:t>
            </w:r>
          </w:p>
          <w:p w:rsidR="000A527A" w:rsidRDefault="000A527A">
            <w:pPr>
              <w:spacing w:line="216" w:lineRule="auto"/>
              <w:jc w:val="both"/>
              <w:rPr>
                <w:color w:val="auto"/>
                <w:kern w:val="2"/>
                <w:sz w:val="28"/>
                <w:szCs w:val="28"/>
              </w:rPr>
            </w:pPr>
            <w:r>
              <w:rPr>
                <w:color w:val="auto"/>
                <w:kern w:val="2"/>
                <w:sz w:val="28"/>
                <w:szCs w:val="28"/>
              </w:rPr>
              <w:t>в 2026 году – 40021,9 тыс. рублей;</w:t>
            </w:r>
          </w:p>
          <w:p w:rsidR="000A527A" w:rsidRDefault="000A527A">
            <w:pPr>
              <w:spacing w:line="216" w:lineRule="auto"/>
              <w:jc w:val="both"/>
              <w:rPr>
                <w:color w:val="auto"/>
                <w:kern w:val="2"/>
                <w:sz w:val="28"/>
                <w:szCs w:val="28"/>
              </w:rPr>
            </w:pPr>
            <w:r>
              <w:rPr>
                <w:color w:val="auto"/>
                <w:kern w:val="2"/>
                <w:sz w:val="28"/>
                <w:szCs w:val="28"/>
              </w:rPr>
              <w:t>в 2027 году – 19976,3 тыс. рублей;</w:t>
            </w:r>
          </w:p>
          <w:p w:rsidR="000A527A" w:rsidRDefault="000A527A">
            <w:pPr>
              <w:spacing w:line="216" w:lineRule="auto"/>
              <w:jc w:val="both"/>
              <w:rPr>
                <w:color w:val="auto"/>
                <w:kern w:val="2"/>
                <w:sz w:val="28"/>
                <w:szCs w:val="28"/>
              </w:rPr>
            </w:pPr>
            <w:r>
              <w:rPr>
                <w:color w:val="auto"/>
                <w:kern w:val="2"/>
                <w:sz w:val="28"/>
                <w:szCs w:val="28"/>
              </w:rPr>
              <w:t>в 2028 году – 19976,3 тыс. рублей;</w:t>
            </w:r>
          </w:p>
          <w:p w:rsidR="000A527A" w:rsidRDefault="000A527A">
            <w:pPr>
              <w:spacing w:line="216" w:lineRule="auto"/>
              <w:jc w:val="both"/>
              <w:rPr>
                <w:color w:val="auto"/>
                <w:kern w:val="2"/>
                <w:sz w:val="28"/>
                <w:szCs w:val="28"/>
              </w:rPr>
            </w:pPr>
            <w:r>
              <w:rPr>
                <w:color w:val="auto"/>
                <w:kern w:val="2"/>
                <w:sz w:val="28"/>
                <w:szCs w:val="28"/>
              </w:rPr>
              <w:t>в 2029 году – 19976,3 тыс. рублей;</w:t>
            </w:r>
          </w:p>
          <w:p w:rsidR="000A527A" w:rsidRDefault="000A527A">
            <w:pPr>
              <w:spacing w:line="216" w:lineRule="auto"/>
              <w:jc w:val="both"/>
              <w:rPr>
                <w:color w:val="auto"/>
                <w:kern w:val="2"/>
                <w:sz w:val="28"/>
                <w:szCs w:val="28"/>
              </w:rPr>
            </w:pPr>
            <w:r>
              <w:rPr>
                <w:color w:val="auto"/>
                <w:kern w:val="2"/>
                <w:sz w:val="28"/>
                <w:szCs w:val="28"/>
              </w:rPr>
              <w:t>в 2030 году – 19976,3 тыс. рублей.</w:t>
            </w:r>
          </w:p>
          <w:p w:rsidR="000A527A" w:rsidRDefault="000A527A">
            <w:pPr>
              <w:widowControl w:val="0"/>
              <w:jc w:val="both"/>
              <w:rPr>
                <w:color w:val="auto"/>
                <w:sz w:val="28"/>
                <w:szCs w:val="28"/>
              </w:rPr>
            </w:pPr>
            <w:r>
              <w:rPr>
                <w:color w:val="auto"/>
                <w:sz w:val="28"/>
                <w:szCs w:val="28"/>
              </w:rPr>
              <w:t>за счет средств областного бюджета – 71501,8 тыс. рублей, в том числе:</w:t>
            </w:r>
          </w:p>
          <w:p w:rsidR="000A527A" w:rsidRDefault="000A527A">
            <w:pPr>
              <w:widowControl w:val="0"/>
              <w:jc w:val="both"/>
              <w:rPr>
                <w:color w:val="auto"/>
                <w:sz w:val="28"/>
                <w:szCs w:val="28"/>
              </w:rPr>
            </w:pPr>
            <w:r>
              <w:rPr>
                <w:color w:val="auto"/>
                <w:sz w:val="28"/>
                <w:szCs w:val="28"/>
              </w:rPr>
              <w:t>в 2020 году – 20895,0 тыс. рублей;</w:t>
            </w:r>
          </w:p>
          <w:p w:rsidR="000A527A" w:rsidRDefault="000A527A">
            <w:pPr>
              <w:widowControl w:val="0"/>
              <w:jc w:val="both"/>
              <w:rPr>
                <w:color w:val="auto"/>
                <w:sz w:val="28"/>
                <w:szCs w:val="28"/>
              </w:rPr>
            </w:pPr>
            <w:r>
              <w:rPr>
                <w:color w:val="auto"/>
                <w:sz w:val="28"/>
                <w:szCs w:val="28"/>
              </w:rPr>
              <w:t>в 2024 году – 50606,8 тыс. рублей;</w:t>
            </w:r>
          </w:p>
          <w:p w:rsidR="000A527A" w:rsidRDefault="000A527A">
            <w:pPr>
              <w:jc w:val="both"/>
              <w:rPr>
                <w:color w:val="auto"/>
                <w:kern w:val="2"/>
                <w:sz w:val="28"/>
                <w:szCs w:val="28"/>
              </w:rPr>
            </w:pPr>
            <w:r>
              <w:rPr>
                <w:color w:val="auto"/>
                <w:kern w:val="2"/>
                <w:sz w:val="28"/>
                <w:szCs w:val="28"/>
              </w:rPr>
              <w:t>Иные источники не используются.</w:t>
            </w:r>
          </w:p>
          <w:p w:rsidR="000A527A" w:rsidRDefault="000A527A">
            <w:pPr>
              <w:jc w:val="both"/>
              <w:rPr>
                <w:color w:val="auto"/>
                <w:sz w:val="28"/>
                <w:szCs w:val="28"/>
              </w:rPr>
            </w:pPr>
            <w:r>
              <w:rPr>
                <w:color w:val="auto"/>
                <w:sz w:val="28"/>
                <w:szCs w:val="28"/>
              </w:rPr>
              <w:t xml:space="preserve">Средства федерального и областного бюджетов включаются в муниципальную программу при условии отражения их в соответствующих федеральных и областных законодательных актах. </w:t>
            </w:r>
            <w:r>
              <w:rPr>
                <w:bCs/>
                <w:color w:val="auto"/>
                <w:sz w:val="28"/>
                <w:szCs w:val="28"/>
              </w:rPr>
              <w:t xml:space="preserve">Объемы финансирования </w:t>
            </w:r>
            <w:r>
              <w:rPr>
                <w:color w:val="auto"/>
                <w:sz w:val="28"/>
                <w:szCs w:val="28"/>
              </w:rPr>
              <w:t>муниципальной</w:t>
            </w:r>
            <w:r>
              <w:rPr>
                <w:bCs/>
                <w:color w:val="auto"/>
                <w:sz w:val="28"/>
                <w:szCs w:val="28"/>
              </w:rPr>
              <w:t xml:space="preserve"> программы носят прогнозный характер и подлежат уточнению в установленном порядке</w:t>
            </w:r>
          </w:p>
        </w:tc>
      </w:tr>
      <w:tr w:rsidR="000A527A" w:rsidTr="000A527A">
        <w:tc>
          <w:tcPr>
            <w:tcW w:w="3086" w:type="dxa"/>
            <w:hideMark/>
          </w:tcPr>
          <w:p w:rsidR="000A527A" w:rsidRDefault="000A527A">
            <w:pPr>
              <w:widowControl w:val="0"/>
              <w:rPr>
                <w:color w:val="auto"/>
                <w:sz w:val="28"/>
                <w:szCs w:val="28"/>
              </w:rPr>
            </w:pPr>
            <w:r>
              <w:rPr>
                <w:color w:val="auto"/>
                <w:sz w:val="28"/>
                <w:szCs w:val="28"/>
              </w:rPr>
              <w:lastRenderedPageBreak/>
              <w:t xml:space="preserve">Ожидаемые  результаты реализации подпрограммы </w:t>
            </w:r>
          </w:p>
        </w:tc>
        <w:tc>
          <w:tcPr>
            <w:tcW w:w="567" w:type="dxa"/>
            <w:hideMark/>
          </w:tcPr>
          <w:p w:rsidR="000A527A" w:rsidRDefault="000A527A">
            <w:pPr>
              <w:widowControl w:val="0"/>
              <w:jc w:val="center"/>
              <w:rPr>
                <w:color w:val="auto"/>
                <w:sz w:val="28"/>
                <w:szCs w:val="28"/>
              </w:rPr>
            </w:pPr>
            <w:r>
              <w:rPr>
                <w:color w:val="auto"/>
                <w:sz w:val="28"/>
                <w:szCs w:val="28"/>
              </w:rPr>
              <w:t>–</w:t>
            </w:r>
          </w:p>
        </w:tc>
        <w:tc>
          <w:tcPr>
            <w:tcW w:w="6094" w:type="dxa"/>
            <w:gridSpan w:val="2"/>
            <w:hideMark/>
          </w:tcPr>
          <w:p w:rsidR="000A527A" w:rsidRDefault="000A527A">
            <w:pPr>
              <w:jc w:val="both"/>
              <w:rPr>
                <w:color w:val="auto"/>
                <w:sz w:val="28"/>
                <w:szCs w:val="28"/>
              </w:rPr>
            </w:pPr>
            <w:r>
              <w:rPr>
                <w:color w:val="auto"/>
                <w:sz w:val="28"/>
                <w:szCs w:val="28"/>
              </w:rPr>
              <w:t xml:space="preserve">обеспечение благоприятных экологических условий для жизни населения на основе: </w:t>
            </w:r>
          </w:p>
          <w:p w:rsidR="000A527A" w:rsidRDefault="000A527A">
            <w:pPr>
              <w:autoSpaceDE w:val="0"/>
              <w:autoSpaceDN w:val="0"/>
              <w:adjustRightInd w:val="0"/>
              <w:jc w:val="both"/>
              <w:rPr>
                <w:color w:val="auto"/>
                <w:sz w:val="28"/>
                <w:szCs w:val="28"/>
              </w:rPr>
            </w:pPr>
            <w:r>
              <w:rPr>
                <w:color w:val="auto"/>
                <w:sz w:val="28"/>
                <w:szCs w:val="28"/>
              </w:rPr>
              <w:t>повышения защищенности населения, объектов экономики и социальной сферы от  негативного воздействия вод;</w:t>
            </w:r>
          </w:p>
          <w:p w:rsidR="000A527A" w:rsidRDefault="000A527A">
            <w:pPr>
              <w:widowControl w:val="0"/>
              <w:autoSpaceDE w:val="0"/>
              <w:autoSpaceDN w:val="0"/>
              <w:adjustRightInd w:val="0"/>
              <w:jc w:val="both"/>
              <w:rPr>
                <w:color w:val="auto"/>
                <w:sz w:val="28"/>
                <w:szCs w:val="28"/>
              </w:rPr>
            </w:pPr>
            <w:r>
              <w:rPr>
                <w:color w:val="auto"/>
                <w:sz w:val="28"/>
                <w:szCs w:val="28"/>
              </w:rPr>
              <w:t xml:space="preserve">повышения безопасности и надежности эксплуатации существующих гидротехнических сооружений </w:t>
            </w:r>
          </w:p>
        </w:tc>
      </w:tr>
    </w:tbl>
    <w:p w:rsidR="000A527A" w:rsidRDefault="000A527A" w:rsidP="000A527A">
      <w:pPr>
        <w:widowControl w:val="0"/>
        <w:autoSpaceDE w:val="0"/>
        <w:autoSpaceDN w:val="0"/>
        <w:adjustRightInd w:val="0"/>
        <w:jc w:val="center"/>
        <w:rPr>
          <w:color w:val="auto"/>
          <w:kern w:val="2"/>
          <w:sz w:val="28"/>
          <w:szCs w:val="28"/>
        </w:rPr>
      </w:pPr>
    </w:p>
    <w:p w:rsidR="000A527A" w:rsidRDefault="000A527A" w:rsidP="000A527A">
      <w:pPr>
        <w:spacing w:line="228" w:lineRule="auto"/>
        <w:jc w:val="center"/>
        <w:rPr>
          <w:color w:val="auto"/>
          <w:sz w:val="28"/>
          <w:szCs w:val="28"/>
        </w:rPr>
      </w:pPr>
      <w:r>
        <w:rPr>
          <w:color w:val="auto"/>
          <w:sz w:val="28"/>
          <w:szCs w:val="28"/>
        </w:rPr>
        <w:t>Паспорт</w:t>
      </w:r>
    </w:p>
    <w:p w:rsidR="000A527A" w:rsidRDefault="000A527A" w:rsidP="000A527A">
      <w:pPr>
        <w:spacing w:line="228" w:lineRule="auto"/>
        <w:jc w:val="center"/>
        <w:rPr>
          <w:color w:val="auto"/>
          <w:sz w:val="28"/>
          <w:szCs w:val="28"/>
        </w:rPr>
      </w:pPr>
      <w:r>
        <w:rPr>
          <w:color w:val="auto"/>
          <w:sz w:val="28"/>
          <w:szCs w:val="28"/>
        </w:rPr>
        <w:t>подпрограммы «Повышение эффективности деятельности по обращению с отходами на территории Октябрьского района»</w:t>
      </w:r>
    </w:p>
    <w:p w:rsidR="000A527A" w:rsidRDefault="000A527A" w:rsidP="000A527A">
      <w:pPr>
        <w:spacing w:line="228" w:lineRule="auto"/>
        <w:jc w:val="center"/>
        <w:rPr>
          <w:color w:val="auto"/>
          <w:kern w:val="2"/>
          <w:sz w:val="28"/>
          <w:szCs w:val="28"/>
        </w:rPr>
      </w:pPr>
    </w:p>
    <w:tbl>
      <w:tblPr>
        <w:tblpPr w:leftFromText="180" w:rightFromText="180" w:vertAnchor="text" w:tblpY="1"/>
        <w:tblOverlap w:val="never"/>
        <w:tblW w:w="4950" w:type="pct"/>
        <w:tblLayout w:type="fixed"/>
        <w:tblLook w:val="00A0" w:firstRow="1" w:lastRow="0" w:firstColumn="1" w:lastColumn="0" w:noHBand="0" w:noVBand="0"/>
      </w:tblPr>
      <w:tblGrid>
        <w:gridCol w:w="3069"/>
        <w:gridCol w:w="490"/>
        <w:gridCol w:w="6602"/>
      </w:tblGrid>
      <w:tr w:rsidR="000A527A" w:rsidTr="000A527A">
        <w:tc>
          <w:tcPr>
            <w:tcW w:w="3069" w:type="dxa"/>
            <w:tcMar>
              <w:top w:w="28" w:type="dxa"/>
              <w:left w:w="28" w:type="dxa"/>
              <w:bottom w:w="28" w:type="dxa"/>
              <w:right w:w="28" w:type="dxa"/>
            </w:tcMar>
            <w:hideMark/>
          </w:tcPr>
          <w:p w:rsidR="000A527A" w:rsidRDefault="000A527A">
            <w:pPr>
              <w:spacing w:line="228" w:lineRule="auto"/>
              <w:rPr>
                <w:color w:val="auto"/>
                <w:sz w:val="28"/>
                <w:szCs w:val="28"/>
              </w:rPr>
            </w:pPr>
            <w:r>
              <w:rPr>
                <w:color w:val="auto"/>
                <w:sz w:val="28"/>
                <w:szCs w:val="28"/>
              </w:rPr>
              <w:t xml:space="preserve">Наименование подпрограммы </w:t>
            </w:r>
          </w:p>
        </w:tc>
        <w:tc>
          <w:tcPr>
            <w:tcW w:w="490" w:type="dxa"/>
            <w:tcMar>
              <w:top w:w="28" w:type="dxa"/>
              <w:left w:w="28" w:type="dxa"/>
              <w:bottom w:w="28" w:type="dxa"/>
              <w:right w:w="28" w:type="dxa"/>
            </w:tcMar>
            <w:hideMark/>
          </w:tcPr>
          <w:p w:rsidR="000A527A" w:rsidRDefault="000A527A">
            <w:pPr>
              <w:spacing w:line="228" w:lineRule="auto"/>
              <w:jc w:val="center"/>
              <w:rPr>
                <w:color w:val="auto"/>
                <w:sz w:val="28"/>
                <w:szCs w:val="28"/>
              </w:rPr>
            </w:pPr>
            <w:r>
              <w:rPr>
                <w:color w:val="auto"/>
                <w:sz w:val="28"/>
                <w:szCs w:val="28"/>
              </w:rPr>
              <w:t>–</w:t>
            </w:r>
          </w:p>
        </w:tc>
        <w:tc>
          <w:tcPr>
            <w:tcW w:w="6602" w:type="dxa"/>
            <w:tcMar>
              <w:top w:w="28" w:type="dxa"/>
              <w:left w:w="28" w:type="dxa"/>
              <w:bottom w:w="28" w:type="dxa"/>
              <w:right w:w="28" w:type="dxa"/>
            </w:tcMar>
            <w:hideMark/>
          </w:tcPr>
          <w:p w:rsidR="000A527A" w:rsidRDefault="000A527A">
            <w:pPr>
              <w:spacing w:line="228" w:lineRule="auto"/>
              <w:jc w:val="both"/>
              <w:rPr>
                <w:color w:val="auto"/>
                <w:sz w:val="28"/>
                <w:szCs w:val="28"/>
              </w:rPr>
            </w:pPr>
            <w:r>
              <w:rPr>
                <w:color w:val="auto"/>
                <w:sz w:val="28"/>
                <w:szCs w:val="28"/>
              </w:rPr>
              <w:t>«Повышение эффективности деятельности по обращению с отходами на территории Октябрьского района» (далее подпрограмма 3)</w:t>
            </w:r>
          </w:p>
        </w:tc>
      </w:tr>
      <w:tr w:rsidR="000A527A" w:rsidTr="000A527A">
        <w:tc>
          <w:tcPr>
            <w:tcW w:w="3069" w:type="dxa"/>
            <w:tcMar>
              <w:top w:w="28" w:type="dxa"/>
              <w:left w:w="28" w:type="dxa"/>
              <w:bottom w:w="28" w:type="dxa"/>
              <w:right w:w="28" w:type="dxa"/>
            </w:tcMar>
            <w:hideMark/>
          </w:tcPr>
          <w:p w:rsidR="000A527A" w:rsidRDefault="000A527A">
            <w:pPr>
              <w:spacing w:line="228" w:lineRule="auto"/>
              <w:rPr>
                <w:color w:val="auto"/>
                <w:sz w:val="28"/>
                <w:szCs w:val="28"/>
              </w:rPr>
            </w:pPr>
            <w:r>
              <w:rPr>
                <w:color w:val="auto"/>
                <w:sz w:val="28"/>
                <w:szCs w:val="28"/>
              </w:rPr>
              <w:t xml:space="preserve">Ответственный исполнитель подпрограммы </w:t>
            </w:r>
          </w:p>
        </w:tc>
        <w:tc>
          <w:tcPr>
            <w:tcW w:w="490" w:type="dxa"/>
            <w:tcMar>
              <w:top w:w="28" w:type="dxa"/>
              <w:left w:w="28" w:type="dxa"/>
              <w:bottom w:w="28" w:type="dxa"/>
              <w:right w:w="28" w:type="dxa"/>
            </w:tcMar>
            <w:hideMark/>
          </w:tcPr>
          <w:p w:rsidR="000A527A" w:rsidRDefault="000A527A">
            <w:pPr>
              <w:spacing w:line="228" w:lineRule="auto"/>
              <w:jc w:val="center"/>
              <w:rPr>
                <w:color w:val="auto"/>
                <w:sz w:val="28"/>
                <w:szCs w:val="28"/>
              </w:rPr>
            </w:pPr>
            <w:r>
              <w:rPr>
                <w:color w:val="auto"/>
                <w:sz w:val="28"/>
                <w:szCs w:val="28"/>
              </w:rPr>
              <w:t>–</w:t>
            </w:r>
          </w:p>
        </w:tc>
        <w:tc>
          <w:tcPr>
            <w:tcW w:w="6602" w:type="dxa"/>
            <w:tcMar>
              <w:top w:w="28" w:type="dxa"/>
              <w:left w:w="28" w:type="dxa"/>
              <w:bottom w:w="28" w:type="dxa"/>
              <w:right w:w="28" w:type="dxa"/>
            </w:tcMar>
            <w:hideMark/>
          </w:tcPr>
          <w:p w:rsidR="000A527A" w:rsidRDefault="000A527A">
            <w:pPr>
              <w:spacing w:line="228" w:lineRule="auto"/>
              <w:jc w:val="both"/>
              <w:rPr>
                <w:color w:val="auto"/>
                <w:sz w:val="28"/>
                <w:szCs w:val="28"/>
              </w:rPr>
            </w:pPr>
            <w:r>
              <w:rPr>
                <w:color w:val="auto"/>
                <w:sz w:val="28"/>
                <w:szCs w:val="28"/>
              </w:rPr>
              <w:t xml:space="preserve">Администрация Октябрьского района в лице отдела по сельскому хозяйству и перерабатывающей промышленности </w:t>
            </w:r>
          </w:p>
        </w:tc>
      </w:tr>
      <w:tr w:rsidR="000A527A" w:rsidTr="000A527A">
        <w:trPr>
          <w:trHeight w:val="363"/>
        </w:trPr>
        <w:tc>
          <w:tcPr>
            <w:tcW w:w="3069" w:type="dxa"/>
            <w:tcMar>
              <w:top w:w="28" w:type="dxa"/>
              <w:left w:w="28" w:type="dxa"/>
              <w:bottom w:w="28" w:type="dxa"/>
              <w:right w:w="28" w:type="dxa"/>
            </w:tcMar>
          </w:tcPr>
          <w:p w:rsidR="000A527A" w:rsidRDefault="000A527A">
            <w:pPr>
              <w:spacing w:line="228" w:lineRule="auto"/>
              <w:rPr>
                <w:color w:val="auto"/>
                <w:sz w:val="28"/>
                <w:szCs w:val="28"/>
              </w:rPr>
            </w:pPr>
            <w:r>
              <w:rPr>
                <w:color w:val="auto"/>
                <w:sz w:val="28"/>
                <w:szCs w:val="28"/>
              </w:rPr>
              <w:t xml:space="preserve">Участники </w:t>
            </w:r>
            <w:r>
              <w:rPr>
                <w:color w:val="auto"/>
                <w:sz w:val="28"/>
                <w:szCs w:val="28"/>
              </w:rPr>
              <w:lastRenderedPageBreak/>
              <w:t>подпрограммы</w:t>
            </w:r>
          </w:p>
          <w:p w:rsidR="000A527A" w:rsidRDefault="000A527A">
            <w:pPr>
              <w:spacing w:line="228" w:lineRule="auto"/>
              <w:rPr>
                <w:color w:val="auto"/>
                <w:sz w:val="28"/>
                <w:szCs w:val="28"/>
              </w:rPr>
            </w:pPr>
          </w:p>
        </w:tc>
        <w:tc>
          <w:tcPr>
            <w:tcW w:w="490" w:type="dxa"/>
            <w:tcMar>
              <w:top w:w="28" w:type="dxa"/>
              <w:left w:w="28" w:type="dxa"/>
              <w:bottom w:w="28" w:type="dxa"/>
              <w:right w:w="28" w:type="dxa"/>
            </w:tcMar>
            <w:hideMark/>
          </w:tcPr>
          <w:p w:rsidR="000A527A" w:rsidRDefault="000A527A">
            <w:pPr>
              <w:spacing w:line="228" w:lineRule="auto"/>
              <w:jc w:val="center"/>
              <w:rPr>
                <w:color w:val="auto"/>
                <w:sz w:val="28"/>
                <w:szCs w:val="28"/>
              </w:rPr>
            </w:pPr>
            <w:r>
              <w:rPr>
                <w:color w:val="auto"/>
                <w:sz w:val="28"/>
                <w:szCs w:val="28"/>
              </w:rPr>
              <w:lastRenderedPageBreak/>
              <w:t>–</w:t>
            </w:r>
          </w:p>
        </w:tc>
        <w:tc>
          <w:tcPr>
            <w:tcW w:w="6602" w:type="dxa"/>
            <w:tcMar>
              <w:top w:w="28" w:type="dxa"/>
              <w:left w:w="28" w:type="dxa"/>
              <w:bottom w:w="28" w:type="dxa"/>
              <w:right w:w="28" w:type="dxa"/>
            </w:tcMar>
            <w:hideMark/>
          </w:tcPr>
          <w:p w:rsidR="000A527A" w:rsidRDefault="000A527A">
            <w:pPr>
              <w:jc w:val="both"/>
              <w:rPr>
                <w:color w:val="auto"/>
                <w:sz w:val="28"/>
                <w:szCs w:val="28"/>
              </w:rPr>
            </w:pPr>
            <w:r>
              <w:rPr>
                <w:color w:val="auto"/>
                <w:sz w:val="28"/>
                <w:szCs w:val="28"/>
              </w:rPr>
              <w:t xml:space="preserve">Комитет по управлению муниципальным имуществом </w:t>
            </w:r>
            <w:r>
              <w:rPr>
                <w:color w:val="auto"/>
                <w:sz w:val="28"/>
                <w:szCs w:val="28"/>
              </w:rPr>
              <w:lastRenderedPageBreak/>
              <w:t>Администрации Октябрьского района, Муниципальное Казенное Учреждение «Департамент строительства и жилищно-коммунального хозяйства» Октябрьского района; Муниципальное Казенное Учреждение Октябрьского района «Управление ГОЧС»; Региональный оператор - ООО «</w:t>
            </w:r>
            <w:proofErr w:type="spellStart"/>
            <w:r>
              <w:rPr>
                <w:color w:val="auto"/>
                <w:sz w:val="28"/>
                <w:szCs w:val="28"/>
              </w:rPr>
              <w:t>Экострой</w:t>
            </w:r>
            <w:proofErr w:type="spellEnd"/>
            <w:r>
              <w:rPr>
                <w:color w:val="auto"/>
                <w:sz w:val="28"/>
                <w:szCs w:val="28"/>
              </w:rPr>
              <w:t>-Дон», орган местного самоуправления муниципальных образований Октябрьского района</w:t>
            </w:r>
          </w:p>
        </w:tc>
      </w:tr>
      <w:tr w:rsidR="000A527A" w:rsidTr="000A527A">
        <w:tc>
          <w:tcPr>
            <w:tcW w:w="3069" w:type="dxa"/>
            <w:tcMar>
              <w:top w:w="28" w:type="dxa"/>
              <w:left w:w="28" w:type="dxa"/>
              <w:bottom w:w="28" w:type="dxa"/>
              <w:right w:w="28" w:type="dxa"/>
            </w:tcMar>
            <w:hideMark/>
          </w:tcPr>
          <w:p w:rsidR="000A527A" w:rsidRDefault="000A527A">
            <w:pPr>
              <w:spacing w:line="228" w:lineRule="auto"/>
              <w:rPr>
                <w:color w:val="auto"/>
                <w:sz w:val="28"/>
                <w:szCs w:val="28"/>
              </w:rPr>
            </w:pPr>
            <w:r>
              <w:rPr>
                <w:color w:val="auto"/>
                <w:sz w:val="28"/>
                <w:szCs w:val="28"/>
              </w:rPr>
              <w:lastRenderedPageBreak/>
              <w:t>Программно-целевые инструменты подпрограммы</w:t>
            </w:r>
          </w:p>
        </w:tc>
        <w:tc>
          <w:tcPr>
            <w:tcW w:w="490" w:type="dxa"/>
            <w:tcMar>
              <w:top w:w="28" w:type="dxa"/>
              <w:left w:w="28" w:type="dxa"/>
              <w:bottom w:w="28" w:type="dxa"/>
              <w:right w:w="28" w:type="dxa"/>
            </w:tcMar>
            <w:hideMark/>
          </w:tcPr>
          <w:p w:rsidR="000A527A" w:rsidRDefault="000A527A">
            <w:pPr>
              <w:spacing w:line="228" w:lineRule="auto"/>
              <w:jc w:val="center"/>
              <w:rPr>
                <w:color w:val="auto"/>
                <w:sz w:val="28"/>
                <w:szCs w:val="28"/>
              </w:rPr>
            </w:pPr>
            <w:r>
              <w:rPr>
                <w:color w:val="auto"/>
                <w:sz w:val="28"/>
                <w:szCs w:val="28"/>
              </w:rPr>
              <w:t>–</w:t>
            </w:r>
          </w:p>
        </w:tc>
        <w:tc>
          <w:tcPr>
            <w:tcW w:w="6602" w:type="dxa"/>
            <w:tcMar>
              <w:top w:w="28" w:type="dxa"/>
              <w:left w:w="28" w:type="dxa"/>
              <w:bottom w:w="28" w:type="dxa"/>
              <w:right w:w="28" w:type="dxa"/>
            </w:tcMar>
            <w:hideMark/>
          </w:tcPr>
          <w:p w:rsidR="000A527A" w:rsidRDefault="000A527A">
            <w:pPr>
              <w:spacing w:line="228" w:lineRule="auto"/>
              <w:rPr>
                <w:color w:val="auto"/>
                <w:sz w:val="28"/>
                <w:szCs w:val="28"/>
              </w:rPr>
            </w:pPr>
            <w:r>
              <w:rPr>
                <w:color w:val="auto"/>
                <w:sz w:val="28"/>
                <w:szCs w:val="28"/>
              </w:rPr>
              <w:t xml:space="preserve">отсутствуют </w:t>
            </w:r>
          </w:p>
        </w:tc>
      </w:tr>
      <w:tr w:rsidR="000A527A" w:rsidTr="000A527A">
        <w:tc>
          <w:tcPr>
            <w:tcW w:w="3069" w:type="dxa"/>
            <w:tcMar>
              <w:top w:w="28" w:type="dxa"/>
              <w:left w:w="28" w:type="dxa"/>
              <w:bottom w:w="28" w:type="dxa"/>
              <w:right w:w="28" w:type="dxa"/>
            </w:tcMar>
            <w:hideMark/>
          </w:tcPr>
          <w:p w:rsidR="000A527A" w:rsidRDefault="000A527A">
            <w:pPr>
              <w:spacing w:line="228" w:lineRule="auto"/>
              <w:rPr>
                <w:color w:val="auto"/>
                <w:sz w:val="28"/>
                <w:szCs w:val="28"/>
              </w:rPr>
            </w:pPr>
            <w:r>
              <w:rPr>
                <w:color w:val="auto"/>
                <w:sz w:val="28"/>
                <w:szCs w:val="28"/>
              </w:rPr>
              <w:t xml:space="preserve">Цель </w:t>
            </w:r>
          </w:p>
          <w:p w:rsidR="000A527A" w:rsidRDefault="000A527A">
            <w:pPr>
              <w:spacing w:line="228" w:lineRule="auto"/>
              <w:rPr>
                <w:color w:val="auto"/>
                <w:sz w:val="28"/>
                <w:szCs w:val="28"/>
              </w:rPr>
            </w:pPr>
            <w:r>
              <w:rPr>
                <w:color w:val="auto"/>
                <w:sz w:val="28"/>
                <w:szCs w:val="28"/>
              </w:rPr>
              <w:t xml:space="preserve">подпрограммы </w:t>
            </w:r>
          </w:p>
        </w:tc>
        <w:tc>
          <w:tcPr>
            <w:tcW w:w="490" w:type="dxa"/>
            <w:tcMar>
              <w:top w:w="28" w:type="dxa"/>
              <w:left w:w="28" w:type="dxa"/>
              <w:bottom w:w="28" w:type="dxa"/>
              <w:right w:w="28" w:type="dxa"/>
            </w:tcMar>
            <w:hideMark/>
          </w:tcPr>
          <w:p w:rsidR="000A527A" w:rsidRDefault="000A527A">
            <w:pPr>
              <w:spacing w:line="228" w:lineRule="auto"/>
              <w:jc w:val="center"/>
              <w:rPr>
                <w:color w:val="auto"/>
                <w:sz w:val="28"/>
                <w:szCs w:val="28"/>
              </w:rPr>
            </w:pPr>
            <w:r>
              <w:rPr>
                <w:color w:val="auto"/>
                <w:sz w:val="28"/>
                <w:szCs w:val="28"/>
              </w:rPr>
              <w:t>–</w:t>
            </w:r>
          </w:p>
        </w:tc>
        <w:tc>
          <w:tcPr>
            <w:tcW w:w="6602" w:type="dxa"/>
            <w:tcMar>
              <w:top w:w="28" w:type="dxa"/>
              <w:left w:w="28" w:type="dxa"/>
              <w:bottom w:w="28" w:type="dxa"/>
              <w:right w:w="28" w:type="dxa"/>
            </w:tcMar>
            <w:hideMark/>
          </w:tcPr>
          <w:p w:rsidR="000A527A" w:rsidRDefault="000A527A">
            <w:pPr>
              <w:spacing w:line="228" w:lineRule="auto"/>
              <w:jc w:val="both"/>
              <w:rPr>
                <w:color w:val="auto"/>
                <w:sz w:val="28"/>
                <w:szCs w:val="28"/>
              </w:rPr>
            </w:pPr>
            <w:r>
              <w:rPr>
                <w:color w:val="auto"/>
                <w:sz w:val="28"/>
                <w:szCs w:val="28"/>
              </w:rPr>
              <w:t>формирование комплексной системы обращения с твердыми коммунальными отходами, способствующей улучшению качества окружающей природной среды и снижению негативного воздействия на здоровье человека</w:t>
            </w:r>
          </w:p>
        </w:tc>
      </w:tr>
      <w:tr w:rsidR="000A527A" w:rsidTr="000A527A">
        <w:tc>
          <w:tcPr>
            <w:tcW w:w="3069" w:type="dxa"/>
            <w:tcMar>
              <w:top w:w="28" w:type="dxa"/>
              <w:left w:w="28" w:type="dxa"/>
              <w:bottom w:w="28" w:type="dxa"/>
              <w:right w:w="28" w:type="dxa"/>
            </w:tcMar>
            <w:hideMark/>
          </w:tcPr>
          <w:p w:rsidR="000A527A" w:rsidRDefault="000A527A">
            <w:pPr>
              <w:spacing w:line="228" w:lineRule="auto"/>
              <w:rPr>
                <w:color w:val="auto"/>
                <w:sz w:val="28"/>
                <w:szCs w:val="28"/>
              </w:rPr>
            </w:pPr>
            <w:r>
              <w:rPr>
                <w:color w:val="auto"/>
                <w:sz w:val="28"/>
                <w:szCs w:val="28"/>
              </w:rPr>
              <w:t xml:space="preserve">Задачи </w:t>
            </w:r>
          </w:p>
          <w:p w:rsidR="000A527A" w:rsidRDefault="000A527A">
            <w:pPr>
              <w:spacing w:line="228" w:lineRule="auto"/>
              <w:rPr>
                <w:color w:val="auto"/>
                <w:sz w:val="28"/>
                <w:szCs w:val="28"/>
              </w:rPr>
            </w:pPr>
            <w:r>
              <w:rPr>
                <w:color w:val="auto"/>
                <w:sz w:val="28"/>
                <w:szCs w:val="28"/>
              </w:rPr>
              <w:t xml:space="preserve">подпрограммы </w:t>
            </w:r>
          </w:p>
        </w:tc>
        <w:tc>
          <w:tcPr>
            <w:tcW w:w="490" w:type="dxa"/>
            <w:tcMar>
              <w:top w:w="28" w:type="dxa"/>
              <w:left w:w="28" w:type="dxa"/>
              <w:bottom w:w="28" w:type="dxa"/>
              <w:right w:w="28" w:type="dxa"/>
            </w:tcMar>
            <w:hideMark/>
          </w:tcPr>
          <w:p w:rsidR="000A527A" w:rsidRDefault="000A527A">
            <w:pPr>
              <w:spacing w:line="228" w:lineRule="auto"/>
              <w:jc w:val="center"/>
              <w:rPr>
                <w:color w:val="auto"/>
                <w:sz w:val="28"/>
                <w:szCs w:val="28"/>
              </w:rPr>
            </w:pPr>
            <w:r>
              <w:rPr>
                <w:color w:val="auto"/>
                <w:sz w:val="28"/>
                <w:szCs w:val="28"/>
              </w:rPr>
              <w:t>–</w:t>
            </w:r>
          </w:p>
        </w:tc>
        <w:tc>
          <w:tcPr>
            <w:tcW w:w="6602" w:type="dxa"/>
            <w:tcMar>
              <w:top w:w="28" w:type="dxa"/>
              <w:left w:w="28" w:type="dxa"/>
              <w:bottom w:w="28" w:type="dxa"/>
              <w:right w:w="28" w:type="dxa"/>
            </w:tcMar>
            <w:hideMark/>
          </w:tcPr>
          <w:p w:rsidR="000A527A" w:rsidRDefault="000A527A">
            <w:pPr>
              <w:autoSpaceDE w:val="0"/>
              <w:autoSpaceDN w:val="0"/>
              <w:adjustRightInd w:val="0"/>
              <w:jc w:val="both"/>
              <w:rPr>
                <w:color w:val="auto"/>
                <w:sz w:val="28"/>
                <w:szCs w:val="28"/>
              </w:rPr>
            </w:pPr>
            <w:r>
              <w:rPr>
                <w:color w:val="auto"/>
                <w:sz w:val="28"/>
                <w:szCs w:val="28"/>
              </w:rPr>
              <w:t>развитие инфраструктуры по раздельному сбору, утилизации (использованию), обезвреживанию</w:t>
            </w:r>
            <w:r>
              <w:rPr>
                <w:color w:val="auto"/>
                <w:sz w:val="28"/>
                <w:szCs w:val="28"/>
              </w:rPr>
              <w:br/>
              <w:t>и экологически и санитарно-</w:t>
            </w:r>
            <w:proofErr w:type="spellStart"/>
            <w:r>
              <w:rPr>
                <w:color w:val="auto"/>
                <w:sz w:val="28"/>
                <w:szCs w:val="28"/>
              </w:rPr>
              <w:t>эпидемиологически</w:t>
            </w:r>
            <w:proofErr w:type="spellEnd"/>
            <w:r>
              <w:rPr>
                <w:color w:val="auto"/>
                <w:sz w:val="28"/>
                <w:szCs w:val="28"/>
              </w:rPr>
              <w:t xml:space="preserve"> безопасному размещению твердых коммунальных отходов</w:t>
            </w:r>
          </w:p>
        </w:tc>
      </w:tr>
      <w:tr w:rsidR="000A527A" w:rsidTr="000A527A">
        <w:tc>
          <w:tcPr>
            <w:tcW w:w="3069" w:type="dxa"/>
            <w:tcMar>
              <w:top w:w="28" w:type="dxa"/>
              <w:left w:w="28" w:type="dxa"/>
              <w:bottom w:w="28" w:type="dxa"/>
              <w:right w:w="28" w:type="dxa"/>
            </w:tcMar>
            <w:hideMark/>
          </w:tcPr>
          <w:p w:rsidR="000A527A" w:rsidRDefault="000A527A">
            <w:pPr>
              <w:spacing w:line="228" w:lineRule="auto"/>
              <w:rPr>
                <w:color w:val="auto"/>
                <w:sz w:val="28"/>
                <w:szCs w:val="28"/>
              </w:rPr>
            </w:pPr>
            <w:r>
              <w:rPr>
                <w:color w:val="auto"/>
                <w:sz w:val="28"/>
                <w:szCs w:val="28"/>
              </w:rPr>
              <w:t>Целевые показатели подпрограммы</w:t>
            </w:r>
          </w:p>
        </w:tc>
        <w:tc>
          <w:tcPr>
            <w:tcW w:w="490" w:type="dxa"/>
            <w:tcMar>
              <w:top w:w="28" w:type="dxa"/>
              <w:left w:w="28" w:type="dxa"/>
              <w:bottom w:w="28" w:type="dxa"/>
              <w:right w:w="28" w:type="dxa"/>
            </w:tcMar>
            <w:hideMark/>
          </w:tcPr>
          <w:p w:rsidR="000A527A" w:rsidRDefault="000A527A">
            <w:pPr>
              <w:spacing w:line="228" w:lineRule="auto"/>
              <w:jc w:val="center"/>
              <w:rPr>
                <w:color w:val="auto"/>
                <w:sz w:val="28"/>
                <w:szCs w:val="28"/>
              </w:rPr>
            </w:pPr>
            <w:r>
              <w:rPr>
                <w:color w:val="auto"/>
                <w:sz w:val="28"/>
                <w:szCs w:val="28"/>
              </w:rPr>
              <w:t>–</w:t>
            </w:r>
          </w:p>
        </w:tc>
        <w:tc>
          <w:tcPr>
            <w:tcW w:w="6602" w:type="dxa"/>
            <w:tcMar>
              <w:top w:w="28" w:type="dxa"/>
              <w:left w:w="28" w:type="dxa"/>
              <w:bottom w:w="28" w:type="dxa"/>
              <w:right w:w="28" w:type="dxa"/>
            </w:tcMar>
            <w:hideMark/>
          </w:tcPr>
          <w:p w:rsidR="000A527A" w:rsidRDefault="000A527A">
            <w:pPr>
              <w:autoSpaceDE w:val="0"/>
              <w:autoSpaceDN w:val="0"/>
              <w:adjustRightInd w:val="0"/>
              <w:spacing w:line="228" w:lineRule="auto"/>
              <w:jc w:val="both"/>
            </w:pPr>
            <w:r>
              <w:rPr>
                <w:color w:val="auto"/>
                <w:sz w:val="28"/>
                <w:szCs w:val="28"/>
              </w:rPr>
              <w:t>количество твердых коммунальных отходов, направляемых на захоронение</w:t>
            </w:r>
            <w:r>
              <w:t xml:space="preserve"> </w:t>
            </w:r>
            <w:r>
              <w:rPr>
                <w:color w:val="auto"/>
                <w:sz w:val="28"/>
                <w:szCs w:val="28"/>
              </w:rPr>
              <w:t xml:space="preserve">на межмуниципальный экологический </w:t>
            </w:r>
            <w:proofErr w:type="spellStart"/>
            <w:r>
              <w:rPr>
                <w:color w:val="auto"/>
                <w:sz w:val="28"/>
                <w:szCs w:val="28"/>
              </w:rPr>
              <w:t>отходоперерабатывающий</w:t>
            </w:r>
            <w:proofErr w:type="spellEnd"/>
            <w:r>
              <w:rPr>
                <w:color w:val="auto"/>
                <w:sz w:val="28"/>
                <w:szCs w:val="28"/>
              </w:rPr>
              <w:t xml:space="preserve"> комплекс; </w:t>
            </w:r>
            <w:r>
              <w:t xml:space="preserve"> </w:t>
            </w:r>
            <w:r>
              <w:rPr>
                <w:color w:val="auto"/>
                <w:sz w:val="28"/>
                <w:szCs w:val="28"/>
              </w:rPr>
              <w:t xml:space="preserve">количество </w:t>
            </w:r>
            <w:proofErr w:type="spellStart"/>
            <w:r>
              <w:rPr>
                <w:color w:val="auto"/>
                <w:sz w:val="28"/>
                <w:szCs w:val="28"/>
              </w:rPr>
              <w:t>рекультивированных</w:t>
            </w:r>
            <w:proofErr w:type="spellEnd"/>
            <w:r>
              <w:rPr>
                <w:color w:val="auto"/>
                <w:sz w:val="28"/>
                <w:szCs w:val="28"/>
              </w:rPr>
              <w:t xml:space="preserve"> загрязненных земельных участков (полигон ТКО);</w:t>
            </w:r>
            <w:r>
              <w:t xml:space="preserve"> </w:t>
            </w:r>
          </w:p>
          <w:p w:rsidR="000A527A" w:rsidRDefault="000A527A">
            <w:pPr>
              <w:autoSpaceDE w:val="0"/>
              <w:autoSpaceDN w:val="0"/>
              <w:adjustRightInd w:val="0"/>
              <w:spacing w:line="228" w:lineRule="auto"/>
              <w:jc w:val="both"/>
              <w:rPr>
                <w:color w:val="auto"/>
                <w:sz w:val="28"/>
                <w:szCs w:val="28"/>
              </w:rPr>
            </w:pPr>
            <w:r>
              <w:rPr>
                <w:color w:val="auto"/>
                <w:sz w:val="28"/>
                <w:szCs w:val="28"/>
              </w:rPr>
              <w:t xml:space="preserve">количество ликвидируемых несанкционированных свалок  </w:t>
            </w:r>
          </w:p>
        </w:tc>
      </w:tr>
      <w:tr w:rsidR="000A527A" w:rsidTr="000A527A">
        <w:tc>
          <w:tcPr>
            <w:tcW w:w="3069" w:type="dxa"/>
            <w:tcMar>
              <w:top w:w="28" w:type="dxa"/>
              <w:left w:w="28" w:type="dxa"/>
              <w:bottom w:w="28" w:type="dxa"/>
              <w:right w:w="28" w:type="dxa"/>
            </w:tcMar>
            <w:hideMark/>
          </w:tcPr>
          <w:p w:rsidR="000A527A" w:rsidRDefault="000A527A">
            <w:pPr>
              <w:rPr>
                <w:color w:val="auto"/>
                <w:sz w:val="28"/>
                <w:szCs w:val="28"/>
              </w:rPr>
            </w:pPr>
            <w:r>
              <w:rPr>
                <w:color w:val="auto"/>
                <w:sz w:val="28"/>
                <w:szCs w:val="28"/>
              </w:rPr>
              <w:t>Этапы и сроки</w:t>
            </w:r>
          </w:p>
          <w:p w:rsidR="000A527A" w:rsidRDefault="000A527A">
            <w:pPr>
              <w:rPr>
                <w:color w:val="auto"/>
                <w:sz w:val="28"/>
                <w:szCs w:val="28"/>
              </w:rPr>
            </w:pPr>
            <w:r>
              <w:rPr>
                <w:color w:val="auto"/>
                <w:sz w:val="28"/>
                <w:szCs w:val="28"/>
              </w:rPr>
              <w:t>реализации подпрограммы</w:t>
            </w:r>
          </w:p>
        </w:tc>
        <w:tc>
          <w:tcPr>
            <w:tcW w:w="490" w:type="dxa"/>
            <w:tcMar>
              <w:top w:w="28" w:type="dxa"/>
              <w:left w:w="28" w:type="dxa"/>
              <w:bottom w:w="28" w:type="dxa"/>
              <w:right w:w="28" w:type="dxa"/>
            </w:tcMar>
            <w:hideMark/>
          </w:tcPr>
          <w:p w:rsidR="000A527A" w:rsidRDefault="000A527A">
            <w:pPr>
              <w:jc w:val="center"/>
              <w:rPr>
                <w:color w:val="auto"/>
                <w:sz w:val="28"/>
                <w:szCs w:val="28"/>
              </w:rPr>
            </w:pPr>
            <w:r>
              <w:rPr>
                <w:color w:val="auto"/>
                <w:sz w:val="28"/>
                <w:szCs w:val="28"/>
              </w:rPr>
              <w:t>–</w:t>
            </w:r>
          </w:p>
        </w:tc>
        <w:tc>
          <w:tcPr>
            <w:tcW w:w="6602" w:type="dxa"/>
            <w:tcMar>
              <w:top w:w="28" w:type="dxa"/>
              <w:left w:w="28" w:type="dxa"/>
              <w:bottom w:w="28" w:type="dxa"/>
              <w:right w:w="28" w:type="dxa"/>
            </w:tcMar>
            <w:hideMark/>
          </w:tcPr>
          <w:p w:rsidR="000A527A" w:rsidRDefault="000A527A">
            <w:pPr>
              <w:jc w:val="both"/>
              <w:rPr>
                <w:color w:val="auto"/>
                <w:sz w:val="28"/>
                <w:szCs w:val="28"/>
              </w:rPr>
            </w:pPr>
            <w:r>
              <w:rPr>
                <w:color w:val="auto"/>
                <w:sz w:val="28"/>
                <w:szCs w:val="28"/>
              </w:rPr>
              <w:t xml:space="preserve">2019 – 2030 годы. </w:t>
            </w:r>
          </w:p>
          <w:p w:rsidR="000A527A" w:rsidRDefault="000A527A">
            <w:pPr>
              <w:jc w:val="both"/>
              <w:rPr>
                <w:color w:val="auto"/>
                <w:spacing w:val="-2"/>
                <w:sz w:val="28"/>
                <w:szCs w:val="28"/>
              </w:rPr>
            </w:pPr>
            <w:r>
              <w:rPr>
                <w:color w:val="auto"/>
                <w:spacing w:val="-2"/>
                <w:sz w:val="28"/>
                <w:szCs w:val="28"/>
              </w:rPr>
              <w:t>Этапы реализации подпрограммы не выделяются</w:t>
            </w:r>
          </w:p>
        </w:tc>
      </w:tr>
      <w:tr w:rsidR="000A527A" w:rsidTr="000A527A">
        <w:tc>
          <w:tcPr>
            <w:tcW w:w="3069" w:type="dxa"/>
            <w:tcMar>
              <w:top w:w="28" w:type="dxa"/>
              <w:left w:w="28" w:type="dxa"/>
              <w:bottom w:w="28" w:type="dxa"/>
              <w:right w:w="28" w:type="dxa"/>
            </w:tcMar>
          </w:tcPr>
          <w:p w:rsidR="000A527A" w:rsidRDefault="000A527A">
            <w:pPr>
              <w:rPr>
                <w:color w:val="auto"/>
                <w:sz w:val="28"/>
                <w:szCs w:val="28"/>
              </w:rPr>
            </w:pPr>
            <w:r>
              <w:rPr>
                <w:color w:val="auto"/>
                <w:sz w:val="28"/>
                <w:szCs w:val="28"/>
              </w:rPr>
              <w:t>Ресурсное обеспечение подпрограммы</w:t>
            </w:r>
          </w:p>
          <w:p w:rsidR="000A527A" w:rsidRDefault="000A527A">
            <w:pPr>
              <w:rPr>
                <w:color w:val="auto"/>
                <w:sz w:val="28"/>
                <w:szCs w:val="28"/>
              </w:rPr>
            </w:pPr>
          </w:p>
        </w:tc>
        <w:tc>
          <w:tcPr>
            <w:tcW w:w="490" w:type="dxa"/>
            <w:tcMar>
              <w:top w:w="28" w:type="dxa"/>
              <w:left w:w="28" w:type="dxa"/>
              <w:bottom w:w="28" w:type="dxa"/>
              <w:right w:w="28" w:type="dxa"/>
            </w:tcMar>
            <w:hideMark/>
          </w:tcPr>
          <w:p w:rsidR="000A527A" w:rsidRDefault="000A527A">
            <w:pPr>
              <w:jc w:val="center"/>
              <w:rPr>
                <w:color w:val="auto"/>
                <w:sz w:val="28"/>
                <w:szCs w:val="28"/>
              </w:rPr>
            </w:pPr>
            <w:r>
              <w:rPr>
                <w:color w:val="auto"/>
                <w:sz w:val="28"/>
                <w:szCs w:val="28"/>
              </w:rPr>
              <w:t>–</w:t>
            </w:r>
          </w:p>
        </w:tc>
        <w:tc>
          <w:tcPr>
            <w:tcW w:w="6602" w:type="dxa"/>
            <w:tcMar>
              <w:top w:w="28" w:type="dxa"/>
              <w:left w:w="28" w:type="dxa"/>
              <w:bottom w:w="28" w:type="dxa"/>
              <w:right w:w="28" w:type="dxa"/>
            </w:tcMar>
            <w:hideMark/>
          </w:tcPr>
          <w:p w:rsidR="000A527A" w:rsidRDefault="000A527A">
            <w:pPr>
              <w:jc w:val="both"/>
              <w:rPr>
                <w:iCs/>
                <w:color w:val="auto"/>
                <w:sz w:val="28"/>
                <w:szCs w:val="28"/>
              </w:rPr>
            </w:pPr>
            <w:r>
              <w:rPr>
                <w:iCs/>
                <w:color w:val="auto"/>
                <w:sz w:val="28"/>
                <w:szCs w:val="28"/>
              </w:rPr>
              <w:t>общий объем финансирования муниципальной  подпрограммы составляет 62001,8   тыс. рублей,</w:t>
            </w:r>
          </w:p>
          <w:p w:rsidR="000A527A" w:rsidRDefault="000A527A">
            <w:pPr>
              <w:jc w:val="both"/>
              <w:rPr>
                <w:color w:val="auto"/>
                <w:sz w:val="28"/>
                <w:szCs w:val="28"/>
              </w:rPr>
            </w:pPr>
            <w:r>
              <w:rPr>
                <w:color w:val="auto"/>
                <w:sz w:val="28"/>
                <w:szCs w:val="28"/>
              </w:rPr>
              <w:t>за счет средств бюджета муниципального района –</w:t>
            </w:r>
          </w:p>
          <w:p w:rsidR="000A527A" w:rsidRDefault="000A527A">
            <w:pPr>
              <w:jc w:val="both"/>
              <w:rPr>
                <w:color w:val="auto"/>
                <w:sz w:val="28"/>
                <w:szCs w:val="28"/>
              </w:rPr>
            </w:pPr>
            <w:r>
              <w:rPr>
                <w:color w:val="auto"/>
                <w:sz w:val="28"/>
                <w:szCs w:val="28"/>
              </w:rPr>
              <w:t>62001,8   тыс. рублей,</w:t>
            </w:r>
          </w:p>
          <w:p w:rsidR="000A527A" w:rsidRDefault="000A527A">
            <w:pPr>
              <w:jc w:val="both"/>
              <w:rPr>
                <w:iCs/>
                <w:color w:val="auto"/>
                <w:sz w:val="28"/>
                <w:szCs w:val="28"/>
              </w:rPr>
            </w:pPr>
            <w:r>
              <w:rPr>
                <w:iCs/>
                <w:color w:val="auto"/>
                <w:sz w:val="28"/>
                <w:szCs w:val="28"/>
              </w:rPr>
              <w:t>в том числе:</w:t>
            </w:r>
          </w:p>
          <w:p w:rsidR="000A527A" w:rsidRDefault="000A527A">
            <w:pPr>
              <w:jc w:val="both"/>
              <w:rPr>
                <w:iCs/>
                <w:color w:val="auto"/>
                <w:sz w:val="28"/>
                <w:szCs w:val="28"/>
              </w:rPr>
            </w:pPr>
            <w:r>
              <w:rPr>
                <w:iCs/>
                <w:color w:val="auto"/>
                <w:sz w:val="28"/>
                <w:szCs w:val="28"/>
              </w:rPr>
              <w:t>в 2023 году – 5836,1 тыс. рублей;</w:t>
            </w:r>
          </w:p>
          <w:p w:rsidR="000A527A" w:rsidRDefault="000A527A">
            <w:pPr>
              <w:jc w:val="both"/>
              <w:rPr>
                <w:iCs/>
                <w:color w:val="auto"/>
                <w:sz w:val="28"/>
                <w:szCs w:val="28"/>
              </w:rPr>
            </w:pPr>
            <w:r>
              <w:rPr>
                <w:iCs/>
                <w:color w:val="auto"/>
                <w:sz w:val="28"/>
                <w:szCs w:val="28"/>
              </w:rPr>
              <w:t>в 2024 году – 26597,7 тыс. рублей;</w:t>
            </w:r>
          </w:p>
          <w:p w:rsidR="000A527A" w:rsidRDefault="000A527A">
            <w:pPr>
              <w:jc w:val="both"/>
              <w:rPr>
                <w:iCs/>
                <w:color w:val="auto"/>
                <w:sz w:val="28"/>
                <w:szCs w:val="28"/>
              </w:rPr>
            </w:pPr>
            <w:r>
              <w:rPr>
                <w:iCs/>
                <w:color w:val="auto"/>
                <w:sz w:val="28"/>
                <w:szCs w:val="28"/>
              </w:rPr>
              <w:t>в 2025 году – 14080,0 тыс. рублей;</w:t>
            </w:r>
          </w:p>
          <w:p w:rsidR="000A527A" w:rsidRDefault="000A527A">
            <w:pPr>
              <w:jc w:val="both"/>
              <w:rPr>
                <w:iCs/>
                <w:color w:val="auto"/>
                <w:sz w:val="28"/>
                <w:szCs w:val="28"/>
              </w:rPr>
            </w:pPr>
            <w:r>
              <w:rPr>
                <w:iCs/>
                <w:color w:val="auto"/>
                <w:sz w:val="28"/>
                <w:szCs w:val="28"/>
              </w:rPr>
              <w:t xml:space="preserve">в 2026 году – 15488,0 </w:t>
            </w:r>
            <w:r>
              <w:t xml:space="preserve"> </w:t>
            </w:r>
            <w:r>
              <w:rPr>
                <w:iCs/>
                <w:color w:val="auto"/>
                <w:sz w:val="28"/>
                <w:szCs w:val="28"/>
              </w:rPr>
              <w:t>тыс. рублей;</w:t>
            </w:r>
          </w:p>
          <w:p w:rsidR="000A527A" w:rsidRDefault="000A527A">
            <w:pPr>
              <w:jc w:val="both"/>
              <w:rPr>
                <w:color w:val="auto"/>
                <w:kern w:val="2"/>
                <w:sz w:val="28"/>
                <w:szCs w:val="28"/>
              </w:rPr>
            </w:pPr>
            <w:r>
              <w:rPr>
                <w:iCs/>
                <w:color w:val="auto"/>
                <w:sz w:val="28"/>
                <w:szCs w:val="28"/>
              </w:rPr>
              <w:t xml:space="preserve">Средства федерального и областного бюджетов включаются в муниципальную программу при условии отражения их в соответствующих федеральных и областных законодательных актах. </w:t>
            </w:r>
            <w:r>
              <w:rPr>
                <w:iCs/>
                <w:color w:val="auto"/>
                <w:sz w:val="28"/>
                <w:szCs w:val="28"/>
              </w:rPr>
              <w:lastRenderedPageBreak/>
              <w:t xml:space="preserve">Объемы финансирования муниципальной программы носят прогнозный характер и подлежат уточнению в установленном порядке. </w:t>
            </w:r>
          </w:p>
        </w:tc>
      </w:tr>
      <w:tr w:rsidR="000A527A" w:rsidTr="000A527A">
        <w:tc>
          <w:tcPr>
            <w:tcW w:w="3069" w:type="dxa"/>
            <w:tcMar>
              <w:top w:w="28" w:type="dxa"/>
              <w:left w:w="28" w:type="dxa"/>
              <w:bottom w:w="28" w:type="dxa"/>
              <w:right w:w="28" w:type="dxa"/>
            </w:tcMar>
            <w:hideMark/>
          </w:tcPr>
          <w:p w:rsidR="000A527A" w:rsidRDefault="000A527A">
            <w:pPr>
              <w:rPr>
                <w:color w:val="auto"/>
                <w:sz w:val="28"/>
                <w:szCs w:val="28"/>
              </w:rPr>
            </w:pPr>
            <w:r>
              <w:rPr>
                <w:color w:val="auto"/>
                <w:sz w:val="28"/>
                <w:szCs w:val="28"/>
              </w:rPr>
              <w:lastRenderedPageBreak/>
              <w:t>Ожидаемые результаты реализации подпрограммы</w:t>
            </w:r>
          </w:p>
        </w:tc>
        <w:tc>
          <w:tcPr>
            <w:tcW w:w="490" w:type="dxa"/>
            <w:tcMar>
              <w:top w:w="28" w:type="dxa"/>
              <w:left w:w="28" w:type="dxa"/>
              <w:bottom w:w="28" w:type="dxa"/>
              <w:right w:w="28" w:type="dxa"/>
            </w:tcMar>
            <w:hideMark/>
          </w:tcPr>
          <w:p w:rsidR="000A527A" w:rsidRDefault="000A527A">
            <w:pPr>
              <w:jc w:val="center"/>
              <w:rPr>
                <w:color w:val="auto"/>
                <w:sz w:val="28"/>
                <w:szCs w:val="28"/>
              </w:rPr>
            </w:pPr>
            <w:r>
              <w:rPr>
                <w:color w:val="auto"/>
                <w:sz w:val="28"/>
                <w:szCs w:val="28"/>
              </w:rPr>
              <w:t>–</w:t>
            </w:r>
          </w:p>
        </w:tc>
        <w:tc>
          <w:tcPr>
            <w:tcW w:w="6602" w:type="dxa"/>
            <w:tcMar>
              <w:top w:w="28" w:type="dxa"/>
              <w:left w:w="28" w:type="dxa"/>
              <w:bottom w:w="28" w:type="dxa"/>
              <w:right w:w="28" w:type="dxa"/>
            </w:tcMar>
            <w:hideMark/>
          </w:tcPr>
          <w:p w:rsidR="000A527A" w:rsidRDefault="000A527A">
            <w:pPr>
              <w:autoSpaceDE w:val="0"/>
              <w:autoSpaceDN w:val="0"/>
              <w:adjustRightInd w:val="0"/>
              <w:jc w:val="both"/>
              <w:rPr>
                <w:color w:val="auto"/>
                <w:sz w:val="28"/>
                <w:szCs w:val="28"/>
              </w:rPr>
            </w:pPr>
            <w:r>
              <w:rPr>
                <w:color w:val="auto"/>
                <w:sz w:val="28"/>
                <w:szCs w:val="28"/>
              </w:rPr>
              <w:t>уменьшение негативного воздействия твердых коммунальных отходов на окружающую среду</w:t>
            </w:r>
            <w:r>
              <w:rPr>
                <w:color w:val="auto"/>
                <w:sz w:val="28"/>
                <w:szCs w:val="28"/>
              </w:rPr>
              <w:br/>
              <w:t xml:space="preserve">и здоровье населения </w:t>
            </w:r>
          </w:p>
        </w:tc>
      </w:tr>
    </w:tbl>
    <w:p w:rsidR="000A527A" w:rsidRDefault="000A527A" w:rsidP="000A527A">
      <w:pPr>
        <w:ind w:left="709"/>
        <w:rPr>
          <w:sz w:val="20"/>
        </w:rPr>
      </w:pPr>
    </w:p>
    <w:p w:rsidR="000A527A" w:rsidRDefault="000A527A" w:rsidP="000A527A">
      <w:pPr>
        <w:autoSpaceDE w:val="0"/>
        <w:autoSpaceDN w:val="0"/>
        <w:adjustRightInd w:val="0"/>
        <w:ind w:right="-108"/>
        <w:jc w:val="center"/>
        <w:rPr>
          <w:rFonts w:eastAsia="Calibri"/>
          <w:color w:val="auto"/>
          <w:sz w:val="28"/>
          <w:szCs w:val="28"/>
          <w:lang w:eastAsia="en-US"/>
        </w:rPr>
      </w:pPr>
      <w:r>
        <w:rPr>
          <w:rFonts w:eastAsia="Calibri"/>
          <w:color w:val="auto"/>
          <w:sz w:val="28"/>
          <w:szCs w:val="28"/>
          <w:lang w:eastAsia="en-US"/>
        </w:rPr>
        <w:t>Приоритеты и цели</w:t>
      </w:r>
    </w:p>
    <w:p w:rsidR="000A527A" w:rsidRDefault="000A527A" w:rsidP="000A527A">
      <w:pPr>
        <w:autoSpaceDE w:val="0"/>
        <w:autoSpaceDN w:val="0"/>
        <w:adjustRightInd w:val="0"/>
        <w:ind w:right="-108"/>
        <w:jc w:val="center"/>
        <w:rPr>
          <w:rFonts w:eastAsia="Calibri"/>
          <w:color w:val="auto"/>
          <w:sz w:val="28"/>
          <w:szCs w:val="28"/>
          <w:lang w:eastAsia="en-US"/>
        </w:rPr>
      </w:pPr>
      <w:r>
        <w:rPr>
          <w:rFonts w:eastAsia="Calibri"/>
          <w:color w:val="auto"/>
          <w:sz w:val="28"/>
          <w:szCs w:val="28"/>
          <w:lang w:eastAsia="en-US"/>
        </w:rPr>
        <w:t>муниципальной политики в сфере охраны окружающей среды  и рационального природопользования</w:t>
      </w:r>
    </w:p>
    <w:p w:rsidR="000A527A" w:rsidRDefault="000A527A" w:rsidP="000A527A">
      <w:pPr>
        <w:autoSpaceDE w:val="0"/>
        <w:autoSpaceDN w:val="0"/>
        <w:adjustRightInd w:val="0"/>
        <w:ind w:right="-108"/>
        <w:jc w:val="center"/>
        <w:rPr>
          <w:rFonts w:eastAsia="Calibri"/>
          <w:color w:val="auto"/>
          <w:sz w:val="28"/>
          <w:szCs w:val="28"/>
          <w:lang w:eastAsia="en-US"/>
        </w:rPr>
      </w:pPr>
    </w:p>
    <w:p w:rsidR="000A527A" w:rsidRDefault="000A527A" w:rsidP="000A527A">
      <w:pPr>
        <w:autoSpaceDE w:val="0"/>
        <w:autoSpaceDN w:val="0"/>
        <w:adjustRightInd w:val="0"/>
        <w:spacing w:line="228" w:lineRule="auto"/>
        <w:ind w:firstLine="709"/>
        <w:jc w:val="both"/>
        <w:rPr>
          <w:color w:val="auto"/>
          <w:sz w:val="28"/>
          <w:szCs w:val="28"/>
        </w:rPr>
      </w:pPr>
      <w:r>
        <w:rPr>
          <w:color w:val="auto"/>
          <w:sz w:val="28"/>
          <w:szCs w:val="28"/>
        </w:rPr>
        <w:t>Основными приоритетами муниципальной политики Октябрьского района</w:t>
      </w:r>
      <w:r>
        <w:rPr>
          <w:color w:val="auto"/>
          <w:sz w:val="28"/>
          <w:szCs w:val="28"/>
        </w:rPr>
        <w:br/>
        <w:t xml:space="preserve">в сфере охраны окружающей среды и рационального природопользования являются: </w:t>
      </w:r>
    </w:p>
    <w:p w:rsidR="000A527A" w:rsidRDefault="000A527A" w:rsidP="000A527A">
      <w:pPr>
        <w:widowControl w:val="0"/>
        <w:autoSpaceDE w:val="0"/>
        <w:autoSpaceDN w:val="0"/>
        <w:adjustRightInd w:val="0"/>
        <w:ind w:firstLine="709"/>
        <w:jc w:val="both"/>
        <w:rPr>
          <w:color w:val="auto"/>
          <w:sz w:val="28"/>
          <w:szCs w:val="28"/>
        </w:rPr>
      </w:pPr>
      <w:r>
        <w:rPr>
          <w:color w:val="auto"/>
          <w:sz w:val="28"/>
          <w:szCs w:val="28"/>
        </w:rPr>
        <w:t>снижение общей антропогенной нагрузки на окружающую среду и сохранение природных экосистем;</w:t>
      </w:r>
    </w:p>
    <w:p w:rsidR="000A527A" w:rsidRDefault="000A527A" w:rsidP="000A527A">
      <w:pPr>
        <w:widowControl w:val="0"/>
        <w:autoSpaceDE w:val="0"/>
        <w:autoSpaceDN w:val="0"/>
        <w:adjustRightInd w:val="0"/>
        <w:ind w:firstLine="709"/>
        <w:jc w:val="both"/>
        <w:rPr>
          <w:color w:val="auto"/>
          <w:sz w:val="28"/>
          <w:szCs w:val="28"/>
        </w:rPr>
      </w:pPr>
      <w:r>
        <w:rPr>
          <w:color w:val="auto"/>
          <w:sz w:val="28"/>
          <w:szCs w:val="28"/>
        </w:rPr>
        <w:t>обеспечение защищенности населения и объектов экономики от негативного воздействия вод;</w:t>
      </w:r>
    </w:p>
    <w:p w:rsidR="000A527A" w:rsidRDefault="000A527A" w:rsidP="000A527A">
      <w:pPr>
        <w:autoSpaceDE w:val="0"/>
        <w:autoSpaceDN w:val="0"/>
        <w:adjustRightInd w:val="0"/>
        <w:ind w:firstLine="709"/>
        <w:jc w:val="both"/>
        <w:rPr>
          <w:color w:val="auto"/>
          <w:sz w:val="28"/>
          <w:szCs w:val="28"/>
        </w:rPr>
      </w:pPr>
      <w:r>
        <w:rPr>
          <w:color w:val="auto"/>
          <w:sz w:val="28"/>
          <w:szCs w:val="28"/>
        </w:rPr>
        <w:t>повышение эффективности деятельности по обращению с отходами на территории Октябрьского района.</w:t>
      </w:r>
    </w:p>
    <w:p w:rsidR="000A527A" w:rsidRDefault="000A527A" w:rsidP="000A527A">
      <w:pPr>
        <w:autoSpaceDE w:val="0"/>
        <w:autoSpaceDN w:val="0"/>
        <w:adjustRightInd w:val="0"/>
        <w:ind w:firstLine="709"/>
        <w:jc w:val="both"/>
        <w:rPr>
          <w:color w:val="auto"/>
          <w:sz w:val="28"/>
          <w:szCs w:val="28"/>
          <w:lang w:eastAsia="ar-SA"/>
        </w:rPr>
      </w:pPr>
      <w:r>
        <w:rPr>
          <w:color w:val="auto"/>
          <w:sz w:val="28"/>
          <w:szCs w:val="28"/>
        </w:rPr>
        <w:t xml:space="preserve">В соответствии с разработанной </w:t>
      </w:r>
      <w:hyperlink r:id="rId6" w:history="1">
        <w:r>
          <w:rPr>
            <w:rStyle w:val="a5"/>
            <w:color w:val="auto"/>
            <w:szCs w:val="28"/>
            <w:u w:val="single"/>
          </w:rPr>
          <w:t>Стратегией</w:t>
        </w:r>
      </w:hyperlink>
      <w:r>
        <w:rPr>
          <w:color w:val="auto"/>
          <w:sz w:val="28"/>
          <w:szCs w:val="28"/>
        </w:rPr>
        <w:t xml:space="preserve"> социально-экономического развития Октябрьского района на период до 2030 года основной целью развития района на среднесрочную и долгосрочную перспективу в сфере экологии является</w:t>
      </w:r>
      <w:r>
        <w:rPr>
          <w:color w:val="auto"/>
          <w:sz w:val="28"/>
          <w:szCs w:val="28"/>
          <w:highlight w:val="yellow"/>
          <w:lang w:eastAsia="ar-SA"/>
        </w:rPr>
        <w:t xml:space="preserve"> </w:t>
      </w:r>
    </w:p>
    <w:p w:rsidR="000A527A" w:rsidRDefault="000A527A" w:rsidP="000A527A">
      <w:pPr>
        <w:autoSpaceDE w:val="0"/>
        <w:autoSpaceDN w:val="0"/>
        <w:adjustRightInd w:val="0"/>
        <w:jc w:val="both"/>
        <w:rPr>
          <w:color w:val="auto"/>
          <w:sz w:val="28"/>
          <w:szCs w:val="28"/>
        </w:rPr>
      </w:pPr>
      <w:r>
        <w:rPr>
          <w:color w:val="auto"/>
          <w:sz w:val="28"/>
          <w:szCs w:val="28"/>
        </w:rPr>
        <w:t>повышение защищенности окружающей среды от антропогенного воздействия для обеспечения безопасности жизнедеятельности человека, рациональное использование и охрана природных ресурсов, для реализации которой в муниципальной программе предусмотрены следующие приоритетные задачи:</w:t>
      </w:r>
    </w:p>
    <w:p w:rsidR="000A527A" w:rsidRDefault="000A527A" w:rsidP="000A527A">
      <w:pPr>
        <w:ind w:firstLine="709"/>
        <w:jc w:val="both"/>
        <w:rPr>
          <w:color w:val="auto"/>
          <w:sz w:val="28"/>
          <w:szCs w:val="28"/>
        </w:rPr>
      </w:pPr>
      <w:r>
        <w:rPr>
          <w:color w:val="auto"/>
          <w:sz w:val="28"/>
          <w:szCs w:val="28"/>
        </w:rPr>
        <w:t xml:space="preserve">сбор информации о состоянии окружающей среды, ее загрязнении с целью оценки для принятия  мер по предотвращению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 </w:t>
      </w:r>
    </w:p>
    <w:p w:rsidR="000A527A" w:rsidRDefault="000A527A" w:rsidP="000A527A">
      <w:pPr>
        <w:autoSpaceDE w:val="0"/>
        <w:autoSpaceDN w:val="0"/>
        <w:adjustRightInd w:val="0"/>
        <w:ind w:firstLine="709"/>
        <w:jc w:val="both"/>
        <w:rPr>
          <w:color w:val="auto"/>
          <w:sz w:val="28"/>
          <w:szCs w:val="28"/>
        </w:rPr>
      </w:pPr>
      <w:r>
        <w:rPr>
          <w:color w:val="auto"/>
          <w:sz w:val="28"/>
          <w:szCs w:val="28"/>
        </w:rPr>
        <w:t>сохранение особо охраняемых природных территорий;</w:t>
      </w:r>
    </w:p>
    <w:p w:rsidR="000A527A" w:rsidRDefault="000A527A" w:rsidP="000A527A">
      <w:pPr>
        <w:autoSpaceDE w:val="0"/>
        <w:autoSpaceDN w:val="0"/>
        <w:adjustRightInd w:val="0"/>
        <w:ind w:firstLine="709"/>
        <w:jc w:val="both"/>
        <w:rPr>
          <w:color w:val="auto"/>
          <w:sz w:val="28"/>
          <w:szCs w:val="28"/>
        </w:rPr>
      </w:pPr>
      <w:r>
        <w:rPr>
          <w:color w:val="auto"/>
          <w:sz w:val="28"/>
          <w:szCs w:val="28"/>
        </w:rPr>
        <w:t xml:space="preserve">экологическое просвещение и формирование экологической культуры населения; </w:t>
      </w:r>
    </w:p>
    <w:p w:rsidR="000A527A" w:rsidRDefault="000A527A" w:rsidP="000A527A">
      <w:pPr>
        <w:autoSpaceDE w:val="0"/>
        <w:autoSpaceDN w:val="0"/>
        <w:adjustRightInd w:val="0"/>
        <w:ind w:firstLine="709"/>
        <w:jc w:val="both"/>
        <w:rPr>
          <w:color w:val="auto"/>
          <w:sz w:val="28"/>
          <w:szCs w:val="28"/>
        </w:rPr>
      </w:pPr>
      <w:r>
        <w:rPr>
          <w:color w:val="auto"/>
          <w:sz w:val="28"/>
          <w:szCs w:val="28"/>
        </w:rPr>
        <w:t>обеспечение общественности  информацией  о состоянии окружающей среды;</w:t>
      </w:r>
    </w:p>
    <w:p w:rsidR="000A527A" w:rsidRDefault="000A527A" w:rsidP="000A527A">
      <w:pPr>
        <w:autoSpaceDE w:val="0"/>
        <w:autoSpaceDN w:val="0"/>
        <w:adjustRightInd w:val="0"/>
        <w:ind w:firstLine="709"/>
        <w:jc w:val="both"/>
        <w:rPr>
          <w:color w:val="auto"/>
          <w:sz w:val="28"/>
          <w:szCs w:val="28"/>
        </w:rPr>
      </w:pPr>
      <w:r>
        <w:rPr>
          <w:color w:val="auto"/>
          <w:sz w:val="28"/>
          <w:szCs w:val="28"/>
        </w:rPr>
        <w:t>проведение мероприятий по восстановлению и экологической реабилитации водных объектов;</w:t>
      </w:r>
    </w:p>
    <w:p w:rsidR="000A527A" w:rsidRDefault="000A527A" w:rsidP="000A527A">
      <w:pPr>
        <w:autoSpaceDE w:val="0"/>
        <w:autoSpaceDN w:val="0"/>
        <w:adjustRightInd w:val="0"/>
        <w:ind w:firstLine="709"/>
        <w:jc w:val="both"/>
        <w:rPr>
          <w:color w:val="auto"/>
          <w:sz w:val="28"/>
          <w:szCs w:val="28"/>
        </w:rPr>
      </w:pPr>
      <w:r>
        <w:rPr>
          <w:color w:val="auto"/>
          <w:sz w:val="28"/>
          <w:szCs w:val="28"/>
        </w:rPr>
        <w:t>проведение мероприятий по защите от негативного воздействия вод посредством обеспечения безопасности ГТС;</w:t>
      </w:r>
    </w:p>
    <w:p w:rsidR="000A527A" w:rsidRDefault="000A527A" w:rsidP="000A527A">
      <w:pPr>
        <w:autoSpaceDE w:val="0"/>
        <w:autoSpaceDN w:val="0"/>
        <w:adjustRightInd w:val="0"/>
        <w:ind w:firstLine="709"/>
        <w:jc w:val="both"/>
        <w:rPr>
          <w:color w:val="auto"/>
          <w:sz w:val="28"/>
          <w:szCs w:val="28"/>
        </w:rPr>
      </w:pPr>
      <w:r>
        <w:rPr>
          <w:color w:val="auto"/>
          <w:sz w:val="28"/>
          <w:szCs w:val="28"/>
        </w:rPr>
        <w:t>снижение негативного воздействия подземных шахтных вод;</w:t>
      </w:r>
    </w:p>
    <w:p w:rsidR="000A527A" w:rsidRDefault="000A527A" w:rsidP="000A527A">
      <w:pPr>
        <w:autoSpaceDE w:val="0"/>
        <w:autoSpaceDN w:val="0"/>
        <w:adjustRightInd w:val="0"/>
        <w:ind w:firstLine="709"/>
        <w:jc w:val="both"/>
        <w:rPr>
          <w:color w:val="auto"/>
          <w:sz w:val="28"/>
          <w:szCs w:val="28"/>
        </w:rPr>
      </w:pPr>
      <w:r>
        <w:rPr>
          <w:color w:val="auto"/>
          <w:sz w:val="28"/>
          <w:szCs w:val="28"/>
        </w:rPr>
        <w:t>развитие инфраструктуры по раздельному сбору, утилизации (использованию), обезвреживанию и экологически и санитарно-</w:t>
      </w:r>
      <w:proofErr w:type="spellStart"/>
      <w:r>
        <w:rPr>
          <w:color w:val="auto"/>
          <w:sz w:val="28"/>
          <w:szCs w:val="28"/>
        </w:rPr>
        <w:t>эпидемиологически</w:t>
      </w:r>
      <w:proofErr w:type="spellEnd"/>
      <w:r>
        <w:rPr>
          <w:color w:val="auto"/>
          <w:sz w:val="28"/>
          <w:szCs w:val="28"/>
        </w:rPr>
        <w:t xml:space="preserve"> безопасному размещению твердых коммунальных отходов. </w:t>
      </w:r>
    </w:p>
    <w:p w:rsidR="000A527A" w:rsidRDefault="000A527A" w:rsidP="000A527A">
      <w:pPr>
        <w:ind w:firstLine="720"/>
        <w:jc w:val="both"/>
        <w:rPr>
          <w:color w:val="auto"/>
          <w:sz w:val="28"/>
          <w:szCs w:val="28"/>
        </w:rPr>
      </w:pPr>
      <w:r>
        <w:rPr>
          <w:color w:val="auto"/>
          <w:sz w:val="28"/>
          <w:szCs w:val="28"/>
        </w:rPr>
        <w:t xml:space="preserve">Для проверки и подтверждения достижения целей и задач муниципальной программы разработаны соответствующие целевые индикаторы. Они </w:t>
      </w:r>
      <w:r>
        <w:rPr>
          <w:color w:val="auto"/>
          <w:sz w:val="28"/>
          <w:szCs w:val="28"/>
        </w:rPr>
        <w:lastRenderedPageBreak/>
        <w:t>предназначены для оценки наиболее существенных результатов реализации муниципальной программы.</w:t>
      </w:r>
    </w:p>
    <w:p w:rsidR="000A527A" w:rsidRDefault="000A527A" w:rsidP="000A527A">
      <w:pPr>
        <w:autoSpaceDE w:val="0"/>
        <w:autoSpaceDN w:val="0"/>
        <w:adjustRightInd w:val="0"/>
        <w:ind w:firstLine="709"/>
        <w:jc w:val="both"/>
        <w:rPr>
          <w:color w:val="auto"/>
          <w:sz w:val="28"/>
          <w:szCs w:val="28"/>
        </w:rPr>
      </w:pPr>
      <w:r>
        <w:rPr>
          <w:color w:val="auto"/>
          <w:sz w:val="28"/>
          <w:szCs w:val="28"/>
        </w:rPr>
        <w:t xml:space="preserve">Сведения о показателях муниципальной программы, подпрограмм муниципальной программы и их значениях приведены в </w:t>
      </w:r>
      <w:hyperlink r:id="rId7" w:history="1">
        <w:r>
          <w:rPr>
            <w:rStyle w:val="a5"/>
            <w:color w:val="auto"/>
            <w:szCs w:val="28"/>
            <w:u w:val="single"/>
          </w:rPr>
          <w:t>приложении № 1</w:t>
        </w:r>
      </w:hyperlink>
      <w:r>
        <w:rPr>
          <w:color w:val="auto"/>
          <w:sz w:val="28"/>
          <w:szCs w:val="28"/>
        </w:rPr>
        <w:t xml:space="preserve"> муниципальной программы.</w:t>
      </w:r>
    </w:p>
    <w:p w:rsidR="000A527A" w:rsidRDefault="000A527A" w:rsidP="000A527A">
      <w:pPr>
        <w:autoSpaceDE w:val="0"/>
        <w:autoSpaceDN w:val="0"/>
        <w:adjustRightInd w:val="0"/>
        <w:ind w:firstLine="709"/>
        <w:jc w:val="both"/>
        <w:rPr>
          <w:color w:val="auto"/>
          <w:sz w:val="28"/>
          <w:szCs w:val="28"/>
        </w:rPr>
      </w:pPr>
      <w:r>
        <w:rPr>
          <w:color w:val="auto"/>
          <w:sz w:val="28"/>
          <w:szCs w:val="28"/>
        </w:rPr>
        <w:t xml:space="preserve">Перечень подпрограмм и основных мероприятий, приоритетных основных мероприятий муниципальной программы приведен в </w:t>
      </w:r>
      <w:hyperlink r:id="rId8" w:history="1">
        <w:r>
          <w:rPr>
            <w:rStyle w:val="a5"/>
            <w:color w:val="auto"/>
            <w:szCs w:val="28"/>
            <w:u w:val="single"/>
          </w:rPr>
          <w:t>приложении № 2</w:t>
        </w:r>
      </w:hyperlink>
      <w:r>
        <w:rPr>
          <w:color w:val="auto"/>
          <w:sz w:val="28"/>
          <w:szCs w:val="28"/>
        </w:rPr>
        <w:t xml:space="preserve"> муниципальной программы.</w:t>
      </w:r>
    </w:p>
    <w:p w:rsidR="000A527A" w:rsidRDefault="000A527A" w:rsidP="000A527A">
      <w:pPr>
        <w:widowControl w:val="0"/>
        <w:tabs>
          <w:tab w:val="center" w:pos="7285"/>
          <w:tab w:val="left" w:pos="8292"/>
        </w:tabs>
        <w:autoSpaceDE w:val="0"/>
        <w:autoSpaceDN w:val="0"/>
        <w:adjustRightInd w:val="0"/>
        <w:ind w:firstLine="709"/>
        <w:rPr>
          <w:color w:val="auto"/>
          <w:sz w:val="28"/>
          <w:szCs w:val="28"/>
        </w:rPr>
      </w:pPr>
      <w:r>
        <w:rPr>
          <w:color w:val="auto"/>
          <w:sz w:val="28"/>
          <w:szCs w:val="28"/>
        </w:rPr>
        <w:t>Расходы бюджета Октябрьс</w:t>
      </w:r>
      <w:bookmarkStart w:id="5" w:name="_GoBack"/>
      <w:bookmarkEnd w:id="5"/>
      <w:r>
        <w:rPr>
          <w:color w:val="auto"/>
          <w:sz w:val="28"/>
          <w:szCs w:val="28"/>
        </w:rPr>
        <w:t xml:space="preserve">кого района на реализацию муниципальной программы приведены в </w:t>
      </w:r>
      <w:hyperlink r:id="rId9" w:history="1">
        <w:r>
          <w:rPr>
            <w:rStyle w:val="a5"/>
            <w:color w:val="auto"/>
            <w:szCs w:val="28"/>
            <w:u w:val="single"/>
          </w:rPr>
          <w:t>приложении № 3</w:t>
        </w:r>
      </w:hyperlink>
      <w:r>
        <w:rPr>
          <w:color w:val="auto"/>
          <w:sz w:val="28"/>
          <w:szCs w:val="28"/>
        </w:rPr>
        <w:t>.</w:t>
      </w:r>
    </w:p>
    <w:p w:rsidR="000A527A" w:rsidRDefault="000A527A" w:rsidP="000A527A">
      <w:pPr>
        <w:autoSpaceDE w:val="0"/>
        <w:autoSpaceDN w:val="0"/>
        <w:adjustRightInd w:val="0"/>
        <w:ind w:firstLine="709"/>
        <w:jc w:val="both"/>
        <w:rPr>
          <w:color w:val="auto"/>
          <w:sz w:val="28"/>
          <w:szCs w:val="28"/>
        </w:rPr>
      </w:pPr>
      <w:r>
        <w:rPr>
          <w:color w:val="auto"/>
          <w:sz w:val="28"/>
          <w:szCs w:val="28"/>
        </w:rPr>
        <w:t>Расходы на реализацию муниципальной программы приведены</w:t>
      </w:r>
      <w:r>
        <w:rPr>
          <w:color w:val="auto"/>
          <w:sz w:val="28"/>
          <w:szCs w:val="28"/>
        </w:rPr>
        <w:br/>
        <w:t xml:space="preserve">в </w:t>
      </w:r>
      <w:hyperlink r:id="rId10" w:history="1">
        <w:r>
          <w:rPr>
            <w:rStyle w:val="a5"/>
            <w:color w:val="auto"/>
            <w:szCs w:val="28"/>
            <w:u w:val="single"/>
          </w:rPr>
          <w:t>приложении № 4</w:t>
        </w:r>
      </w:hyperlink>
      <w:r>
        <w:rPr>
          <w:color w:val="auto"/>
          <w:sz w:val="28"/>
          <w:szCs w:val="28"/>
        </w:rPr>
        <w:t>.</w:t>
      </w:r>
    </w:p>
    <w:p w:rsidR="000A527A" w:rsidRDefault="000A527A" w:rsidP="000A527A">
      <w:pPr>
        <w:widowControl w:val="0"/>
        <w:autoSpaceDE w:val="0"/>
        <w:autoSpaceDN w:val="0"/>
        <w:adjustRightInd w:val="0"/>
        <w:jc w:val="center"/>
        <w:outlineLvl w:val="0"/>
        <w:rPr>
          <w:color w:val="auto"/>
          <w:kern w:val="2"/>
          <w:sz w:val="28"/>
          <w:szCs w:val="28"/>
        </w:rPr>
      </w:pPr>
    </w:p>
    <w:p w:rsidR="000A527A" w:rsidRDefault="000A527A" w:rsidP="000A527A">
      <w:pPr>
        <w:suppressAutoHyphens/>
        <w:ind w:firstLine="720"/>
        <w:jc w:val="center"/>
        <w:rPr>
          <w:color w:val="auto"/>
          <w:sz w:val="28"/>
          <w:szCs w:val="28"/>
        </w:rPr>
      </w:pPr>
      <w:r>
        <w:rPr>
          <w:color w:val="FF0000"/>
          <w:sz w:val="36"/>
          <w:szCs w:val="36"/>
        </w:rPr>
        <w:t xml:space="preserve"> </w:t>
      </w:r>
      <w:r>
        <w:rPr>
          <w:color w:val="auto"/>
          <w:sz w:val="28"/>
          <w:szCs w:val="28"/>
        </w:rPr>
        <w:t>Участие муниципальных образований  Октябрьского района в реализации муниципальной программы</w:t>
      </w:r>
    </w:p>
    <w:p w:rsidR="000A527A" w:rsidRDefault="000A527A" w:rsidP="000A527A">
      <w:pPr>
        <w:suppressAutoHyphens/>
        <w:jc w:val="center"/>
        <w:rPr>
          <w:color w:val="auto"/>
          <w:sz w:val="28"/>
          <w:szCs w:val="28"/>
        </w:rPr>
      </w:pPr>
    </w:p>
    <w:p w:rsidR="000A527A" w:rsidRDefault="000A527A" w:rsidP="000A527A">
      <w:pPr>
        <w:ind w:firstLine="709"/>
        <w:jc w:val="both"/>
        <w:rPr>
          <w:color w:val="auto"/>
          <w:sz w:val="28"/>
          <w:szCs w:val="28"/>
        </w:rPr>
      </w:pPr>
      <w:r>
        <w:rPr>
          <w:color w:val="auto"/>
          <w:sz w:val="28"/>
          <w:szCs w:val="28"/>
        </w:rPr>
        <w:t>Участие муниципальных образований Октябрьского района в реализации муниципальной программы предусмотрено в рамках подпрограммы «Развитие водохозяйственного комплекса Октябрьского района» при выполнении полномочий органов местного самоуправления по вопросам местного значения по обеспечению безопасности гидротехнических сооружений, находящихся в муниципальной собственности.</w:t>
      </w:r>
    </w:p>
    <w:p w:rsidR="000A527A" w:rsidRDefault="000A527A" w:rsidP="000A527A">
      <w:pPr>
        <w:autoSpaceDE w:val="0"/>
        <w:autoSpaceDN w:val="0"/>
        <w:adjustRightInd w:val="0"/>
        <w:ind w:firstLine="709"/>
        <w:jc w:val="both"/>
        <w:rPr>
          <w:color w:val="auto"/>
          <w:sz w:val="28"/>
          <w:szCs w:val="28"/>
        </w:rPr>
      </w:pPr>
      <w:r>
        <w:rPr>
          <w:color w:val="auto"/>
          <w:sz w:val="28"/>
          <w:szCs w:val="28"/>
        </w:rPr>
        <w:t>Реализация данных мероприятий осуществляется как за счет собственных средств местных бюджетов, так и при финансовой поддержке из областного и федерального бюджетов.</w:t>
      </w:r>
    </w:p>
    <w:p w:rsidR="000A527A" w:rsidRDefault="000A527A" w:rsidP="000A527A">
      <w:pPr>
        <w:autoSpaceDE w:val="0"/>
        <w:autoSpaceDN w:val="0"/>
        <w:adjustRightInd w:val="0"/>
        <w:spacing w:line="216" w:lineRule="auto"/>
        <w:ind w:firstLine="709"/>
        <w:jc w:val="both"/>
        <w:outlineLvl w:val="2"/>
        <w:rPr>
          <w:color w:val="auto"/>
          <w:sz w:val="28"/>
          <w:szCs w:val="28"/>
        </w:rPr>
      </w:pPr>
      <w:proofErr w:type="gramStart"/>
      <w:r>
        <w:rPr>
          <w:color w:val="auto"/>
          <w:sz w:val="28"/>
          <w:szCs w:val="28"/>
        </w:rPr>
        <w:t>Средства федерального бюджета отражены в подпрограмме «Развитие водохозяйственного комплекса Октябрьского района» по результатам участия Ростовской области в конкурсном отборе, проводимом Министерством природных ресурсов и экологии Российской Федерации, на получение субсидии из федерального бюджета в 2020 году в рамках федеральной целевой программы «Развитие водохозяйственного комплекса Российской Федерации в 2012 – 2020 годах», утвержденной постановлением Правительства Российской Федерации от 19.04.2012 № 350 (по проектам</w:t>
      </w:r>
      <w:proofErr w:type="gramEnd"/>
      <w:r>
        <w:rPr>
          <w:color w:val="auto"/>
          <w:sz w:val="28"/>
          <w:szCs w:val="28"/>
        </w:rPr>
        <w:t xml:space="preserve"> на выполнение капитального ремонта гидротехнических сооружений, </w:t>
      </w:r>
      <w:proofErr w:type="gramStart"/>
      <w:r>
        <w:rPr>
          <w:color w:val="auto"/>
          <w:sz w:val="28"/>
          <w:szCs w:val="28"/>
        </w:rPr>
        <w:t>разработанным</w:t>
      </w:r>
      <w:proofErr w:type="gramEnd"/>
      <w:r>
        <w:rPr>
          <w:color w:val="auto"/>
          <w:sz w:val="28"/>
          <w:szCs w:val="28"/>
        </w:rPr>
        <w:t xml:space="preserve"> в 2018 году). </w:t>
      </w:r>
    </w:p>
    <w:p w:rsidR="000A527A" w:rsidRDefault="000A527A" w:rsidP="000A527A">
      <w:pPr>
        <w:widowControl w:val="0"/>
        <w:autoSpaceDE w:val="0"/>
        <w:autoSpaceDN w:val="0"/>
        <w:adjustRightInd w:val="0"/>
        <w:spacing w:line="228" w:lineRule="auto"/>
        <w:rPr>
          <w:color w:val="auto"/>
          <w:sz w:val="28"/>
          <w:szCs w:val="28"/>
        </w:rPr>
      </w:pPr>
    </w:p>
    <w:p w:rsidR="000A527A" w:rsidRDefault="000A527A" w:rsidP="000A527A">
      <w:pPr>
        <w:jc w:val="center"/>
        <w:rPr>
          <w:color w:val="auto"/>
          <w:sz w:val="28"/>
          <w:szCs w:val="28"/>
          <w:highlight w:val="yellow"/>
        </w:rPr>
      </w:pPr>
    </w:p>
    <w:p w:rsidR="000A527A" w:rsidRDefault="000A527A" w:rsidP="000A527A">
      <w:pPr>
        <w:jc w:val="center"/>
        <w:rPr>
          <w:color w:val="auto"/>
          <w:sz w:val="28"/>
          <w:szCs w:val="28"/>
          <w:highlight w:val="yellow"/>
        </w:rPr>
      </w:pPr>
    </w:p>
    <w:tbl>
      <w:tblPr>
        <w:tblStyle w:val="ac"/>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7"/>
        <w:gridCol w:w="4838"/>
      </w:tblGrid>
      <w:tr w:rsidR="000A527A" w:rsidTr="000A527A">
        <w:tc>
          <w:tcPr>
            <w:tcW w:w="5212" w:type="dxa"/>
            <w:hideMark/>
          </w:tcPr>
          <w:p w:rsidR="000A527A" w:rsidRDefault="000A527A">
            <w:pPr>
              <w:jc w:val="center"/>
              <w:rPr>
                <w:color w:val="auto"/>
                <w:sz w:val="28"/>
                <w:szCs w:val="28"/>
              </w:rPr>
            </w:pPr>
            <w:r>
              <w:rPr>
                <w:color w:val="auto"/>
                <w:sz w:val="28"/>
                <w:szCs w:val="28"/>
              </w:rPr>
              <w:t>Управляющий делами</w:t>
            </w:r>
          </w:p>
          <w:p w:rsidR="000A527A" w:rsidRDefault="000A527A">
            <w:pPr>
              <w:jc w:val="center"/>
              <w:rPr>
                <w:sz w:val="20"/>
              </w:rPr>
            </w:pPr>
            <w:r>
              <w:rPr>
                <w:color w:val="auto"/>
                <w:sz w:val="28"/>
                <w:szCs w:val="28"/>
              </w:rPr>
              <w:t>Администрации Октябрьского района</w:t>
            </w:r>
          </w:p>
        </w:tc>
        <w:tc>
          <w:tcPr>
            <w:tcW w:w="5212" w:type="dxa"/>
            <w:hideMark/>
          </w:tcPr>
          <w:p w:rsidR="000A527A" w:rsidRDefault="000A527A">
            <w:pPr>
              <w:jc w:val="right"/>
              <w:rPr>
                <w:color w:val="auto"/>
                <w:sz w:val="28"/>
                <w:szCs w:val="28"/>
              </w:rPr>
            </w:pPr>
            <w:r>
              <w:rPr>
                <w:color w:val="auto"/>
                <w:sz w:val="28"/>
                <w:szCs w:val="28"/>
              </w:rPr>
              <w:t xml:space="preserve"> </w:t>
            </w:r>
          </w:p>
          <w:p w:rsidR="000A527A" w:rsidRDefault="00EA6ED2" w:rsidP="00EA6ED2">
            <w:pPr>
              <w:jc w:val="right"/>
              <w:rPr>
                <w:sz w:val="20"/>
              </w:rPr>
            </w:pPr>
            <w:r>
              <w:rPr>
                <w:color w:val="auto"/>
                <w:sz w:val="28"/>
                <w:szCs w:val="28"/>
              </w:rPr>
              <w:t>А.А.</w:t>
            </w:r>
            <w:r>
              <w:rPr>
                <w:color w:val="auto"/>
                <w:sz w:val="28"/>
                <w:szCs w:val="28"/>
              </w:rPr>
              <w:t xml:space="preserve"> </w:t>
            </w:r>
            <w:proofErr w:type="spellStart"/>
            <w:r w:rsidR="000A527A">
              <w:rPr>
                <w:color w:val="auto"/>
                <w:sz w:val="28"/>
                <w:szCs w:val="28"/>
              </w:rPr>
              <w:t>Пригородова</w:t>
            </w:r>
            <w:proofErr w:type="spellEnd"/>
            <w:r w:rsidR="000A527A">
              <w:rPr>
                <w:color w:val="auto"/>
                <w:sz w:val="28"/>
                <w:szCs w:val="28"/>
              </w:rPr>
              <w:t xml:space="preserve"> </w:t>
            </w:r>
          </w:p>
        </w:tc>
      </w:tr>
    </w:tbl>
    <w:p w:rsidR="000A527A" w:rsidRDefault="000A527A" w:rsidP="007D70F5">
      <w:pPr>
        <w:ind w:left="709"/>
        <w:rPr>
          <w:sz w:val="20"/>
        </w:rPr>
        <w:sectPr w:rsidR="000A527A">
          <w:type w:val="continuous"/>
          <w:pgSz w:w="11909" w:h="16834"/>
          <w:pgMar w:top="1134" w:right="567" w:bottom="1134" w:left="1134" w:header="720" w:footer="720" w:gutter="0"/>
          <w:cols w:space="720"/>
        </w:sectPr>
      </w:pPr>
    </w:p>
    <w:p w:rsidR="000A527A" w:rsidRDefault="000A527A" w:rsidP="000A527A">
      <w:pPr>
        <w:jc w:val="center"/>
        <w:rPr>
          <w:color w:val="auto"/>
          <w:sz w:val="28"/>
          <w:szCs w:val="28"/>
        </w:rPr>
      </w:pPr>
    </w:p>
    <w:p w:rsidR="000A527A" w:rsidRDefault="000A527A" w:rsidP="000A527A">
      <w:pPr>
        <w:jc w:val="right"/>
        <w:rPr>
          <w:color w:val="auto"/>
          <w:sz w:val="28"/>
          <w:szCs w:val="28"/>
        </w:rPr>
      </w:pPr>
      <w:r>
        <w:rPr>
          <w:color w:val="auto"/>
          <w:sz w:val="28"/>
          <w:szCs w:val="28"/>
        </w:rPr>
        <w:t xml:space="preserve">                                                                                                                                              Приложение № 1 </w:t>
      </w:r>
    </w:p>
    <w:p w:rsidR="000A527A" w:rsidRDefault="000A527A" w:rsidP="000A527A">
      <w:pPr>
        <w:jc w:val="right"/>
        <w:rPr>
          <w:color w:val="auto"/>
          <w:sz w:val="28"/>
          <w:szCs w:val="28"/>
        </w:rPr>
      </w:pPr>
      <w:r>
        <w:rPr>
          <w:color w:val="auto"/>
          <w:sz w:val="28"/>
          <w:szCs w:val="28"/>
        </w:rPr>
        <w:t xml:space="preserve">                                                                                                                                                   к муниципальной программе </w:t>
      </w:r>
    </w:p>
    <w:p w:rsidR="000A527A" w:rsidRDefault="000A527A" w:rsidP="000A527A">
      <w:pPr>
        <w:jc w:val="right"/>
        <w:rPr>
          <w:color w:val="auto"/>
          <w:sz w:val="28"/>
          <w:szCs w:val="28"/>
        </w:rPr>
      </w:pPr>
      <w:r>
        <w:rPr>
          <w:color w:val="auto"/>
          <w:sz w:val="28"/>
          <w:szCs w:val="28"/>
        </w:rPr>
        <w:t xml:space="preserve">                                                                                                                                                          Октябрьского района</w:t>
      </w:r>
    </w:p>
    <w:p w:rsidR="000A527A" w:rsidRDefault="000A527A" w:rsidP="000A527A">
      <w:pPr>
        <w:jc w:val="right"/>
        <w:rPr>
          <w:color w:val="auto"/>
          <w:sz w:val="28"/>
          <w:szCs w:val="28"/>
        </w:rPr>
      </w:pPr>
      <w:r>
        <w:rPr>
          <w:color w:val="auto"/>
          <w:sz w:val="28"/>
          <w:szCs w:val="28"/>
        </w:rPr>
        <w:t xml:space="preserve">                                                                                                                                                    «Охрана окружающей среды и </w:t>
      </w:r>
    </w:p>
    <w:p w:rsidR="000A527A" w:rsidRDefault="000A527A" w:rsidP="000A527A">
      <w:pPr>
        <w:jc w:val="right"/>
        <w:rPr>
          <w:color w:val="auto"/>
          <w:sz w:val="28"/>
          <w:szCs w:val="28"/>
        </w:rPr>
      </w:pPr>
      <w:r>
        <w:rPr>
          <w:color w:val="auto"/>
          <w:sz w:val="28"/>
          <w:szCs w:val="28"/>
        </w:rPr>
        <w:t xml:space="preserve">                                                                                                                                                 рациональное природопользование»</w:t>
      </w:r>
    </w:p>
    <w:p w:rsidR="000A527A" w:rsidRDefault="000A527A" w:rsidP="000A527A">
      <w:pPr>
        <w:widowControl w:val="0"/>
        <w:tabs>
          <w:tab w:val="left" w:pos="9610"/>
        </w:tabs>
        <w:autoSpaceDE w:val="0"/>
        <w:autoSpaceDN w:val="0"/>
        <w:adjustRightInd w:val="0"/>
        <w:jc w:val="center"/>
        <w:rPr>
          <w:color w:val="auto"/>
          <w:sz w:val="28"/>
          <w:szCs w:val="28"/>
        </w:rPr>
      </w:pPr>
    </w:p>
    <w:p w:rsidR="000A527A" w:rsidRDefault="000A527A" w:rsidP="000A527A">
      <w:pPr>
        <w:widowControl w:val="0"/>
        <w:tabs>
          <w:tab w:val="left" w:pos="9610"/>
        </w:tabs>
        <w:autoSpaceDE w:val="0"/>
        <w:autoSpaceDN w:val="0"/>
        <w:adjustRightInd w:val="0"/>
        <w:jc w:val="center"/>
        <w:rPr>
          <w:color w:val="auto"/>
          <w:sz w:val="28"/>
          <w:szCs w:val="28"/>
        </w:rPr>
      </w:pPr>
      <w:r>
        <w:rPr>
          <w:color w:val="auto"/>
          <w:sz w:val="28"/>
          <w:szCs w:val="28"/>
        </w:rPr>
        <w:t>СВЕДЕНИЯ</w:t>
      </w:r>
    </w:p>
    <w:p w:rsidR="000A527A" w:rsidRDefault="000A527A" w:rsidP="000A527A">
      <w:pPr>
        <w:ind w:left="709"/>
        <w:jc w:val="center"/>
        <w:rPr>
          <w:color w:val="auto"/>
          <w:sz w:val="28"/>
          <w:szCs w:val="28"/>
        </w:rPr>
      </w:pPr>
      <w:r>
        <w:rPr>
          <w:color w:val="auto"/>
          <w:sz w:val="28"/>
          <w:szCs w:val="28"/>
        </w:rPr>
        <w:t>о показателях муниципальной программы,</w:t>
      </w:r>
      <w:r>
        <w:rPr>
          <w:color w:val="auto"/>
          <w:sz w:val="28"/>
          <w:szCs w:val="28"/>
        </w:rPr>
        <w:br/>
        <w:t>подпрограмм муниципальной программы и их значениях</w:t>
      </w:r>
    </w:p>
    <w:p w:rsidR="000A527A" w:rsidRDefault="000A527A" w:rsidP="000A527A">
      <w:pPr>
        <w:ind w:left="709"/>
        <w:jc w:val="center"/>
        <w:rPr>
          <w:color w:val="auto"/>
          <w:sz w:val="28"/>
          <w:szCs w:val="28"/>
        </w:rPr>
      </w:pPr>
    </w:p>
    <w:tbl>
      <w:tblPr>
        <w:tblW w:w="15600" w:type="dxa"/>
        <w:tblInd w:w="-318" w:type="dxa"/>
        <w:tblLayout w:type="fixed"/>
        <w:tblLook w:val="01E0" w:firstRow="1" w:lastRow="1" w:firstColumn="1" w:lastColumn="1" w:noHBand="0" w:noVBand="0"/>
      </w:tblPr>
      <w:tblGrid>
        <w:gridCol w:w="427"/>
        <w:gridCol w:w="2554"/>
        <w:gridCol w:w="851"/>
        <w:gridCol w:w="852"/>
        <w:gridCol w:w="710"/>
        <w:gridCol w:w="708"/>
        <w:gridCol w:w="709"/>
        <w:gridCol w:w="709"/>
        <w:gridCol w:w="709"/>
        <w:gridCol w:w="850"/>
        <w:gridCol w:w="851"/>
        <w:gridCol w:w="850"/>
        <w:gridCol w:w="851"/>
        <w:gridCol w:w="850"/>
        <w:gridCol w:w="709"/>
        <w:gridCol w:w="709"/>
        <w:gridCol w:w="850"/>
        <w:gridCol w:w="851"/>
      </w:tblGrid>
      <w:tr w:rsidR="000A527A" w:rsidTr="000A527A">
        <w:tc>
          <w:tcPr>
            <w:tcW w:w="426" w:type="dxa"/>
            <w:vMerge w:val="restart"/>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szCs w:val="24"/>
              </w:rPr>
            </w:pPr>
            <w:r>
              <w:rPr>
                <w:color w:val="auto"/>
                <w:szCs w:val="24"/>
              </w:rPr>
              <w:t>№</w:t>
            </w:r>
          </w:p>
          <w:p w:rsidR="000A527A" w:rsidRDefault="000A527A">
            <w:pPr>
              <w:widowControl w:val="0"/>
              <w:autoSpaceDE w:val="0"/>
              <w:autoSpaceDN w:val="0"/>
              <w:adjustRightInd w:val="0"/>
              <w:ind w:left="-57" w:right="-57"/>
              <w:jc w:val="center"/>
              <w:rPr>
                <w:color w:val="auto"/>
                <w:szCs w:val="24"/>
              </w:rPr>
            </w:pPr>
            <w:proofErr w:type="gramStart"/>
            <w:r>
              <w:rPr>
                <w:color w:val="auto"/>
                <w:szCs w:val="24"/>
              </w:rPr>
              <w:t>п</w:t>
            </w:r>
            <w:proofErr w:type="gramEnd"/>
            <w:r>
              <w:rPr>
                <w:color w:val="auto"/>
                <w:szCs w:val="24"/>
              </w:rPr>
              <w:t>/п</w:t>
            </w:r>
          </w:p>
        </w:tc>
        <w:tc>
          <w:tcPr>
            <w:tcW w:w="2552" w:type="dxa"/>
            <w:vMerge w:val="restart"/>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szCs w:val="24"/>
              </w:rPr>
            </w:pPr>
            <w:r>
              <w:rPr>
                <w:color w:val="auto"/>
                <w:szCs w:val="24"/>
              </w:rPr>
              <w:t>Номер и наименование</w:t>
            </w:r>
          </w:p>
          <w:p w:rsidR="000A527A" w:rsidRDefault="000A527A">
            <w:pPr>
              <w:widowControl w:val="0"/>
              <w:autoSpaceDE w:val="0"/>
              <w:autoSpaceDN w:val="0"/>
              <w:adjustRightInd w:val="0"/>
              <w:ind w:left="-57" w:right="-57"/>
              <w:jc w:val="center"/>
              <w:rPr>
                <w:color w:val="auto"/>
                <w:szCs w:val="24"/>
              </w:rPr>
            </w:pPr>
            <w:r>
              <w:rPr>
                <w:color w:val="auto"/>
                <w:szCs w:val="24"/>
              </w:rPr>
              <w:t xml:space="preserve">показателя </w:t>
            </w:r>
          </w:p>
        </w:tc>
        <w:tc>
          <w:tcPr>
            <w:tcW w:w="850" w:type="dxa"/>
            <w:vMerge w:val="restart"/>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spacing w:val="-6"/>
                <w:szCs w:val="24"/>
              </w:rPr>
            </w:pPr>
            <w:r>
              <w:rPr>
                <w:color w:val="auto"/>
                <w:spacing w:val="-6"/>
                <w:szCs w:val="24"/>
              </w:rPr>
              <w:t>Вид</w:t>
            </w:r>
          </w:p>
          <w:p w:rsidR="000A527A" w:rsidRDefault="000A527A">
            <w:pPr>
              <w:widowControl w:val="0"/>
              <w:autoSpaceDE w:val="0"/>
              <w:autoSpaceDN w:val="0"/>
              <w:adjustRightInd w:val="0"/>
              <w:ind w:left="-57" w:right="-57"/>
              <w:jc w:val="center"/>
              <w:rPr>
                <w:color w:val="auto"/>
                <w:spacing w:val="-6"/>
                <w:szCs w:val="24"/>
              </w:rPr>
            </w:pPr>
            <w:proofErr w:type="gramStart"/>
            <w:r>
              <w:rPr>
                <w:color w:val="auto"/>
                <w:spacing w:val="-6"/>
                <w:szCs w:val="24"/>
              </w:rPr>
              <w:t>показа-теля</w:t>
            </w:r>
            <w:proofErr w:type="gramEnd"/>
          </w:p>
        </w:tc>
        <w:tc>
          <w:tcPr>
            <w:tcW w:w="851" w:type="dxa"/>
            <w:vMerge w:val="restart"/>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spacing w:val="-6"/>
                <w:szCs w:val="24"/>
              </w:rPr>
            </w:pPr>
            <w:proofErr w:type="gramStart"/>
            <w:r>
              <w:rPr>
                <w:color w:val="auto"/>
                <w:spacing w:val="-6"/>
                <w:szCs w:val="24"/>
              </w:rPr>
              <w:t>Едини-</w:t>
            </w:r>
            <w:proofErr w:type="spellStart"/>
            <w:r>
              <w:rPr>
                <w:color w:val="auto"/>
                <w:spacing w:val="-6"/>
                <w:szCs w:val="24"/>
              </w:rPr>
              <w:t>ца</w:t>
            </w:r>
            <w:proofErr w:type="spellEnd"/>
            <w:proofErr w:type="gramEnd"/>
            <w:r>
              <w:rPr>
                <w:color w:val="auto"/>
                <w:spacing w:val="-6"/>
                <w:szCs w:val="24"/>
              </w:rPr>
              <w:t xml:space="preserve"> измере</w:t>
            </w:r>
            <w:r>
              <w:rPr>
                <w:color w:val="auto"/>
                <w:spacing w:val="-6"/>
                <w:szCs w:val="24"/>
              </w:rPr>
              <w:softHyphen/>
              <w:t>ния</w:t>
            </w:r>
          </w:p>
        </w:tc>
        <w:tc>
          <w:tcPr>
            <w:tcW w:w="10915" w:type="dxa"/>
            <w:gridSpan w:val="14"/>
            <w:tcBorders>
              <w:top w:val="single" w:sz="4" w:space="0" w:color="auto"/>
              <w:left w:val="single" w:sz="4" w:space="0" w:color="auto"/>
              <w:bottom w:val="single" w:sz="4" w:space="0" w:color="auto"/>
              <w:right w:val="single" w:sz="4" w:space="0" w:color="auto"/>
            </w:tcBorders>
          </w:tcPr>
          <w:p w:rsidR="000A527A" w:rsidRDefault="000A527A">
            <w:pPr>
              <w:widowControl w:val="0"/>
              <w:autoSpaceDE w:val="0"/>
              <w:autoSpaceDN w:val="0"/>
              <w:adjustRightInd w:val="0"/>
              <w:ind w:left="-57" w:right="-57"/>
              <w:jc w:val="center"/>
              <w:rPr>
                <w:color w:val="auto"/>
                <w:szCs w:val="24"/>
              </w:rPr>
            </w:pPr>
            <w:r>
              <w:rPr>
                <w:color w:val="auto"/>
                <w:szCs w:val="24"/>
              </w:rPr>
              <w:t>Значение показателя</w:t>
            </w:r>
          </w:p>
          <w:p w:rsidR="000A527A" w:rsidRDefault="000A527A">
            <w:pPr>
              <w:widowControl w:val="0"/>
              <w:ind w:left="-57" w:right="-57"/>
              <w:jc w:val="center"/>
              <w:rPr>
                <w:color w:val="auto"/>
                <w:szCs w:val="24"/>
              </w:rPr>
            </w:pPr>
          </w:p>
        </w:tc>
      </w:tr>
      <w:tr w:rsidR="000A527A" w:rsidTr="000A527A">
        <w:tc>
          <w:tcPr>
            <w:tcW w:w="426"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szCs w:val="2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spacing w:val="-6"/>
                <w:szCs w:val="2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spacing w:val="-6"/>
                <w:szCs w:val="24"/>
              </w:rPr>
            </w:pP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szCs w:val="24"/>
              </w:rPr>
            </w:pPr>
            <w:r>
              <w:rPr>
                <w:color w:val="auto"/>
                <w:szCs w:val="24"/>
              </w:rPr>
              <w:t>2017</w:t>
            </w:r>
          </w:p>
          <w:p w:rsidR="000A527A" w:rsidRDefault="000A527A">
            <w:pPr>
              <w:widowControl w:val="0"/>
              <w:autoSpaceDE w:val="0"/>
              <w:autoSpaceDN w:val="0"/>
              <w:adjustRightInd w:val="0"/>
              <w:ind w:left="-57" w:right="-57"/>
              <w:jc w:val="center"/>
              <w:rPr>
                <w:color w:val="auto"/>
                <w:szCs w:val="24"/>
              </w:rPr>
            </w:pPr>
            <w:r>
              <w:rPr>
                <w:color w:val="auto"/>
                <w:szCs w:val="24"/>
              </w:rPr>
              <w:t>год</w:t>
            </w:r>
          </w:p>
        </w:tc>
        <w:tc>
          <w:tcPr>
            <w:tcW w:w="70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szCs w:val="24"/>
              </w:rPr>
            </w:pPr>
            <w:r>
              <w:rPr>
                <w:color w:val="auto"/>
                <w:szCs w:val="24"/>
              </w:rPr>
              <w:t>2018</w:t>
            </w:r>
          </w:p>
          <w:p w:rsidR="000A527A" w:rsidRDefault="000A527A">
            <w:pPr>
              <w:widowControl w:val="0"/>
              <w:autoSpaceDE w:val="0"/>
              <w:autoSpaceDN w:val="0"/>
              <w:adjustRightInd w:val="0"/>
              <w:ind w:left="-57" w:right="-57"/>
              <w:jc w:val="center"/>
              <w:rPr>
                <w:color w:val="auto"/>
                <w:szCs w:val="24"/>
              </w:rPr>
            </w:pPr>
            <w:r>
              <w:rPr>
                <w:color w:val="auto"/>
                <w:szCs w:val="24"/>
              </w:rPr>
              <w:t>год</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szCs w:val="24"/>
              </w:rPr>
            </w:pPr>
            <w:r>
              <w:rPr>
                <w:color w:val="auto"/>
                <w:szCs w:val="24"/>
              </w:rPr>
              <w:t>2019</w:t>
            </w:r>
          </w:p>
          <w:p w:rsidR="000A527A" w:rsidRDefault="000A527A">
            <w:pPr>
              <w:widowControl w:val="0"/>
              <w:autoSpaceDE w:val="0"/>
              <w:autoSpaceDN w:val="0"/>
              <w:adjustRightInd w:val="0"/>
              <w:ind w:left="-57" w:right="-57"/>
              <w:jc w:val="center"/>
              <w:rPr>
                <w:color w:val="auto"/>
                <w:szCs w:val="24"/>
              </w:rPr>
            </w:pPr>
            <w:r>
              <w:rPr>
                <w:color w:val="auto"/>
                <w:szCs w:val="24"/>
              </w:rPr>
              <w:t>год</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szCs w:val="24"/>
              </w:rPr>
            </w:pPr>
            <w:r>
              <w:rPr>
                <w:color w:val="auto"/>
                <w:szCs w:val="24"/>
              </w:rPr>
              <w:t>2020</w:t>
            </w:r>
          </w:p>
          <w:p w:rsidR="000A527A" w:rsidRDefault="000A527A">
            <w:pPr>
              <w:widowControl w:val="0"/>
              <w:autoSpaceDE w:val="0"/>
              <w:autoSpaceDN w:val="0"/>
              <w:adjustRightInd w:val="0"/>
              <w:ind w:left="-57" w:right="-57"/>
              <w:jc w:val="center"/>
              <w:rPr>
                <w:color w:val="auto"/>
                <w:szCs w:val="24"/>
              </w:rPr>
            </w:pPr>
            <w:r>
              <w:rPr>
                <w:color w:val="auto"/>
                <w:szCs w:val="24"/>
              </w:rPr>
              <w:t>год</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szCs w:val="24"/>
              </w:rPr>
            </w:pPr>
            <w:r>
              <w:rPr>
                <w:color w:val="auto"/>
                <w:szCs w:val="24"/>
              </w:rPr>
              <w:t>2021</w:t>
            </w:r>
          </w:p>
          <w:p w:rsidR="000A527A" w:rsidRDefault="000A527A">
            <w:pPr>
              <w:widowControl w:val="0"/>
              <w:autoSpaceDE w:val="0"/>
              <w:autoSpaceDN w:val="0"/>
              <w:adjustRightInd w:val="0"/>
              <w:ind w:left="-57" w:right="-57"/>
              <w:jc w:val="center"/>
              <w:rPr>
                <w:color w:val="auto"/>
                <w:szCs w:val="24"/>
              </w:rPr>
            </w:pPr>
            <w:r>
              <w:rPr>
                <w:color w:val="auto"/>
                <w:szCs w:val="24"/>
              </w:rPr>
              <w:t>год</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szCs w:val="24"/>
              </w:rPr>
            </w:pPr>
            <w:r>
              <w:rPr>
                <w:color w:val="auto"/>
                <w:szCs w:val="24"/>
              </w:rPr>
              <w:t>2022</w:t>
            </w:r>
          </w:p>
          <w:p w:rsidR="000A527A" w:rsidRDefault="000A527A">
            <w:pPr>
              <w:widowControl w:val="0"/>
              <w:autoSpaceDE w:val="0"/>
              <w:autoSpaceDN w:val="0"/>
              <w:adjustRightInd w:val="0"/>
              <w:ind w:left="-57" w:right="-57"/>
              <w:jc w:val="center"/>
              <w:rPr>
                <w:color w:val="auto"/>
                <w:szCs w:val="24"/>
              </w:rPr>
            </w:pPr>
            <w:r>
              <w:rPr>
                <w:color w:val="auto"/>
                <w:szCs w:val="24"/>
              </w:rPr>
              <w:t>год</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szCs w:val="24"/>
              </w:rPr>
            </w:pPr>
            <w:r>
              <w:rPr>
                <w:color w:val="auto"/>
                <w:szCs w:val="24"/>
              </w:rPr>
              <w:t>2023</w:t>
            </w:r>
          </w:p>
          <w:p w:rsidR="000A527A" w:rsidRDefault="000A527A">
            <w:pPr>
              <w:widowControl w:val="0"/>
              <w:autoSpaceDE w:val="0"/>
              <w:autoSpaceDN w:val="0"/>
              <w:adjustRightInd w:val="0"/>
              <w:ind w:left="-57" w:right="-57"/>
              <w:jc w:val="center"/>
              <w:rPr>
                <w:color w:val="auto"/>
                <w:szCs w:val="24"/>
              </w:rPr>
            </w:pPr>
            <w:r>
              <w:rPr>
                <w:color w:val="auto"/>
                <w:szCs w:val="24"/>
              </w:rPr>
              <w:t>год</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Cs w:val="24"/>
              </w:rPr>
            </w:pPr>
            <w:r>
              <w:rPr>
                <w:color w:val="auto"/>
                <w:szCs w:val="24"/>
              </w:rPr>
              <w:t xml:space="preserve">2024 </w:t>
            </w:r>
          </w:p>
          <w:p w:rsidR="000A527A" w:rsidRDefault="000A527A">
            <w:pPr>
              <w:widowControl w:val="0"/>
              <w:ind w:left="-57" w:right="-57"/>
              <w:jc w:val="center"/>
              <w:rPr>
                <w:color w:val="auto"/>
                <w:szCs w:val="24"/>
              </w:rPr>
            </w:pPr>
            <w:r>
              <w:rPr>
                <w:color w:val="auto"/>
                <w:szCs w:val="24"/>
              </w:rPr>
              <w:t>год</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Cs w:val="24"/>
              </w:rPr>
            </w:pPr>
            <w:r>
              <w:rPr>
                <w:color w:val="auto"/>
                <w:szCs w:val="24"/>
              </w:rPr>
              <w:t xml:space="preserve">2025 </w:t>
            </w:r>
          </w:p>
          <w:p w:rsidR="000A527A" w:rsidRDefault="000A527A">
            <w:pPr>
              <w:widowControl w:val="0"/>
              <w:ind w:left="-57" w:right="-57"/>
              <w:jc w:val="center"/>
              <w:rPr>
                <w:color w:val="auto"/>
                <w:szCs w:val="24"/>
              </w:rPr>
            </w:pPr>
            <w:r>
              <w:rPr>
                <w:color w:val="auto"/>
                <w:szCs w:val="24"/>
              </w:rPr>
              <w:t>год</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Cs w:val="24"/>
              </w:rPr>
            </w:pPr>
            <w:r>
              <w:rPr>
                <w:color w:val="auto"/>
                <w:szCs w:val="24"/>
              </w:rPr>
              <w:t xml:space="preserve">2026 </w:t>
            </w:r>
          </w:p>
          <w:p w:rsidR="000A527A" w:rsidRDefault="000A527A">
            <w:pPr>
              <w:widowControl w:val="0"/>
              <w:ind w:left="-57" w:right="-57"/>
              <w:jc w:val="center"/>
              <w:rPr>
                <w:color w:val="auto"/>
                <w:szCs w:val="24"/>
              </w:rPr>
            </w:pPr>
            <w:r>
              <w:rPr>
                <w:color w:val="auto"/>
                <w:szCs w:val="24"/>
              </w:rPr>
              <w:t>год</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Cs w:val="24"/>
              </w:rPr>
            </w:pPr>
            <w:r>
              <w:rPr>
                <w:color w:val="auto"/>
                <w:szCs w:val="24"/>
              </w:rPr>
              <w:t xml:space="preserve">2027 </w:t>
            </w:r>
          </w:p>
          <w:p w:rsidR="000A527A" w:rsidRDefault="000A527A">
            <w:pPr>
              <w:widowControl w:val="0"/>
              <w:ind w:left="-57" w:right="-57"/>
              <w:jc w:val="center"/>
              <w:rPr>
                <w:color w:val="auto"/>
                <w:szCs w:val="24"/>
              </w:rPr>
            </w:pPr>
            <w:r>
              <w:rPr>
                <w:color w:val="auto"/>
                <w:szCs w:val="24"/>
              </w:rPr>
              <w:t>год</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Cs w:val="24"/>
              </w:rPr>
            </w:pPr>
            <w:r>
              <w:rPr>
                <w:color w:val="auto"/>
                <w:szCs w:val="24"/>
              </w:rPr>
              <w:t>2028</w:t>
            </w:r>
          </w:p>
          <w:p w:rsidR="000A527A" w:rsidRDefault="000A527A">
            <w:pPr>
              <w:widowControl w:val="0"/>
              <w:ind w:left="-57" w:right="-57"/>
              <w:jc w:val="center"/>
              <w:rPr>
                <w:color w:val="auto"/>
                <w:szCs w:val="24"/>
              </w:rPr>
            </w:pPr>
            <w:r>
              <w:rPr>
                <w:color w:val="auto"/>
                <w:szCs w:val="24"/>
              </w:rPr>
              <w:t>год</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Cs w:val="24"/>
              </w:rPr>
            </w:pPr>
            <w:r>
              <w:rPr>
                <w:color w:val="auto"/>
                <w:szCs w:val="24"/>
              </w:rPr>
              <w:t xml:space="preserve">2029 </w:t>
            </w:r>
          </w:p>
          <w:p w:rsidR="000A527A" w:rsidRDefault="000A527A">
            <w:pPr>
              <w:widowControl w:val="0"/>
              <w:ind w:left="-57" w:right="-57"/>
              <w:jc w:val="center"/>
              <w:rPr>
                <w:color w:val="auto"/>
                <w:szCs w:val="24"/>
              </w:rPr>
            </w:pPr>
            <w:r>
              <w:rPr>
                <w:color w:val="auto"/>
                <w:szCs w:val="24"/>
              </w:rPr>
              <w:t>год</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Cs w:val="24"/>
              </w:rPr>
            </w:pPr>
            <w:r>
              <w:rPr>
                <w:color w:val="auto"/>
                <w:szCs w:val="24"/>
              </w:rPr>
              <w:t xml:space="preserve">2030 </w:t>
            </w:r>
          </w:p>
          <w:p w:rsidR="000A527A" w:rsidRDefault="000A527A">
            <w:pPr>
              <w:widowControl w:val="0"/>
              <w:ind w:left="-57" w:right="-57"/>
              <w:jc w:val="center"/>
              <w:rPr>
                <w:color w:val="auto"/>
                <w:szCs w:val="24"/>
              </w:rPr>
            </w:pPr>
            <w:r>
              <w:rPr>
                <w:color w:val="auto"/>
                <w:szCs w:val="24"/>
              </w:rPr>
              <w:t>год</w:t>
            </w:r>
          </w:p>
        </w:tc>
      </w:tr>
    </w:tbl>
    <w:p w:rsidR="000A527A" w:rsidRDefault="000A527A" w:rsidP="000A527A">
      <w:pPr>
        <w:rPr>
          <w:color w:val="auto"/>
          <w:sz w:val="2"/>
          <w:szCs w:val="2"/>
        </w:rPr>
      </w:pPr>
      <w:r>
        <w:rPr>
          <w:color w:val="auto"/>
          <w:sz w:val="2"/>
          <w:szCs w:val="2"/>
        </w:rPr>
        <w:t>1</w:t>
      </w:r>
    </w:p>
    <w:tbl>
      <w:tblPr>
        <w:tblW w:w="15600" w:type="dxa"/>
        <w:tblInd w:w="-318" w:type="dxa"/>
        <w:tblLayout w:type="fixed"/>
        <w:tblLook w:val="01E0" w:firstRow="1" w:lastRow="1" w:firstColumn="1" w:lastColumn="1" w:noHBand="0" w:noVBand="0"/>
      </w:tblPr>
      <w:tblGrid>
        <w:gridCol w:w="427"/>
        <w:gridCol w:w="2554"/>
        <w:gridCol w:w="851"/>
        <w:gridCol w:w="852"/>
        <w:gridCol w:w="710"/>
        <w:gridCol w:w="708"/>
        <w:gridCol w:w="709"/>
        <w:gridCol w:w="709"/>
        <w:gridCol w:w="709"/>
        <w:gridCol w:w="850"/>
        <w:gridCol w:w="851"/>
        <w:gridCol w:w="850"/>
        <w:gridCol w:w="851"/>
        <w:gridCol w:w="850"/>
        <w:gridCol w:w="709"/>
        <w:gridCol w:w="709"/>
        <w:gridCol w:w="850"/>
        <w:gridCol w:w="851"/>
      </w:tblGrid>
      <w:tr w:rsidR="000A527A" w:rsidTr="000A527A">
        <w:trPr>
          <w:tblHeader/>
        </w:trPr>
        <w:tc>
          <w:tcPr>
            <w:tcW w:w="427"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Cs w:val="24"/>
              </w:rPr>
            </w:pPr>
            <w:r>
              <w:rPr>
                <w:color w:val="auto"/>
                <w:szCs w:val="24"/>
              </w:rPr>
              <w:t>1</w:t>
            </w:r>
          </w:p>
        </w:tc>
        <w:tc>
          <w:tcPr>
            <w:tcW w:w="2554"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Cs w:val="24"/>
              </w:rPr>
            </w:pPr>
            <w:r>
              <w:rPr>
                <w:color w:val="auto"/>
                <w:szCs w:val="24"/>
              </w:rPr>
              <w:t>2</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Cs w:val="24"/>
              </w:rPr>
            </w:pPr>
            <w:r>
              <w:rPr>
                <w:color w:val="auto"/>
                <w:szCs w:val="24"/>
              </w:rPr>
              <w:t>3</w:t>
            </w:r>
          </w:p>
        </w:tc>
        <w:tc>
          <w:tcPr>
            <w:tcW w:w="852"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Cs w:val="24"/>
              </w:rPr>
            </w:pPr>
            <w:r>
              <w:rPr>
                <w:color w:val="auto"/>
                <w:szCs w:val="24"/>
              </w:rPr>
              <w:t>4</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szCs w:val="24"/>
              </w:rPr>
            </w:pPr>
            <w:r>
              <w:rPr>
                <w:color w:val="auto"/>
                <w:szCs w:val="24"/>
              </w:rPr>
              <w:t>5</w:t>
            </w:r>
          </w:p>
        </w:tc>
        <w:tc>
          <w:tcPr>
            <w:tcW w:w="70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szCs w:val="24"/>
              </w:rPr>
            </w:pPr>
            <w:r>
              <w:rPr>
                <w:color w:val="auto"/>
                <w:szCs w:val="24"/>
              </w:rPr>
              <w:t>6</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szCs w:val="24"/>
              </w:rPr>
            </w:pPr>
            <w:r>
              <w:rPr>
                <w:color w:val="auto"/>
                <w:szCs w:val="24"/>
              </w:rPr>
              <w:t>7</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szCs w:val="24"/>
              </w:rPr>
            </w:pPr>
            <w:r>
              <w:rPr>
                <w:color w:val="auto"/>
                <w:szCs w:val="24"/>
              </w:rPr>
              <w:t>8</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szCs w:val="24"/>
              </w:rPr>
            </w:pPr>
            <w:r>
              <w:rPr>
                <w:color w:val="auto"/>
                <w:szCs w:val="24"/>
              </w:rPr>
              <w:t>9</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szCs w:val="24"/>
              </w:rPr>
            </w:pPr>
            <w:r>
              <w:rPr>
                <w:color w:val="auto"/>
                <w:szCs w:val="24"/>
              </w:rPr>
              <w:t>10</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szCs w:val="24"/>
              </w:rPr>
            </w:pPr>
            <w:r>
              <w:rPr>
                <w:color w:val="auto"/>
                <w:szCs w:val="24"/>
              </w:rPr>
              <w:t>11</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Cs w:val="24"/>
              </w:rPr>
            </w:pPr>
            <w:r>
              <w:rPr>
                <w:color w:val="auto"/>
                <w:szCs w:val="24"/>
              </w:rPr>
              <w:t>12</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Cs w:val="24"/>
              </w:rPr>
            </w:pPr>
            <w:r>
              <w:rPr>
                <w:color w:val="auto"/>
                <w:szCs w:val="24"/>
              </w:rPr>
              <w:t>13</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Cs w:val="24"/>
              </w:rPr>
            </w:pPr>
            <w:r>
              <w:rPr>
                <w:color w:val="auto"/>
                <w:szCs w:val="24"/>
              </w:rPr>
              <w:t>14</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Cs w:val="24"/>
              </w:rPr>
            </w:pPr>
            <w:r>
              <w:rPr>
                <w:color w:val="auto"/>
                <w:szCs w:val="24"/>
              </w:rPr>
              <w:t>15</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Cs w:val="24"/>
              </w:rPr>
            </w:pPr>
            <w:r>
              <w:rPr>
                <w:color w:val="auto"/>
                <w:szCs w:val="24"/>
              </w:rPr>
              <w:t>16</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Cs w:val="24"/>
              </w:rPr>
            </w:pPr>
            <w:r>
              <w:rPr>
                <w:color w:val="auto"/>
                <w:szCs w:val="24"/>
              </w:rPr>
              <w:t>17</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Cs w:val="24"/>
              </w:rPr>
            </w:pPr>
            <w:r>
              <w:rPr>
                <w:color w:val="auto"/>
                <w:szCs w:val="24"/>
              </w:rPr>
              <w:t>18</w:t>
            </w:r>
          </w:p>
        </w:tc>
      </w:tr>
      <w:tr w:rsidR="000A527A" w:rsidTr="000A527A">
        <w:tc>
          <w:tcPr>
            <w:tcW w:w="15600" w:type="dxa"/>
            <w:gridSpan w:val="18"/>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 w:val="28"/>
                <w:szCs w:val="28"/>
              </w:rPr>
            </w:pPr>
            <w:r>
              <w:rPr>
                <w:color w:val="auto"/>
                <w:sz w:val="28"/>
                <w:szCs w:val="28"/>
              </w:rPr>
              <w:t>Муниципальная программа Октябрьского района</w:t>
            </w:r>
          </w:p>
          <w:p w:rsidR="000A527A" w:rsidRDefault="000A527A">
            <w:pPr>
              <w:widowControl w:val="0"/>
              <w:autoSpaceDE w:val="0"/>
              <w:autoSpaceDN w:val="0"/>
              <w:adjustRightInd w:val="0"/>
              <w:jc w:val="center"/>
              <w:rPr>
                <w:color w:val="auto"/>
                <w:sz w:val="28"/>
                <w:szCs w:val="28"/>
              </w:rPr>
            </w:pPr>
            <w:r>
              <w:rPr>
                <w:color w:val="auto"/>
                <w:sz w:val="28"/>
                <w:szCs w:val="28"/>
              </w:rPr>
              <w:t>«Охрана окружающей среды и рациональное природопользование»</w:t>
            </w:r>
          </w:p>
        </w:tc>
      </w:tr>
      <w:tr w:rsidR="000A527A" w:rsidTr="000A527A">
        <w:tc>
          <w:tcPr>
            <w:tcW w:w="427"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0"/>
              </w:rPr>
            </w:pPr>
            <w:r>
              <w:rPr>
                <w:color w:val="auto"/>
                <w:sz w:val="20"/>
              </w:rPr>
              <w:t>1.</w:t>
            </w:r>
          </w:p>
        </w:tc>
        <w:tc>
          <w:tcPr>
            <w:tcW w:w="2554"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rPr>
                <w:color w:val="auto"/>
                <w:sz w:val="28"/>
                <w:szCs w:val="28"/>
              </w:rPr>
            </w:pPr>
            <w:r>
              <w:rPr>
                <w:color w:val="auto"/>
                <w:sz w:val="28"/>
                <w:szCs w:val="28"/>
              </w:rPr>
              <w:t>Показатель 1. Количество хозяйствующих субъектов, которые вносят плату за негативное воздействие на окружающую среду</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t>статисти-ческий</w:t>
            </w:r>
            <w:proofErr w:type="spellEnd"/>
            <w:proofErr w:type="gramEnd"/>
          </w:p>
        </w:tc>
        <w:tc>
          <w:tcPr>
            <w:tcW w:w="852"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sz w:val="28"/>
                <w:szCs w:val="28"/>
              </w:rPr>
            </w:pPr>
            <w:proofErr w:type="spellStart"/>
            <w:proofErr w:type="gramStart"/>
            <w:r>
              <w:rPr>
                <w:color w:val="auto"/>
                <w:sz w:val="28"/>
                <w:szCs w:val="28"/>
              </w:rPr>
              <w:t>шт</w:t>
            </w:r>
            <w:proofErr w:type="spellEnd"/>
            <w:proofErr w:type="gramEnd"/>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 w:val="28"/>
                <w:szCs w:val="28"/>
              </w:rPr>
            </w:pPr>
            <w:r>
              <w:rPr>
                <w:color w:val="auto"/>
                <w:sz w:val="28"/>
                <w:szCs w:val="28"/>
              </w:rPr>
              <w:t>179</w:t>
            </w:r>
          </w:p>
        </w:tc>
        <w:tc>
          <w:tcPr>
            <w:tcW w:w="70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 w:val="28"/>
                <w:szCs w:val="28"/>
              </w:rPr>
            </w:pPr>
            <w:r>
              <w:rPr>
                <w:color w:val="auto"/>
                <w:sz w:val="28"/>
                <w:szCs w:val="28"/>
              </w:rPr>
              <w:t>179</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 w:val="28"/>
                <w:szCs w:val="28"/>
              </w:rPr>
            </w:pPr>
            <w:r>
              <w:rPr>
                <w:color w:val="auto"/>
                <w:sz w:val="28"/>
                <w:szCs w:val="28"/>
              </w:rPr>
              <w:t>179</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 w:val="28"/>
                <w:szCs w:val="28"/>
              </w:rPr>
            </w:pPr>
            <w:r>
              <w:rPr>
                <w:color w:val="auto"/>
                <w:sz w:val="28"/>
                <w:szCs w:val="28"/>
              </w:rPr>
              <w:t>71</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 w:val="28"/>
                <w:szCs w:val="28"/>
              </w:rPr>
            </w:pPr>
            <w:r>
              <w:rPr>
                <w:color w:val="auto"/>
                <w:sz w:val="28"/>
                <w:szCs w:val="28"/>
              </w:rPr>
              <w:t>71</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 w:val="28"/>
                <w:szCs w:val="28"/>
              </w:rPr>
            </w:pPr>
            <w:r>
              <w:rPr>
                <w:color w:val="auto"/>
                <w:sz w:val="28"/>
                <w:szCs w:val="28"/>
              </w:rPr>
              <w:t>79</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 w:val="28"/>
                <w:szCs w:val="28"/>
              </w:rPr>
            </w:pPr>
            <w:r>
              <w:rPr>
                <w:color w:val="auto"/>
                <w:sz w:val="28"/>
                <w:szCs w:val="28"/>
              </w:rPr>
              <w:t>85</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 w:val="28"/>
                <w:szCs w:val="28"/>
              </w:rPr>
            </w:pPr>
            <w:r>
              <w:rPr>
                <w:color w:val="auto"/>
                <w:sz w:val="28"/>
                <w:szCs w:val="28"/>
              </w:rPr>
              <w:t>85</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 w:val="28"/>
                <w:szCs w:val="28"/>
              </w:rPr>
            </w:pPr>
            <w:r>
              <w:rPr>
                <w:color w:val="auto"/>
                <w:sz w:val="28"/>
                <w:szCs w:val="28"/>
              </w:rPr>
              <w:t>85</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 w:val="28"/>
                <w:szCs w:val="28"/>
              </w:rPr>
            </w:pPr>
            <w:r>
              <w:rPr>
                <w:color w:val="auto"/>
                <w:sz w:val="28"/>
                <w:szCs w:val="28"/>
              </w:rPr>
              <w:t>85</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 w:val="28"/>
                <w:szCs w:val="28"/>
              </w:rPr>
            </w:pPr>
            <w:r>
              <w:rPr>
                <w:color w:val="auto"/>
                <w:sz w:val="28"/>
                <w:szCs w:val="28"/>
              </w:rPr>
              <w:t>85</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 w:val="28"/>
                <w:szCs w:val="28"/>
              </w:rPr>
            </w:pPr>
            <w:r>
              <w:rPr>
                <w:color w:val="auto"/>
                <w:sz w:val="28"/>
                <w:szCs w:val="28"/>
              </w:rPr>
              <w:t>85</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 w:val="28"/>
                <w:szCs w:val="28"/>
              </w:rPr>
            </w:pPr>
            <w:r>
              <w:rPr>
                <w:color w:val="auto"/>
                <w:sz w:val="28"/>
                <w:szCs w:val="28"/>
              </w:rPr>
              <w:t>86</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 w:val="28"/>
                <w:szCs w:val="28"/>
              </w:rPr>
            </w:pPr>
            <w:r>
              <w:rPr>
                <w:color w:val="auto"/>
                <w:sz w:val="28"/>
                <w:szCs w:val="28"/>
              </w:rPr>
              <w:t>86</w:t>
            </w:r>
          </w:p>
        </w:tc>
      </w:tr>
      <w:tr w:rsidR="000A527A" w:rsidTr="000A527A">
        <w:tc>
          <w:tcPr>
            <w:tcW w:w="427"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0"/>
              </w:rPr>
            </w:pPr>
            <w:r>
              <w:rPr>
                <w:color w:val="auto"/>
                <w:sz w:val="20"/>
              </w:rPr>
              <w:t>2.</w:t>
            </w:r>
          </w:p>
        </w:tc>
        <w:tc>
          <w:tcPr>
            <w:tcW w:w="2554"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rPr>
                <w:color w:val="auto"/>
                <w:sz w:val="28"/>
                <w:szCs w:val="28"/>
              </w:rPr>
            </w:pPr>
            <w:r>
              <w:rPr>
                <w:color w:val="auto"/>
                <w:sz w:val="28"/>
                <w:szCs w:val="28"/>
              </w:rPr>
              <w:t xml:space="preserve">Показатель 2. количество действующих объектов по обслуживанию </w:t>
            </w:r>
            <w:r>
              <w:rPr>
                <w:color w:val="auto"/>
                <w:sz w:val="28"/>
                <w:szCs w:val="28"/>
              </w:rPr>
              <w:lastRenderedPageBreak/>
              <w:t>водоотливного комплекса шахтных вод   ш. им. Кирова.</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lastRenderedPageBreak/>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sz w:val="28"/>
                <w:szCs w:val="28"/>
              </w:rPr>
            </w:pPr>
            <w:proofErr w:type="spellStart"/>
            <w:proofErr w:type="gramStart"/>
            <w:r>
              <w:rPr>
                <w:color w:val="auto"/>
                <w:sz w:val="28"/>
                <w:szCs w:val="28"/>
              </w:rPr>
              <w:t>шт</w:t>
            </w:r>
            <w:proofErr w:type="spellEnd"/>
            <w:proofErr w:type="gramEnd"/>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1</w:t>
            </w:r>
          </w:p>
        </w:tc>
        <w:tc>
          <w:tcPr>
            <w:tcW w:w="70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1</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1</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1</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1</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1</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1</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1</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1</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1</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1</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1</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1</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1</w:t>
            </w:r>
          </w:p>
        </w:tc>
      </w:tr>
      <w:tr w:rsidR="000A527A" w:rsidTr="000A527A">
        <w:trPr>
          <w:trHeight w:val="816"/>
        </w:trPr>
        <w:tc>
          <w:tcPr>
            <w:tcW w:w="427"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0"/>
              </w:rPr>
            </w:pPr>
            <w:r>
              <w:rPr>
                <w:color w:val="auto"/>
                <w:sz w:val="20"/>
              </w:rPr>
              <w:lastRenderedPageBreak/>
              <w:t>3.</w:t>
            </w:r>
          </w:p>
        </w:tc>
        <w:tc>
          <w:tcPr>
            <w:tcW w:w="2554"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rPr>
                <w:color w:val="auto"/>
                <w:sz w:val="28"/>
                <w:szCs w:val="28"/>
              </w:rPr>
            </w:pPr>
            <w:r>
              <w:rPr>
                <w:color w:val="auto"/>
                <w:sz w:val="28"/>
                <w:szCs w:val="28"/>
              </w:rPr>
              <w:t>Показатель 3. количество объектов накопленного вреда, подлежащих рекультивации</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spacing w:val="-10"/>
                <w:szCs w:val="24"/>
              </w:rPr>
            </w:pPr>
            <w:r>
              <w:rPr>
                <w:color w:val="auto"/>
                <w:spacing w:val="-10"/>
                <w:szCs w:val="24"/>
              </w:rPr>
              <w:t>ведомственный</w:t>
            </w:r>
          </w:p>
        </w:tc>
        <w:tc>
          <w:tcPr>
            <w:tcW w:w="852"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sz w:val="28"/>
                <w:szCs w:val="28"/>
              </w:rPr>
            </w:pPr>
            <w:proofErr w:type="spellStart"/>
            <w:proofErr w:type="gramStart"/>
            <w:r>
              <w:rPr>
                <w:color w:val="auto"/>
                <w:sz w:val="28"/>
                <w:szCs w:val="28"/>
              </w:rPr>
              <w:t>шт</w:t>
            </w:r>
            <w:proofErr w:type="spellEnd"/>
            <w:proofErr w:type="gramEnd"/>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 w:val="28"/>
                <w:szCs w:val="28"/>
              </w:rPr>
            </w:pPr>
            <w:r>
              <w:rPr>
                <w:color w:val="auto"/>
                <w:sz w:val="28"/>
                <w:szCs w:val="28"/>
              </w:rPr>
              <w:t>1</w:t>
            </w:r>
          </w:p>
        </w:tc>
        <w:tc>
          <w:tcPr>
            <w:tcW w:w="70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 w:val="28"/>
                <w:szCs w:val="28"/>
              </w:rPr>
            </w:pPr>
            <w:r>
              <w:rPr>
                <w:color w:val="auto"/>
                <w:sz w:val="28"/>
                <w:szCs w:val="28"/>
              </w:rPr>
              <w:t>1</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 w:val="28"/>
                <w:szCs w:val="28"/>
              </w:rPr>
            </w:pPr>
            <w:r>
              <w:rPr>
                <w:color w:val="auto"/>
                <w:sz w:val="28"/>
                <w:szCs w:val="28"/>
              </w:rPr>
              <w:t>1</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 w:val="28"/>
                <w:szCs w:val="28"/>
              </w:rPr>
            </w:pPr>
            <w:r>
              <w:rPr>
                <w:color w:val="auto"/>
                <w:sz w:val="28"/>
                <w:szCs w:val="28"/>
              </w:rPr>
              <w:t>1</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 w:val="28"/>
                <w:szCs w:val="28"/>
              </w:rPr>
            </w:pPr>
            <w:r>
              <w:rPr>
                <w:color w:val="auto"/>
                <w:sz w:val="28"/>
                <w:szCs w:val="28"/>
              </w:rPr>
              <w:t>1</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 w:val="28"/>
                <w:szCs w:val="28"/>
              </w:rPr>
            </w:pPr>
            <w:r>
              <w:rPr>
                <w:color w:val="auto"/>
                <w:sz w:val="28"/>
                <w:szCs w:val="28"/>
              </w:rPr>
              <w:t>1</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 w:val="28"/>
                <w:szCs w:val="28"/>
              </w:rPr>
            </w:pPr>
            <w:r>
              <w:rPr>
                <w:color w:val="auto"/>
                <w:sz w:val="28"/>
                <w:szCs w:val="28"/>
              </w:rPr>
              <w:t>1</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 w:val="28"/>
                <w:szCs w:val="28"/>
              </w:rPr>
            </w:pPr>
            <w:r>
              <w:rPr>
                <w:color w:val="auto"/>
                <w:sz w:val="28"/>
                <w:szCs w:val="28"/>
              </w:rPr>
              <w:t>1</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0</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8"/>
                <w:szCs w:val="28"/>
              </w:rPr>
            </w:pPr>
            <w:r>
              <w:rPr>
                <w:color w:val="auto"/>
                <w:sz w:val="28"/>
                <w:szCs w:val="28"/>
              </w:rPr>
              <w:t>0</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8"/>
                <w:szCs w:val="28"/>
              </w:rPr>
            </w:pPr>
            <w:r>
              <w:rPr>
                <w:color w:val="auto"/>
                <w:sz w:val="28"/>
                <w:szCs w:val="28"/>
              </w:rPr>
              <w:t>0</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8"/>
                <w:szCs w:val="28"/>
              </w:rPr>
            </w:pPr>
            <w:r>
              <w:rPr>
                <w:color w:val="auto"/>
                <w:sz w:val="28"/>
                <w:szCs w:val="28"/>
              </w:rPr>
              <w:t>0</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8"/>
                <w:szCs w:val="28"/>
              </w:rPr>
            </w:pPr>
            <w:r>
              <w:rPr>
                <w:color w:val="auto"/>
                <w:sz w:val="28"/>
                <w:szCs w:val="28"/>
              </w:rPr>
              <w:t>0</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8"/>
                <w:szCs w:val="28"/>
              </w:rPr>
            </w:pPr>
            <w:r>
              <w:rPr>
                <w:color w:val="auto"/>
                <w:sz w:val="28"/>
                <w:szCs w:val="28"/>
              </w:rPr>
              <w:t>0</w:t>
            </w:r>
          </w:p>
        </w:tc>
      </w:tr>
      <w:tr w:rsidR="000A527A" w:rsidTr="000A527A">
        <w:tc>
          <w:tcPr>
            <w:tcW w:w="15600" w:type="dxa"/>
            <w:gridSpan w:val="18"/>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 w:val="28"/>
                <w:szCs w:val="28"/>
              </w:rPr>
            </w:pPr>
            <w:r>
              <w:rPr>
                <w:color w:val="auto"/>
                <w:sz w:val="28"/>
                <w:szCs w:val="28"/>
              </w:rPr>
              <w:t>Подпрограмма 1 «Охрана окружающей среды в Октябрьском районе»</w:t>
            </w:r>
          </w:p>
        </w:tc>
      </w:tr>
      <w:tr w:rsidR="000A527A" w:rsidTr="000A527A">
        <w:tc>
          <w:tcPr>
            <w:tcW w:w="15600" w:type="dxa"/>
            <w:gridSpan w:val="18"/>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jc w:val="center"/>
              <w:rPr>
                <w:color w:val="auto"/>
                <w:sz w:val="28"/>
                <w:szCs w:val="28"/>
              </w:rPr>
            </w:pPr>
            <w:r>
              <w:rPr>
                <w:color w:val="auto"/>
                <w:sz w:val="28"/>
                <w:szCs w:val="28"/>
              </w:rPr>
              <w:t>Повышение уровня экологической безопасности и сохранение природных экосистем</w:t>
            </w:r>
          </w:p>
        </w:tc>
      </w:tr>
      <w:tr w:rsidR="000A527A" w:rsidTr="000A527A">
        <w:tc>
          <w:tcPr>
            <w:tcW w:w="427"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20"/>
              </w:rPr>
            </w:pPr>
            <w:r>
              <w:rPr>
                <w:color w:val="auto"/>
                <w:sz w:val="20"/>
              </w:rPr>
              <w:t>4.</w:t>
            </w:r>
          </w:p>
        </w:tc>
        <w:tc>
          <w:tcPr>
            <w:tcW w:w="2554"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jc w:val="both"/>
              <w:rPr>
                <w:color w:val="auto"/>
                <w:sz w:val="28"/>
                <w:szCs w:val="28"/>
              </w:rPr>
            </w:pPr>
            <w:r>
              <w:rPr>
                <w:color w:val="auto"/>
                <w:sz w:val="28"/>
                <w:szCs w:val="28"/>
              </w:rPr>
              <w:t>Показатель</w:t>
            </w:r>
            <w:r>
              <w:rPr>
                <w:bCs/>
                <w:color w:val="auto"/>
                <w:sz w:val="28"/>
                <w:szCs w:val="28"/>
              </w:rPr>
              <w:t xml:space="preserve"> 1.1. </w:t>
            </w:r>
            <w:r>
              <w:rPr>
                <w:color w:val="auto"/>
                <w:sz w:val="28"/>
                <w:szCs w:val="28"/>
              </w:rPr>
              <w:t>количество объектов негативного воздействия</w:t>
            </w:r>
          </w:p>
          <w:p w:rsidR="000A527A" w:rsidRDefault="000A527A">
            <w:pPr>
              <w:autoSpaceDE w:val="0"/>
              <w:autoSpaceDN w:val="0"/>
              <w:adjustRightInd w:val="0"/>
              <w:rPr>
                <w:color w:val="auto"/>
                <w:sz w:val="28"/>
                <w:szCs w:val="28"/>
              </w:rPr>
            </w:pPr>
            <w:r>
              <w:rPr>
                <w:color w:val="auto"/>
                <w:sz w:val="28"/>
                <w:szCs w:val="28"/>
              </w:rPr>
              <w:t>с установленным объемом выбросов вредных (загрязняющих) веществ в атмосферный воздух, которые вносят плату за негативное воздействие на окружающую среду</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spacing w:val="-10"/>
                <w:szCs w:val="24"/>
              </w:rPr>
            </w:pPr>
            <w:r>
              <w:rPr>
                <w:color w:val="auto"/>
                <w:spacing w:val="-10"/>
                <w:szCs w:val="24"/>
              </w:rPr>
              <w:t>статистический</w:t>
            </w:r>
          </w:p>
        </w:tc>
        <w:tc>
          <w:tcPr>
            <w:tcW w:w="852"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sz w:val="28"/>
                <w:szCs w:val="28"/>
              </w:rPr>
            </w:pPr>
            <w:proofErr w:type="spellStart"/>
            <w:proofErr w:type="gramStart"/>
            <w:r>
              <w:rPr>
                <w:color w:val="auto"/>
                <w:sz w:val="28"/>
                <w:szCs w:val="28"/>
              </w:rPr>
              <w:t>шт</w:t>
            </w:r>
            <w:proofErr w:type="spellEnd"/>
            <w:proofErr w:type="gramEnd"/>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bCs/>
                <w:color w:val="auto"/>
                <w:sz w:val="28"/>
                <w:szCs w:val="28"/>
              </w:rPr>
            </w:pPr>
            <w:r>
              <w:rPr>
                <w:bCs/>
                <w:color w:val="auto"/>
                <w:sz w:val="28"/>
                <w:szCs w:val="28"/>
              </w:rPr>
              <w:t>39</w:t>
            </w:r>
          </w:p>
        </w:tc>
        <w:tc>
          <w:tcPr>
            <w:tcW w:w="70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bCs/>
                <w:color w:val="auto"/>
                <w:sz w:val="28"/>
                <w:szCs w:val="28"/>
              </w:rPr>
            </w:pPr>
            <w:r>
              <w:rPr>
                <w:bCs/>
                <w:color w:val="auto"/>
                <w:sz w:val="28"/>
                <w:szCs w:val="28"/>
              </w:rPr>
              <w:t>39</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bCs/>
                <w:color w:val="auto"/>
                <w:sz w:val="28"/>
                <w:szCs w:val="28"/>
              </w:rPr>
            </w:pPr>
            <w:r>
              <w:rPr>
                <w:bCs/>
                <w:color w:val="auto"/>
                <w:sz w:val="28"/>
                <w:szCs w:val="28"/>
              </w:rPr>
              <w:t>39</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bCs/>
                <w:color w:val="auto"/>
                <w:sz w:val="28"/>
                <w:szCs w:val="28"/>
              </w:rPr>
            </w:pPr>
            <w:r>
              <w:rPr>
                <w:bCs/>
                <w:color w:val="auto"/>
                <w:sz w:val="28"/>
                <w:szCs w:val="28"/>
              </w:rPr>
              <w:t>39</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bCs/>
                <w:color w:val="auto"/>
                <w:sz w:val="28"/>
                <w:szCs w:val="28"/>
              </w:rPr>
            </w:pPr>
            <w:r>
              <w:rPr>
                <w:bCs/>
                <w:color w:val="auto"/>
                <w:sz w:val="28"/>
                <w:szCs w:val="28"/>
              </w:rPr>
              <w:t>39</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bCs/>
                <w:color w:val="auto"/>
                <w:sz w:val="28"/>
                <w:szCs w:val="28"/>
              </w:rPr>
            </w:pPr>
            <w:r>
              <w:rPr>
                <w:bCs/>
                <w:color w:val="auto"/>
                <w:sz w:val="28"/>
                <w:szCs w:val="28"/>
              </w:rPr>
              <w:t>39</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bCs/>
                <w:color w:val="auto"/>
                <w:sz w:val="28"/>
                <w:szCs w:val="28"/>
              </w:rPr>
            </w:pPr>
            <w:r>
              <w:rPr>
                <w:bCs/>
                <w:color w:val="auto"/>
                <w:sz w:val="28"/>
                <w:szCs w:val="28"/>
              </w:rPr>
              <w:t>39</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bCs/>
                <w:color w:val="auto"/>
                <w:sz w:val="28"/>
                <w:szCs w:val="28"/>
              </w:rPr>
            </w:pPr>
            <w:r>
              <w:rPr>
                <w:bCs/>
                <w:color w:val="auto"/>
                <w:sz w:val="28"/>
                <w:szCs w:val="28"/>
              </w:rPr>
              <w:t>39</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39</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39</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39</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39</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39</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39</w:t>
            </w:r>
          </w:p>
        </w:tc>
      </w:tr>
      <w:tr w:rsidR="000A527A" w:rsidTr="000A527A">
        <w:tc>
          <w:tcPr>
            <w:tcW w:w="427"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0"/>
              </w:rPr>
            </w:pPr>
            <w:r>
              <w:rPr>
                <w:color w:val="auto"/>
                <w:sz w:val="20"/>
              </w:rPr>
              <w:t>5.</w:t>
            </w:r>
          </w:p>
        </w:tc>
        <w:tc>
          <w:tcPr>
            <w:tcW w:w="2554"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rPr>
                <w:color w:val="auto"/>
                <w:sz w:val="28"/>
                <w:szCs w:val="28"/>
              </w:rPr>
            </w:pPr>
            <w:r>
              <w:rPr>
                <w:color w:val="auto"/>
                <w:sz w:val="28"/>
                <w:szCs w:val="28"/>
              </w:rPr>
              <w:t xml:space="preserve">Показатель 1.2 </w:t>
            </w:r>
            <w:r>
              <w:rPr>
                <w:color w:val="auto"/>
                <w:sz w:val="28"/>
                <w:szCs w:val="28"/>
              </w:rPr>
              <w:lastRenderedPageBreak/>
              <w:t>увеличение площади особо охраняемых природных территорий к общей площади Октябрьского района</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lastRenderedPageBreak/>
              <w:t>ведомс</w:t>
            </w:r>
            <w:r>
              <w:rPr>
                <w:color w:val="auto"/>
                <w:spacing w:val="-10"/>
                <w:szCs w:val="24"/>
              </w:rPr>
              <w:lastRenderedPageBreak/>
              <w:t>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sz w:val="28"/>
                <w:szCs w:val="28"/>
              </w:rPr>
            </w:pPr>
            <w:r>
              <w:rPr>
                <w:color w:val="auto"/>
                <w:sz w:val="28"/>
                <w:szCs w:val="28"/>
              </w:rPr>
              <w:lastRenderedPageBreak/>
              <w:t>про-</w:t>
            </w:r>
          </w:p>
          <w:p w:rsidR="000A527A" w:rsidRDefault="000A527A">
            <w:pPr>
              <w:widowControl w:val="0"/>
              <w:autoSpaceDE w:val="0"/>
              <w:autoSpaceDN w:val="0"/>
              <w:adjustRightInd w:val="0"/>
              <w:ind w:left="-57" w:right="-57"/>
              <w:jc w:val="center"/>
              <w:rPr>
                <w:color w:val="auto"/>
                <w:sz w:val="28"/>
                <w:szCs w:val="28"/>
              </w:rPr>
            </w:pPr>
            <w:r>
              <w:rPr>
                <w:color w:val="auto"/>
                <w:sz w:val="28"/>
                <w:szCs w:val="28"/>
              </w:rPr>
              <w:lastRenderedPageBreak/>
              <w:t>центов</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rFonts w:eastAsia="Calibri"/>
                <w:color w:val="auto"/>
                <w:sz w:val="28"/>
                <w:szCs w:val="28"/>
                <w:lang w:eastAsia="en-US"/>
              </w:rPr>
              <w:lastRenderedPageBreak/>
              <w:t>0,27</w:t>
            </w:r>
          </w:p>
        </w:tc>
        <w:tc>
          <w:tcPr>
            <w:tcW w:w="70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rFonts w:eastAsia="Calibri"/>
                <w:color w:val="auto"/>
                <w:sz w:val="28"/>
                <w:szCs w:val="28"/>
                <w:lang w:eastAsia="en-US"/>
              </w:rPr>
              <w:t>0,27</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kern w:val="2"/>
                <w:sz w:val="28"/>
                <w:szCs w:val="28"/>
              </w:rPr>
            </w:pPr>
            <w:r>
              <w:rPr>
                <w:rFonts w:eastAsia="Calibri"/>
                <w:color w:val="auto"/>
                <w:sz w:val="28"/>
                <w:szCs w:val="28"/>
                <w:lang w:eastAsia="en-US"/>
              </w:rPr>
              <w:t>0,27</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kern w:val="2"/>
                <w:sz w:val="28"/>
                <w:szCs w:val="28"/>
              </w:rPr>
            </w:pPr>
            <w:r>
              <w:rPr>
                <w:rFonts w:eastAsia="Calibri"/>
                <w:color w:val="auto"/>
                <w:sz w:val="28"/>
                <w:szCs w:val="28"/>
                <w:lang w:eastAsia="en-US"/>
              </w:rPr>
              <w:t>0,27</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8"/>
                <w:szCs w:val="28"/>
              </w:rPr>
            </w:pPr>
            <w:r>
              <w:rPr>
                <w:rFonts w:eastAsia="Calibri"/>
                <w:color w:val="auto"/>
                <w:sz w:val="28"/>
                <w:szCs w:val="28"/>
                <w:lang w:eastAsia="en-US"/>
              </w:rPr>
              <w:t>0,27</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8"/>
                <w:szCs w:val="28"/>
              </w:rPr>
            </w:pPr>
            <w:r>
              <w:rPr>
                <w:rFonts w:eastAsia="Calibri"/>
                <w:color w:val="auto"/>
                <w:sz w:val="28"/>
                <w:szCs w:val="28"/>
                <w:lang w:eastAsia="en-US"/>
              </w:rPr>
              <w:t>0,27</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8"/>
                <w:szCs w:val="28"/>
              </w:rPr>
            </w:pPr>
            <w:r>
              <w:rPr>
                <w:rFonts w:eastAsia="Calibri"/>
                <w:color w:val="auto"/>
                <w:sz w:val="28"/>
                <w:szCs w:val="28"/>
                <w:lang w:eastAsia="en-US"/>
              </w:rPr>
              <w:t>0,27</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8"/>
                <w:szCs w:val="28"/>
              </w:rPr>
            </w:pPr>
            <w:r>
              <w:rPr>
                <w:rFonts w:eastAsia="Calibri"/>
                <w:color w:val="auto"/>
                <w:sz w:val="28"/>
                <w:szCs w:val="28"/>
                <w:lang w:eastAsia="en-US"/>
              </w:rPr>
              <w:t>0,27</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8"/>
                <w:szCs w:val="28"/>
              </w:rPr>
            </w:pPr>
            <w:r>
              <w:rPr>
                <w:rFonts w:eastAsia="Calibri"/>
                <w:color w:val="auto"/>
                <w:sz w:val="28"/>
                <w:szCs w:val="28"/>
                <w:lang w:eastAsia="en-US"/>
              </w:rPr>
              <w:t>0,27</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8"/>
                <w:szCs w:val="28"/>
              </w:rPr>
            </w:pPr>
            <w:r>
              <w:rPr>
                <w:rFonts w:eastAsia="Calibri"/>
                <w:color w:val="auto"/>
                <w:sz w:val="28"/>
                <w:szCs w:val="28"/>
                <w:lang w:eastAsia="en-US"/>
              </w:rPr>
              <w:t>0,27</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8"/>
                <w:szCs w:val="28"/>
              </w:rPr>
            </w:pPr>
            <w:r>
              <w:rPr>
                <w:rFonts w:eastAsia="Calibri"/>
                <w:color w:val="auto"/>
                <w:sz w:val="28"/>
                <w:szCs w:val="28"/>
                <w:lang w:eastAsia="en-US"/>
              </w:rPr>
              <w:t>0,27</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8"/>
                <w:szCs w:val="28"/>
              </w:rPr>
            </w:pPr>
            <w:r>
              <w:rPr>
                <w:rFonts w:eastAsia="Calibri"/>
                <w:color w:val="auto"/>
                <w:sz w:val="28"/>
                <w:szCs w:val="28"/>
                <w:lang w:eastAsia="en-US"/>
              </w:rPr>
              <w:t>0,27</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8"/>
                <w:szCs w:val="28"/>
              </w:rPr>
            </w:pPr>
            <w:r>
              <w:rPr>
                <w:rFonts w:eastAsia="Calibri"/>
                <w:color w:val="auto"/>
                <w:sz w:val="28"/>
                <w:szCs w:val="28"/>
                <w:lang w:eastAsia="en-US"/>
              </w:rPr>
              <w:t>0,27</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8"/>
                <w:szCs w:val="28"/>
              </w:rPr>
            </w:pPr>
            <w:r>
              <w:rPr>
                <w:color w:val="auto"/>
                <w:sz w:val="28"/>
                <w:szCs w:val="28"/>
              </w:rPr>
              <w:t>0,27</w:t>
            </w:r>
          </w:p>
        </w:tc>
      </w:tr>
      <w:tr w:rsidR="000A527A" w:rsidTr="000A527A">
        <w:tc>
          <w:tcPr>
            <w:tcW w:w="427"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20"/>
              </w:rPr>
            </w:pPr>
            <w:r>
              <w:rPr>
                <w:color w:val="auto"/>
                <w:sz w:val="20"/>
              </w:rPr>
              <w:lastRenderedPageBreak/>
              <w:t>6</w:t>
            </w:r>
          </w:p>
        </w:tc>
        <w:tc>
          <w:tcPr>
            <w:tcW w:w="2554"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rPr>
                <w:color w:val="auto"/>
                <w:sz w:val="28"/>
                <w:szCs w:val="28"/>
              </w:rPr>
            </w:pPr>
            <w:r>
              <w:rPr>
                <w:color w:val="auto"/>
                <w:sz w:val="28"/>
                <w:szCs w:val="28"/>
              </w:rPr>
              <w:t>Показатель 1.3 увеличение удельного веса площади особо охраняемых природных территорий к общей площади Ростовской области</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FF0000"/>
                <w:spacing w:val="-10"/>
                <w:szCs w:val="24"/>
              </w:rPr>
            </w:pPr>
            <w:proofErr w:type="spellStart"/>
            <w:proofErr w:type="gramStart"/>
            <w:r>
              <w:rPr>
                <w:color w:val="auto"/>
                <w:spacing w:val="-10"/>
                <w:szCs w:val="24"/>
              </w:rPr>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sz w:val="28"/>
                <w:szCs w:val="28"/>
              </w:rPr>
            </w:pPr>
            <w:r>
              <w:rPr>
                <w:color w:val="auto"/>
                <w:sz w:val="28"/>
                <w:szCs w:val="28"/>
              </w:rPr>
              <w:t>про-</w:t>
            </w:r>
          </w:p>
          <w:p w:rsidR="000A527A" w:rsidRDefault="000A527A">
            <w:pPr>
              <w:widowControl w:val="0"/>
              <w:autoSpaceDE w:val="0"/>
              <w:autoSpaceDN w:val="0"/>
              <w:adjustRightInd w:val="0"/>
              <w:ind w:left="-57" w:right="-57"/>
              <w:jc w:val="center"/>
              <w:rPr>
                <w:color w:val="auto"/>
                <w:sz w:val="28"/>
                <w:szCs w:val="28"/>
              </w:rPr>
            </w:pPr>
            <w:r>
              <w:rPr>
                <w:color w:val="auto"/>
                <w:sz w:val="28"/>
                <w:szCs w:val="28"/>
              </w:rPr>
              <w:t>центов</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sz w:val="28"/>
                <w:szCs w:val="28"/>
              </w:rPr>
            </w:pPr>
            <w:r>
              <w:rPr>
                <w:color w:val="auto"/>
                <w:sz w:val="28"/>
                <w:szCs w:val="28"/>
              </w:rPr>
              <w:t>0,00498291</w:t>
            </w:r>
          </w:p>
        </w:tc>
        <w:tc>
          <w:tcPr>
            <w:tcW w:w="70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0,00498291</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 w:val="28"/>
                <w:szCs w:val="28"/>
              </w:rPr>
            </w:pPr>
            <w:r>
              <w:rPr>
                <w:color w:val="auto"/>
                <w:sz w:val="28"/>
                <w:szCs w:val="28"/>
              </w:rPr>
              <w:t>0,00498291</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 w:val="28"/>
                <w:szCs w:val="28"/>
              </w:rPr>
            </w:pPr>
            <w:r>
              <w:rPr>
                <w:color w:val="auto"/>
                <w:sz w:val="28"/>
                <w:szCs w:val="28"/>
              </w:rPr>
              <w:t>0,00498291</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 w:val="28"/>
                <w:szCs w:val="28"/>
              </w:rPr>
            </w:pPr>
            <w:r>
              <w:rPr>
                <w:color w:val="auto"/>
                <w:sz w:val="28"/>
                <w:szCs w:val="28"/>
              </w:rPr>
              <w:t>0,00498291</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 w:val="28"/>
                <w:szCs w:val="28"/>
              </w:rPr>
            </w:pPr>
            <w:r>
              <w:rPr>
                <w:color w:val="auto"/>
                <w:sz w:val="28"/>
                <w:szCs w:val="28"/>
              </w:rPr>
              <w:t>0,00498291</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 w:val="28"/>
                <w:szCs w:val="28"/>
              </w:rPr>
            </w:pPr>
            <w:r>
              <w:rPr>
                <w:color w:val="auto"/>
                <w:sz w:val="28"/>
                <w:szCs w:val="28"/>
              </w:rPr>
              <w:t>0,00498291</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 w:val="28"/>
                <w:szCs w:val="28"/>
              </w:rPr>
            </w:pPr>
            <w:r>
              <w:rPr>
                <w:color w:val="auto"/>
                <w:sz w:val="28"/>
                <w:szCs w:val="28"/>
              </w:rPr>
              <w:t>0,00498291</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 w:val="28"/>
                <w:szCs w:val="28"/>
              </w:rPr>
            </w:pPr>
            <w:r>
              <w:rPr>
                <w:color w:val="auto"/>
                <w:sz w:val="28"/>
                <w:szCs w:val="28"/>
              </w:rPr>
              <w:t>0,00498291</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 w:val="28"/>
                <w:szCs w:val="28"/>
              </w:rPr>
            </w:pPr>
            <w:r>
              <w:rPr>
                <w:color w:val="auto"/>
                <w:sz w:val="28"/>
                <w:szCs w:val="28"/>
              </w:rPr>
              <w:t>0,00498291</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 w:val="28"/>
                <w:szCs w:val="28"/>
              </w:rPr>
            </w:pPr>
            <w:r>
              <w:rPr>
                <w:color w:val="auto"/>
                <w:sz w:val="28"/>
                <w:szCs w:val="28"/>
              </w:rPr>
              <w:t>0,00498291</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 w:val="28"/>
                <w:szCs w:val="28"/>
              </w:rPr>
            </w:pPr>
            <w:r>
              <w:rPr>
                <w:color w:val="auto"/>
                <w:sz w:val="28"/>
                <w:szCs w:val="28"/>
              </w:rPr>
              <w:t>0,00498291</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 w:val="28"/>
                <w:szCs w:val="28"/>
              </w:rPr>
            </w:pPr>
            <w:r>
              <w:rPr>
                <w:color w:val="auto"/>
                <w:sz w:val="28"/>
                <w:szCs w:val="28"/>
              </w:rPr>
              <w:t>0,00498291</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 w:val="28"/>
                <w:szCs w:val="28"/>
              </w:rPr>
            </w:pPr>
            <w:r>
              <w:rPr>
                <w:color w:val="auto"/>
                <w:sz w:val="28"/>
                <w:szCs w:val="28"/>
              </w:rPr>
              <w:t>0,00498291</w:t>
            </w:r>
          </w:p>
        </w:tc>
      </w:tr>
      <w:tr w:rsidR="000A527A" w:rsidTr="000A527A">
        <w:tc>
          <w:tcPr>
            <w:tcW w:w="427"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20"/>
              </w:rPr>
            </w:pPr>
            <w:r>
              <w:rPr>
                <w:color w:val="auto"/>
                <w:sz w:val="20"/>
              </w:rPr>
              <w:t>7.</w:t>
            </w:r>
          </w:p>
        </w:tc>
        <w:tc>
          <w:tcPr>
            <w:tcW w:w="2554"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rPr>
                <w:color w:val="auto"/>
                <w:sz w:val="28"/>
                <w:szCs w:val="28"/>
              </w:rPr>
            </w:pPr>
            <w:r>
              <w:rPr>
                <w:color w:val="auto"/>
                <w:sz w:val="28"/>
                <w:szCs w:val="28"/>
              </w:rPr>
              <w:t>Показатель 1.4. количество ежегодных мероприятий по экологическому просвещению и образованию, проводимых на территории района в рамках экологических акций</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sz w:val="28"/>
                <w:szCs w:val="28"/>
              </w:rPr>
            </w:pPr>
            <w:proofErr w:type="spellStart"/>
            <w:proofErr w:type="gramStart"/>
            <w:r>
              <w:rPr>
                <w:color w:val="auto"/>
                <w:sz w:val="28"/>
                <w:szCs w:val="28"/>
              </w:rPr>
              <w:t>шт</w:t>
            </w:r>
            <w:proofErr w:type="spellEnd"/>
            <w:proofErr w:type="gramEnd"/>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sz w:val="28"/>
                <w:szCs w:val="28"/>
              </w:rPr>
            </w:pPr>
            <w:r>
              <w:rPr>
                <w:color w:val="auto"/>
                <w:sz w:val="28"/>
                <w:szCs w:val="28"/>
              </w:rPr>
              <w:t>75</w:t>
            </w:r>
          </w:p>
        </w:tc>
        <w:tc>
          <w:tcPr>
            <w:tcW w:w="70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80</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 w:val="28"/>
                <w:szCs w:val="28"/>
              </w:rPr>
            </w:pPr>
            <w:r>
              <w:rPr>
                <w:color w:val="auto"/>
                <w:sz w:val="28"/>
                <w:szCs w:val="28"/>
              </w:rPr>
              <w:t>85</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 w:val="28"/>
                <w:szCs w:val="28"/>
              </w:rPr>
            </w:pPr>
            <w:r>
              <w:rPr>
                <w:color w:val="auto"/>
                <w:sz w:val="28"/>
                <w:szCs w:val="28"/>
              </w:rPr>
              <w:t>90</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 w:val="28"/>
                <w:szCs w:val="28"/>
              </w:rPr>
            </w:pPr>
            <w:r>
              <w:rPr>
                <w:color w:val="auto"/>
                <w:sz w:val="28"/>
                <w:szCs w:val="28"/>
              </w:rPr>
              <w:t>90</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 w:val="28"/>
                <w:szCs w:val="28"/>
              </w:rPr>
            </w:pPr>
            <w:r>
              <w:rPr>
                <w:color w:val="auto"/>
                <w:sz w:val="28"/>
                <w:szCs w:val="28"/>
              </w:rPr>
              <w:t>90</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 w:val="28"/>
                <w:szCs w:val="28"/>
              </w:rPr>
            </w:pPr>
            <w:r>
              <w:rPr>
                <w:color w:val="auto"/>
                <w:sz w:val="28"/>
                <w:szCs w:val="28"/>
              </w:rPr>
              <w:t>95</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 w:val="28"/>
                <w:szCs w:val="28"/>
              </w:rPr>
            </w:pPr>
            <w:r>
              <w:rPr>
                <w:color w:val="auto"/>
                <w:sz w:val="28"/>
                <w:szCs w:val="28"/>
              </w:rPr>
              <w:t>95</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 w:val="28"/>
                <w:szCs w:val="28"/>
              </w:rPr>
            </w:pPr>
            <w:r>
              <w:rPr>
                <w:color w:val="auto"/>
                <w:sz w:val="28"/>
                <w:szCs w:val="28"/>
              </w:rPr>
              <w:t>100</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 w:val="28"/>
                <w:szCs w:val="28"/>
              </w:rPr>
            </w:pPr>
            <w:r>
              <w:rPr>
                <w:color w:val="auto"/>
                <w:sz w:val="28"/>
                <w:szCs w:val="28"/>
              </w:rPr>
              <w:t>100</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 w:val="28"/>
                <w:szCs w:val="28"/>
              </w:rPr>
            </w:pPr>
            <w:r>
              <w:rPr>
                <w:color w:val="auto"/>
                <w:sz w:val="28"/>
                <w:szCs w:val="28"/>
              </w:rPr>
              <w:t>105</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 w:val="28"/>
                <w:szCs w:val="28"/>
              </w:rPr>
            </w:pPr>
            <w:r>
              <w:rPr>
                <w:color w:val="auto"/>
                <w:sz w:val="28"/>
                <w:szCs w:val="28"/>
              </w:rPr>
              <w:t>105</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 w:val="28"/>
                <w:szCs w:val="28"/>
              </w:rPr>
            </w:pPr>
            <w:r>
              <w:rPr>
                <w:color w:val="auto"/>
                <w:sz w:val="28"/>
                <w:szCs w:val="28"/>
              </w:rPr>
              <w:t>110</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 w:val="28"/>
                <w:szCs w:val="28"/>
              </w:rPr>
            </w:pPr>
            <w:r>
              <w:rPr>
                <w:color w:val="auto"/>
                <w:sz w:val="28"/>
                <w:szCs w:val="28"/>
              </w:rPr>
              <w:t>120</w:t>
            </w:r>
          </w:p>
        </w:tc>
      </w:tr>
      <w:tr w:rsidR="000A527A" w:rsidTr="000A527A">
        <w:tc>
          <w:tcPr>
            <w:tcW w:w="427"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20"/>
              </w:rPr>
            </w:pPr>
            <w:r>
              <w:rPr>
                <w:color w:val="auto"/>
                <w:sz w:val="20"/>
              </w:rPr>
              <w:lastRenderedPageBreak/>
              <w:t>8.</w:t>
            </w:r>
          </w:p>
        </w:tc>
        <w:tc>
          <w:tcPr>
            <w:tcW w:w="2554"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rPr>
                <w:color w:val="auto"/>
                <w:sz w:val="28"/>
                <w:szCs w:val="28"/>
              </w:rPr>
            </w:pPr>
            <w:r>
              <w:rPr>
                <w:color w:val="auto"/>
                <w:sz w:val="28"/>
                <w:szCs w:val="28"/>
              </w:rPr>
              <w:t>Показатель 1.5. количество детей,  привлеченных к участию в мероприятиях экологического движения (слетах)</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right="-57"/>
              <w:rPr>
                <w:color w:val="auto"/>
                <w:sz w:val="28"/>
                <w:szCs w:val="28"/>
              </w:rPr>
            </w:pPr>
            <w:r>
              <w:rPr>
                <w:color w:val="auto"/>
                <w:sz w:val="28"/>
                <w:szCs w:val="28"/>
              </w:rPr>
              <w:t>человек</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8</w:t>
            </w:r>
          </w:p>
        </w:tc>
        <w:tc>
          <w:tcPr>
            <w:tcW w:w="70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8</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8</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10</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10</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10</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10</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10</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10</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10</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10</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rPr>
                <w:color w:val="auto"/>
                <w:sz w:val="28"/>
                <w:szCs w:val="28"/>
              </w:rPr>
            </w:pPr>
            <w:r>
              <w:rPr>
                <w:color w:val="auto"/>
                <w:sz w:val="28"/>
                <w:szCs w:val="28"/>
              </w:rPr>
              <w:t>10</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10</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10</w:t>
            </w:r>
          </w:p>
        </w:tc>
      </w:tr>
      <w:tr w:rsidR="000A527A" w:rsidTr="000A527A">
        <w:tc>
          <w:tcPr>
            <w:tcW w:w="427"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20"/>
              </w:rPr>
            </w:pPr>
            <w:r>
              <w:rPr>
                <w:color w:val="auto"/>
                <w:sz w:val="20"/>
              </w:rPr>
              <w:t>9.</w:t>
            </w:r>
          </w:p>
        </w:tc>
        <w:tc>
          <w:tcPr>
            <w:tcW w:w="2554"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rPr>
                <w:color w:val="auto"/>
                <w:sz w:val="28"/>
                <w:szCs w:val="28"/>
              </w:rPr>
            </w:pPr>
            <w:r>
              <w:rPr>
                <w:color w:val="auto"/>
                <w:sz w:val="28"/>
                <w:szCs w:val="28"/>
              </w:rPr>
              <w:t>Показатель 1.6. количество информационных материалов природоохранной направленности, размещаемых на официальном сайте Октябрьского района и в средствах массовой информации</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right="-57"/>
              <w:rPr>
                <w:color w:val="auto"/>
                <w:sz w:val="28"/>
                <w:szCs w:val="28"/>
              </w:rPr>
            </w:pPr>
            <w:r>
              <w:rPr>
                <w:color w:val="auto"/>
                <w:sz w:val="28"/>
                <w:szCs w:val="28"/>
              </w:rPr>
              <w:t>единиц</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8"/>
                <w:szCs w:val="28"/>
              </w:rPr>
            </w:pPr>
            <w:r>
              <w:rPr>
                <w:color w:val="auto"/>
                <w:sz w:val="28"/>
                <w:szCs w:val="28"/>
              </w:rPr>
              <w:t>75</w:t>
            </w:r>
          </w:p>
        </w:tc>
        <w:tc>
          <w:tcPr>
            <w:tcW w:w="708"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8"/>
                <w:szCs w:val="28"/>
              </w:rPr>
            </w:pPr>
            <w:r>
              <w:rPr>
                <w:color w:val="auto"/>
                <w:sz w:val="28"/>
                <w:szCs w:val="28"/>
              </w:rPr>
              <w:t>80</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8"/>
                <w:szCs w:val="28"/>
              </w:rPr>
            </w:pPr>
            <w:r>
              <w:rPr>
                <w:color w:val="auto"/>
                <w:sz w:val="28"/>
                <w:szCs w:val="28"/>
              </w:rPr>
              <w:t>85</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8"/>
                <w:szCs w:val="28"/>
              </w:rPr>
            </w:pPr>
            <w:r>
              <w:rPr>
                <w:color w:val="auto"/>
                <w:sz w:val="28"/>
                <w:szCs w:val="28"/>
              </w:rPr>
              <w:t>90</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8"/>
                <w:szCs w:val="28"/>
              </w:rPr>
            </w:pPr>
            <w:r>
              <w:rPr>
                <w:color w:val="auto"/>
                <w:sz w:val="28"/>
                <w:szCs w:val="28"/>
              </w:rPr>
              <w:t>90</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8"/>
                <w:szCs w:val="28"/>
              </w:rPr>
            </w:pPr>
            <w:r>
              <w:rPr>
                <w:color w:val="auto"/>
                <w:sz w:val="28"/>
                <w:szCs w:val="28"/>
              </w:rPr>
              <w:t>90</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8"/>
                <w:szCs w:val="28"/>
              </w:rPr>
            </w:pPr>
            <w:r>
              <w:rPr>
                <w:color w:val="auto"/>
                <w:sz w:val="28"/>
                <w:szCs w:val="28"/>
              </w:rPr>
              <w:t>95</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8"/>
                <w:szCs w:val="28"/>
              </w:rPr>
            </w:pPr>
            <w:r>
              <w:rPr>
                <w:color w:val="auto"/>
                <w:sz w:val="28"/>
                <w:szCs w:val="28"/>
              </w:rPr>
              <w:t>95</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8"/>
                <w:szCs w:val="28"/>
              </w:rPr>
            </w:pPr>
            <w:r>
              <w:rPr>
                <w:color w:val="auto"/>
                <w:sz w:val="28"/>
                <w:szCs w:val="28"/>
              </w:rPr>
              <w:t>100</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8"/>
                <w:szCs w:val="28"/>
              </w:rPr>
            </w:pPr>
            <w:r>
              <w:rPr>
                <w:color w:val="auto"/>
                <w:sz w:val="28"/>
                <w:szCs w:val="28"/>
              </w:rPr>
              <w:t>100</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8"/>
                <w:szCs w:val="28"/>
              </w:rPr>
            </w:pPr>
            <w:r>
              <w:rPr>
                <w:color w:val="auto"/>
                <w:sz w:val="28"/>
                <w:szCs w:val="28"/>
              </w:rPr>
              <w:t>105</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8"/>
                <w:szCs w:val="28"/>
              </w:rPr>
            </w:pPr>
            <w:r>
              <w:rPr>
                <w:color w:val="auto"/>
                <w:sz w:val="28"/>
                <w:szCs w:val="28"/>
              </w:rPr>
              <w:t>105</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8"/>
                <w:szCs w:val="28"/>
              </w:rPr>
            </w:pPr>
            <w:r>
              <w:rPr>
                <w:color w:val="auto"/>
                <w:sz w:val="28"/>
                <w:szCs w:val="28"/>
              </w:rPr>
              <w:t>110</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8"/>
                <w:szCs w:val="28"/>
              </w:rPr>
            </w:pPr>
            <w:r>
              <w:rPr>
                <w:color w:val="auto"/>
                <w:sz w:val="28"/>
                <w:szCs w:val="28"/>
              </w:rPr>
              <w:t>120</w:t>
            </w:r>
          </w:p>
        </w:tc>
      </w:tr>
      <w:tr w:rsidR="000A527A" w:rsidTr="000A527A">
        <w:trPr>
          <w:trHeight w:val="425"/>
        </w:trPr>
        <w:tc>
          <w:tcPr>
            <w:tcW w:w="15600" w:type="dxa"/>
            <w:gridSpan w:val="18"/>
            <w:tcBorders>
              <w:top w:val="single" w:sz="4" w:space="0" w:color="auto"/>
              <w:left w:val="single" w:sz="4" w:space="0" w:color="auto"/>
              <w:bottom w:val="single" w:sz="4" w:space="0" w:color="auto"/>
              <w:right w:val="single" w:sz="4" w:space="0" w:color="auto"/>
            </w:tcBorders>
          </w:tcPr>
          <w:p w:rsidR="000A527A" w:rsidRDefault="000A527A">
            <w:pPr>
              <w:widowControl w:val="0"/>
              <w:autoSpaceDE w:val="0"/>
              <w:autoSpaceDN w:val="0"/>
              <w:adjustRightInd w:val="0"/>
              <w:jc w:val="center"/>
              <w:rPr>
                <w:color w:val="auto"/>
                <w:sz w:val="28"/>
                <w:szCs w:val="28"/>
              </w:rPr>
            </w:pPr>
            <w:r>
              <w:rPr>
                <w:color w:val="auto"/>
                <w:sz w:val="28"/>
                <w:szCs w:val="28"/>
              </w:rPr>
              <w:t xml:space="preserve">Подпрограмма 2 «Развитие водохозяйственного комплекса Октябрьского района» </w:t>
            </w:r>
          </w:p>
          <w:p w:rsidR="000A527A" w:rsidRDefault="000A527A">
            <w:pPr>
              <w:widowControl w:val="0"/>
              <w:ind w:left="-57" w:right="-57"/>
              <w:jc w:val="center"/>
              <w:rPr>
                <w:color w:val="auto"/>
                <w:sz w:val="28"/>
                <w:szCs w:val="28"/>
              </w:rPr>
            </w:pPr>
          </w:p>
        </w:tc>
      </w:tr>
      <w:tr w:rsidR="000A527A" w:rsidTr="000A527A">
        <w:tc>
          <w:tcPr>
            <w:tcW w:w="427"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20"/>
              </w:rPr>
            </w:pPr>
            <w:r>
              <w:rPr>
                <w:color w:val="auto"/>
                <w:sz w:val="20"/>
              </w:rPr>
              <w:t>10.</w:t>
            </w:r>
          </w:p>
        </w:tc>
        <w:tc>
          <w:tcPr>
            <w:tcW w:w="2554"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rPr>
                <w:color w:val="auto"/>
                <w:sz w:val="28"/>
                <w:szCs w:val="28"/>
              </w:rPr>
            </w:pPr>
            <w:r>
              <w:rPr>
                <w:color w:val="auto"/>
                <w:sz w:val="28"/>
                <w:szCs w:val="28"/>
              </w:rPr>
              <w:t xml:space="preserve">Показатель 2.1. протяженность участков водных объектов, на которых выполнены мероприятия по </w:t>
            </w:r>
            <w:r>
              <w:rPr>
                <w:color w:val="auto"/>
                <w:sz w:val="28"/>
                <w:szCs w:val="28"/>
              </w:rPr>
              <w:lastRenderedPageBreak/>
              <w:t>восстановлению и экологической реабилитации</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lastRenderedPageBreak/>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sz w:val="28"/>
                <w:szCs w:val="28"/>
              </w:rPr>
            </w:pPr>
            <w:r>
              <w:rPr>
                <w:color w:val="auto"/>
                <w:sz w:val="28"/>
                <w:szCs w:val="28"/>
              </w:rPr>
              <w:t>про-</w:t>
            </w:r>
          </w:p>
          <w:p w:rsidR="000A527A" w:rsidRDefault="000A527A">
            <w:pPr>
              <w:widowControl w:val="0"/>
              <w:autoSpaceDE w:val="0"/>
              <w:autoSpaceDN w:val="0"/>
              <w:adjustRightInd w:val="0"/>
              <w:ind w:left="-57" w:right="-57"/>
              <w:jc w:val="center"/>
              <w:rPr>
                <w:color w:val="auto"/>
                <w:sz w:val="28"/>
                <w:szCs w:val="28"/>
              </w:rPr>
            </w:pPr>
            <w:r>
              <w:rPr>
                <w:color w:val="auto"/>
                <w:sz w:val="28"/>
                <w:szCs w:val="28"/>
              </w:rPr>
              <w:t>центов</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w:t>
            </w:r>
          </w:p>
        </w:tc>
        <w:tc>
          <w:tcPr>
            <w:tcW w:w="70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w:t>
            </w:r>
          </w:p>
        </w:tc>
      </w:tr>
      <w:tr w:rsidR="000A527A" w:rsidTr="000A527A">
        <w:tc>
          <w:tcPr>
            <w:tcW w:w="427"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20"/>
              </w:rPr>
            </w:pPr>
            <w:r>
              <w:rPr>
                <w:color w:val="auto"/>
                <w:sz w:val="20"/>
              </w:rPr>
              <w:lastRenderedPageBreak/>
              <w:t>11.</w:t>
            </w:r>
          </w:p>
        </w:tc>
        <w:tc>
          <w:tcPr>
            <w:tcW w:w="2554"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rPr>
                <w:color w:val="auto"/>
                <w:sz w:val="28"/>
                <w:szCs w:val="28"/>
              </w:rPr>
            </w:pPr>
            <w:r>
              <w:rPr>
                <w:color w:val="auto"/>
                <w:sz w:val="28"/>
                <w:szCs w:val="28"/>
              </w:rPr>
              <w:t>Показатель 2.2. 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единиц</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w:t>
            </w:r>
          </w:p>
        </w:tc>
        <w:tc>
          <w:tcPr>
            <w:tcW w:w="70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b/>
                <w:color w:val="auto"/>
                <w:sz w:val="28"/>
                <w:szCs w:val="28"/>
              </w:rPr>
            </w:pPr>
            <w:r>
              <w:rPr>
                <w:b/>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b/>
                <w:color w:val="auto"/>
                <w:sz w:val="28"/>
                <w:szCs w:val="28"/>
              </w:rPr>
            </w:pPr>
            <w:r>
              <w:rPr>
                <w:b/>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b/>
                <w:color w:val="auto"/>
                <w:sz w:val="28"/>
                <w:szCs w:val="28"/>
              </w:rPr>
            </w:pPr>
            <w:r>
              <w:rPr>
                <w:b/>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b/>
                <w:color w:val="auto"/>
                <w:sz w:val="28"/>
                <w:szCs w:val="28"/>
              </w:rPr>
            </w:pPr>
            <w:r>
              <w:rPr>
                <w:b/>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b/>
                <w:color w:val="auto"/>
                <w:sz w:val="28"/>
                <w:szCs w:val="28"/>
              </w:rPr>
            </w:pPr>
            <w:r>
              <w:rPr>
                <w:b/>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b/>
                <w:color w:val="auto"/>
                <w:sz w:val="28"/>
                <w:szCs w:val="28"/>
              </w:rPr>
            </w:pPr>
            <w:r>
              <w:rPr>
                <w:b/>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b/>
                <w:color w:val="auto"/>
                <w:sz w:val="28"/>
                <w:szCs w:val="28"/>
              </w:rPr>
            </w:pPr>
            <w:r>
              <w:rPr>
                <w:b/>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b/>
                <w:color w:val="auto"/>
                <w:sz w:val="28"/>
                <w:szCs w:val="28"/>
              </w:rPr>
            </w:pPr>
            <w:r>
              <w:rPr>
                <w:b/>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b/>
                <w:color w:val="auto"/>
                <w:sz w:val="28"/>
                <w:szCs w:val="28"/>
              </w:rPr>
            </w:pPr>
            <w:r>
              <w:rPr>
                <w:b/>
                <w:color w:val="auto"/>
                <w:sz w:val="28"/>
                <w:szCs w:val="28"/>
              </w:rPr>
              <w:t>-</w:t>
            </w:r>
          </w:p>
        </w:tc>
      </w:tr>
      <w:tr w:rsidR="000A527A" w:rsidTr="000A527A">
        <w:tc>
          <w:tcPr>
            <w:tcW w:w="427"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20"/>
              </w:rPr>
            </w:pPr>
            <w:r>
              <w:rPr>
                <w:color w:val="auto"/>
                <w:sz w:val="20"/>
              </w:rPr>
              <w:t>12.</w:t>
            </w:r>
          </w:p>
        </w:tc>
        <w:tc>
          <w:tcPr>
            <w:tcW w:w="2554"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rPr>
                <w:color w:val="auto"/>
                <w:sz w:val="28"/>
                <w:szCs w:val="28"/>
              </w:rPr>
            </w:pPr>
            <w:r>
              <w:rPr>
                <w:color w:val="auto"/>
                <w:sz w:val="28"/>
                <w:szCs w:val="28"/>
              </w:rPr>
              <w:t>Показатель 2.3. доля гидротехнических сооружений с неудовлетворительным и опасным уровнем безопасности, приведенных в безопасное  техническое состояние</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sz w:val="28"/>
                <w:szCs w:val="28"/>
              </w:rPr>
            </w:pPr>
            <w:r>
              <w:rPr>
                <w:color w:val="auto"/>
                <w:sz w:val="28"/>
                <w:szCs w:val="28"/>
              </w:rPr>
              <w:t>процентов</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b/>
                <w:color w:val="auto"/>
                <w:sz w:val="28"/>
                <w:szCs w:val="28"/>
              </w:rPr>
            </w:pPr>
            <w:r>
              <w:rPr>
                <w:b/>
                <w:color w:val="auto"/>
                <w:sz w:val="28"/>
                <w:szCs w:val="28"/>
              </w:rPr>
              <w:t>-</w:t>
            </w:r>
          </w:p>
        </w:tc>
        <w:tc>
          <w:tcPr>
            <w:tcW w:w="70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b/>
                <w:color w:val="auto"/>
                <w:sz w:val="28"/>
                <w:szCs w:val="28"/>
              </w:rPr>
            </w:pPr>
            <w:r>
              <w:rPr>
                <w:b/>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b/>
                <w:color w:val="auto"/>
                <w:sz w:val="28"/>
                <w:szCs w:val="28"/>
              </w:rPr>
            </w:pPr>
            <w:r>
              <w:rPr>
                <w:b/>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b/>
                <w:color w:val="auto"/>
                <w:sz w:val="28"/>
                <w:szCs w:val="28"/>
              </w:rPr>
            </w:pPr>
            <w:r>
              <w:rPr>
                <w:b/>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b/>
                <w:color w:val="auto"/>
                <w:sz w:val="28"/>
                <w:szCs w:val="28"/>
              </w:rPr>
            </w:pPr>
            <w:r>
              <w:rPr>
                <w:b/>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b/>
                <w:color w:val="auto"/>
                <w:sz w:val="28"/>
                <w:szCs w:val="28"/>
              </w:rPr>
            </w:pPr>
            <w:r>
              <w:rPr>
                <w:b/>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b/>
                <w:color w:val="auto"/>
                <w:sz w:val="28"/>
                <w:szCs w:val="28"/>
              </w:rPr>
            </w:pPr>
            <w:r>
              <w:rPr>
                <w:b/>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b/>
                <w:color w:val="auto"/>
                <w:sz w:val="28"/>
                <w:szCs w:val="28"/>
              </w:rPr>
            </w:pPr>
            <w:r>
              <w:rPr>
                <w:b/>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b/>
                <w:color w:val="auto"/>
                <w:sz w:val="28"/>
                <w:szCs w:val="28"/>
              </w:rPr>
            </w:pPr>
            <w:r>
              <w:rPr>
                <w:b/>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b/>
                <w:color w:val="auto"/>
                <w:sz w:val="28"/>
                <w:szCs w:val="28"/>
              </w:rPr>
            </w:pPr>
            <w:r>
              <w:rPr>
                <w:b/>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b/>
                <w:color w:val="auto"/>
                <w:sz w:val="28"/>
                <w:szCs w:val="28"/>
              </w:rPr>
            </w:pPr>
            <w:r>
              <w:rPr>
                <w:b/>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b/>
                <w:color w:val="auto"/>
                <w:sz w:val="28"/>
                <w:szCs w:val="28"/>
              </w:rPr>
            </w:pPr>
            <w:r>
              <w:rPr>
                <w:b/>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b/>
                <w:color w:val="auto"/>
                <w:sz w:val="28"/>
                <w:szCs w:val="28"/>
              </w:rPr>
            </w:pPr>
            <w:r>
              <w:rPr>
                <w:b/>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b/>
                <w:color w:val="auto"/>
                <w:sz w:val="28"/>
                <w:szCs w:val="28"/>
              </w:rPr>
            </w:pPr>
            <w:r>
              <w:rPr>
                <w:b/>
                <w:color w:val="auto"/>
                <w:sz w:val="28"/>
                <w:szCs w:val="28"/>
              </w:rPr>
              <w:t>-</w:t>
            </w:r>
          </w:p>
        </w:tc>
      </w:tr>
      <w:tr w:rsidR="000A527A" w:rsidTr="000A527A">
        <w:tc>
          <w:tcPr>
            <w:tcW w:w="427"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20"/>
              </w:rPr>
            </w:pPr>
            <w:r>
              <w:rPr>
                <w:color w:val="auto"/>
                <w:sz w:val="20"/>
              </w:rPr>
              <w:t>13.</w:t>
            </w:r>
          </w:p>
        </w:tc>
        <w:tc>
          <w:tcPr>
            <w:tcW w:w="2554"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rPr>
                <w:color w:val="auto"/>
                <w:sz w:val="28"/>
                <w:szCs w:val="28"/>
              </w:rPr>
            </w:pPr>
            <w:r>
              <w:rPr>
                <w:color w:val="auto"/>
                <w:sz w:val="28"/>
                <w:szCs w:val="28"/>
              </w:rPr>
              <w:t>Показатель 2.4.</w:t>
            </w:r>
          </w:p>
          <w:p w:rsidR="000A527A" w:rsidRDefault="000A527A">
            <w:pPr>
              <w:widowControl w:val="0"/>
              <w:rPr>
                <w:color w:val="auto"/>
                <w:sz w:val="28"/>
                <w:szCs w:val="28"/>
              </w:rPr>
            </w:pPr>
            <w:r>
              <w:rPr>
                <w:color w:val="auto"/>
                <w:sz w:val="28"/>
                <w:szCs w:val="28"/>
              </w:rPr>
              <w:t xml:space="preserve">Количество построенных, </w:t>
            </w:r>
            <w:r>
              <w:rPr>
                <w:color w:val="auto"/>
                <w:sz w:val="28"/>
                <w:szCs w:val="28"/>
              </w:rPr>
              <w:lastRenderedPageBreak/>
              <w:t xml:space="preserve">реконструированных и восстановленных водоотливных комплексов шахтных вод </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lastRenderedPageBreak/>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sz w:val="28"/>
                <w:szCs w:val="28"/>
              </w:rPr>
            </w:pPr>
            <w:r>
              <w:rPr>
                <w:color w:val="auto"/>
                <w:sz w:val="28"/>
                <w:szCs w:val="28"/>
              </w:rPr>
              <w:t>единиц</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jc w:val="center"/>
            </w:pPr>
            <w:r>
              <w:t>-</w:t>
            </w:r>
          </w:p>
        </w:tc>
        <w:tc>
          <w:tcPr>
            <w:tcW w:w="708" w:type="dxa"/>
            <w:tcBorders>
              <w:top w:val="single" w:sz="4" w:space="0" w:color="auto"/>
              <w:left w:val="single" w:sz="4" w:space="0" w:color="auto"/>
              <w:bottom w:val="single" w:sz="4" w:space="0" w:color="auto"/>
              <w:right w:val="single" w:sz="4" w:space="0" w:color="auto"/>
            </w:tcBorders>
            <w:hideMark/>
          </w:tcPr>
          <w:p w:rsidR="000A527A" w:rsidRDefault="000A527A">
            <w:pPr>
              <w:jc w:val="center"/>
            </w:pPr>
            <w: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jc w:val="center"/>
            </w:pPr>
            <w: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jc w:val="center"/>
            </w:pPr>
            <w: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jc w:val="center"/>
            </w:pPr>
            <w: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jc w:val="center"/>
            </w:pPr>
            <w: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jc w:val="center"/>
            </w:pPr>
            <w: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jc w:val="center"/>
            </w:pPr>
            <w:r>
              <w:t>2</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jc w:val="center"/>
            </w:pPr>
            <w: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jc w:val="center"/>
            </w:pPr>
            <w: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jc w:val="center"/>
            </w:pPr>
            <w: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jc w:val="center"/>
            </w:pPr>
            <w: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jc w:val="center"/>
            </w:pPr>
            <w: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jc w:val="center"/>
            </w:pPr>
            <w:r>
              <w:t>-</w:t>
            </w:r>
          </w:p>
        </w:tc>
      </w:tr>
      <w:tr w:rsidR="000A527A" w:rsidTr="000A527A">
        <w:tc>
          <w:tcPr>
            <w:tcW w:w="15600" w:type="dxa"/>
            <w:gridSpan w:val="18"/>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8"/>
                <w:szCs w:val="28"/>
              </w:rPr>
            </w:pPr>
            <w:r>
              <w:rPr>
                <w:color w:val="auto"/>
                <w:sz w:val="28"/>
                <w:szCs w:val="28"/>
              </w:rPr>
              <w:lastRenderedPageBreak/>
              <w:t>Подпрограмма 3 «Повышение эффективности деятельности по обращению с отходами на территории Октябрьского района»</w:t>
            </w:r>
          </w:p>
        </w:tc>
      </w:tr>
      <w:tr w:rsidR="000A527A" w:rsidTr="000A527A">
        <w:tc>
          <w:tcPr>
            <w:tcW w:w="427"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20"/>
              </w:rPr>
            </w:pPr>
            <w:r>
              <w:rPr>
                <w:color w:val="auto"/>
                <w:sz w:val="20"/>
              </w:rPr>
              <w:t>14.</w:t>
            </w:r>
          </w:p>
        </w:tc>
        <w:tc>
          <w:tcPr>
            <w:tcW w:w="2554"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rPr>
                <w:color w:val="auto"/>
                <w:sz w:val="28"/>
                <w:szCs w:val="28"/>
              </w:rPr>
            </w:pPr>
            <w:r>
              <w:rPr>
                <w:color w:val="auto"/>
                <w:sz w:val="28"/>
                <w:szCs w:val="28"/>
              </w:rPr>
              <w:t>Показатель 3.1 количество твердых коммунальных отходов, направляемых</w:t>
            </w:r>
            <w:r>
              <w:rPr>
                <w:color w:val="auto"/>
                <w:sz w:val="28"/>
                <w:szCs w:val="28"/>
              </w:rPr>
              <w:br/>
              <w:t xml:space="preserve">на захоронение на межмуниципальный экологический </w:t>
            </w:r>
            <w:proofErr w:type="spellStart"/>
            <w:r>
              <w:rPr>
                <w:color w:val="auto"/>
                <w:sz w:val="28"/>
                <w:szCs w:val="28"/>
              </w:rPr>
              <w:t>отходоперерабатывающий</w:t>
            </w:r>
            <w:proofErr w:type="spellEnd"/>
            <w:r>
              <w:rPr>
                <w:color w:val="auto"/>
                <w:sz w:val="28"/>
                <w:szCs w:val="28"/>
              </w:rPr>
              <w:t xml:space="preserve"> комплекс</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sz w:val="28"/>
                <w:szCs w:val="28"/>
              </w:rPr>
            </w:pPr>
            <w:r>
              <w:rPr>
                <w:color w:val="auto"/>
                <w:sz w:val="28"/>
                <w:szCs w:val="28"/>
              </w:rPr>
              <w:t>тыс. </w:t>
            </w:r>
          </w:p>
          <w:p w:rsidR="000A527A" w:rsidRDefault="000A527A">
            <w:pPr>
              <w:widowControl w:val="0"/>
              <w:autoSpaceDE w:val="0"/>
              <w:autoSpaceDN w:val="0"/>
              <w:adjustRightInd w:val="0"/>
              <w:ind w:left="-57" w:right="-57"/>
              <w:jc w:val="center"/>
              <w:rPr>
                <w:color w:val="auto"/>
                <w:sz w:val="28"/>
                <w:szCs w:val="28"/>
              </w:rPr>
            </w:pPr>
            <w:r>
              <w:rPr>
                <w:color w:val="auto"/>
                <w:sz w:val="28"/>
                <w:szCs w:val="28"/>
              </w:rPr>
              <w:t>тонн</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28"/>
                <w:szCs w:val="28"/>
              </w:rPr>
            </w:pPr>
            <w:r>
              <w:rPr>
                <w:color w:val="auto"/>
                <w:sz w:val="28"/>
                <w:szCs w:val="28"/>
              </w:rPr>
              <w:t>-</w:t>
            </w:r>
          </w:p>
        </w:tc>
        <w:tc>
          <w:tcPr>
            <w:tcW w:w="70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pacing w:val="-14"/>
                <w:sz w:val="28"/>
                <w:szCs w:val="28"/>
              </w:rPr>
            </w:pPr>
            <w:r>
              <w:rPr>
                <w:color w:val="auto"/>
                <w:spacing w:val="-14"/>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w:t>
            </w:r>
          </w:p>
        </w:tc>
      </w:tr>
      <w:tr w:rsidR="000A527A" w:rsidTr="000A527A">
        <w:tc>
          <w:tcPr>
            <w:tcW w:w="427"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20"/>
              </w:rPr>
            </w:pPr>
            <w:r>
              <w:rPr>
                <w:color w:val="auto"/>
                <w:sz w:val="20"/>
              </w:rPr>
              <w:t>15.</w:t>
            </w:r>
          </w:p>
        </w:tc>
        <w:tc>
          <w:tcPr>
            <w:tcW w:w="2554"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rPr>
                <w:color w:val="auto"/>
                <w:sz w:val="28"/>
                <w:szCs w:val="28"/>
              </w:rPr>
            </w:pPr>
            <w:r>
              <w:rPr>
                <w:color w:val="auto"/>
                <w:sz w:val="28"/>
                <w:szCs w:val="28"/>
              </w:rPr>
              <w:t xml:space="preserve">Показатель 3.2 количество </w:t>
            </w:r>
            <w:proofErr w:type="spellStart"/>
            <w:r>
              <w:rPr>
                <w:color w:val="auto"/>
                <w:sz w:val="28"/>
                <w:szCs w:val="28"/>
              </w:rPr>
              <w:t>рекультивированных</w:t>
            </w:r>
            <w:proofErr w:type="spellEnd"/>
            <w:r>
              <w:rPr>
                <w:color w:val="auto"/>
                <w:sz w:val="28"/>
                <w:szCs w:val="28"/>
              </w:rPr>
              <w:t xml:space="preserve"> загрязненных земельных участков (полигон ТКО) </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sz w:val="28"/>
                <w:szCs w:val="28"/>
              </w:rPr>
            </w:pPr>
            <w:proofErr w:type="spellStart"/>
            <w:r>
              <w:rPr>
                <w:color w:val="auto"/>
                <w:sz w:val="28"/>
                <w:szCs w:val="28"/>
              </w:rPr>
              <w:t>едениц</w:t>
            </w:r>
            <w:proofErr w:type="spellEnd"/>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28"/>
                <w:szCs w:val="28"/>
              </w:rPr>
            </w:pPr>
            <w:r>
              <w:rPr>
                <w:color w:val="auto"/>
                <w:sz w:val="28"/>
                <w:szCs w:val="28"/>
              </w:rPr>
              <w:t>-</w:t>
            </w:r>
          </w:p>
        </w:tc>
        <w:tc>
          <w:tcPr>
            <w:tcW w:w="70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pacing w:val="-14"/>
                <w:sz w:val="28"/>
                <w:szCs w:val="28"/>
              </w:rPr>
            </w:pPr>
            <w:r>
              <w:rPr>
                <w:color w:val="auto"/>
                <w:spacing w:val="-14"/>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1</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1</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1</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1</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0</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0</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0</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0</w:t>
            </w:r>
          </w:p>
        </w:tc>
      </w:tr>
      <w:tr w:rsidR="000A527A" w:rsidTr="000A527A">
        <w:tc>
          <w:tcPr>
            <w:tcW w:w="427"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20"/>
              </w:rPr>
            </w:pPr>
            <w:r>
              <w:rPr>
                <w:color w:val="auto"/>
                <w:sz w:val="20"/>
              </w:rPr>
              <w:t>16.</w:t>
            </w:r>
          </w:p>
        </w:tc>
        <w:tc>
          <w:tcPr>
            <w:tcW w:w="2554"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rPr>
                <w:color w:val="auto"/>
                <w:sz w:val="28"/>
                <w:szCs w:val="28"/>
              </w:rPr>
            </w:pPr>
            <w:r>
              <w:rPr>
                <w:color w:val="auto"/>
                <w:sz w:val="28"/>
                <w:szCs w:val="28"/>
              </w:rPr>
              <w:t xml:space="preserve">Показатель 3.3 количество ликвидируемых несанкционированных свалок </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spacing w:val="-10"/>
                <w:szCs w:val="24"/>
              </w:rPr>
            </w:pPr>
            <w:proofErr w:type="spellStart"/>
            <w:proofErr w:type="gramStart"/>
            <w:r>
              <w:rPr>
                <w:color w:val="auto"/>
                <w:spacing w:val="-10"/>
                <w:szCs w:val="24"/>
              </w:rPr>
              <w:t>ведомст</w:t>
            </w:r>
            <w:proofErr w:type="spellEnd"/>
            <w:r>
              <w:rPr>
                <w:color w:val="auto"/>
                <w:spacing w:val="-10"/>
                <w:szCs w:val="24"/>
              </w:rPr>
              <w:t>-венный</w:t>
            </w:r>
            <w:proofErr w:type="gramEnd"/>
          </w:p>
        </w:tc>
        <w:tc>
          <w:tcPr>
            <w:tcW w:w="852"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sz w:val="28"/>
                <w:szCs w:val="28"/>
              </w:rPr>
            </w:pPr>
            <w:r>
              <w:rPr>
                <w:color w:val="auto"/>
                <w:sz w:val="28"/>
                <w:szCs w:val="28"/>
              </w:rPr>
              <w:t>штук</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28"/>
                <w:szCs w:val="28"/>
              </w:rPr>
            </w:pPr>
            <w:r>
              <w:rPr>
                <w:color w:val="auto"/>
                <w:sz w:val="28"/>
                <w:szCs w:val="28"/>
              </w:rPr>
              <w:t>-</w:t>
            </w:r>
          </w:p>
        </w:tc>
        <w:tc>
          <w:tcPr>
            <w:tcW w:w="70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pacing w:val="-14"/>
                <w:sz w:val="28"/>
                <w:szCs w:val="28"/>
              </w:rPr>
            </w:pPr>
            <w:r>
              <w:rPr>
                <w:color w:val="auto"/>
                <w:spacing w:val="-14"/>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2</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2</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2</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2</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2</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2</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2</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jc w:val="center"/>
              <w:rPr>
                <w:color w:val="auto"/>
                <w:sz w:val="28"/>
                <w:szCs w:val="28"/>
              </w:rPr>
            </w:pPr>
            <w:r>
              <w:rPr>
                <w:color w:val="auto"/>
                <w:sz w:val="28"/>
                <w:szCs w:val="28"/>
              </w:rPr>
              <w:t>2</w:t>
            </w:r>
          </w:p>
        </w:tc>
      </w:tr>
    </w:tbl>
    <w:p w:rsidR="000A527A" w:rsidRDefault="000A527A" w:rsidP="000A527A">
      <w:pPr>
        <w:widowControl w:val="0"/>
        <w:autoSpaceDE w:val="0"/>
        <w:autoSpaceDN w:val="0"/>
        <w:adjustRightInd w:val="0"/>
        <w:rPr>
          <w:color w:val="auto"/>
          <w:sz w:val="28"/>
          <w:szCs w:val="28"/>
        </w:rPr>
      </w:pPr>
    </w:p>
    <w:p w:rsidR="000A527A" w:rsidRDefault="000A527A" w:rsidP="000A527A">
      <w:pPr>
        <w:rPr>
          <w:color w:val="auto"/>
          <w:sz w:val="28"/>
          <w:szCs w:val="28"/>
        </w:rPr>
      </w:pPr>
      <w:r>
        <w:rPr>
          <w:color w:val="auto"/>
          <w:sz w:val="28"/>
          <w:szCs w:val="28"/>
        </w:rPr>
        <w:t>Целевые показатели определяются по мере выделения бюджетных ассигнований на очередной финансовый год и  плановый период:</w:t>
      </w:r>
    </w:p>
    <w:p w:rsidR="000A527A" w:rsidRDefault="000A527A" w:rsidP="000A527A">
      <w:pPr>
        <w:autoSpaceDE w:val="0"/>
        <w:autoSpaceDN w:val="0"/>
        <w:adjustRightInd w:val="0"/>
        <w:ind w:firstLine="709"/>
        <w:jc w:val="both"/>
        <w:outlineLvl w:val="2"/>
        <w:rPr>
          <w:color w:val="auto"/>
          <w:sz w:val="28"/>
          <w:szCs w:val="28"/>
        </w:rPr>
      </w:pPr>
    </w:p>
    <w:p w:rsidR="000A527A" w:rsidRDefault="000A527A" w:rsidP="000A527A">
      <w:pPr>
        <w:autoSpaceDE w:val="0"/>
        <w:autoSpaceDN w:val="0"/>
        <w:adjustRightInd w:val="0"/>
        <w:ind w:firstLine="709"/>
        <w:jc w:val="both"/>
        <w:outlineLvl w:val="2"/>
        <w:rPr>
          <w:color w:val="auto"/>
          <w:sz w:val="28"/>
          <w:szCs w:val="28"/>
        </w:rPr>
      </w:pPr>
      <w:r>
        <w:rPr>
          <w:color w:val="auto"/>
          <w:sz w:val="28"/>
          <w:szCs w:val="28"/>
        </w:rPr>
        <w:t>* Плановые значения показателя 2.1 уточняются ежегодно после согласования с Федеральным агентством водных ресурсов перечня мероприятий, реализуемых за счет субвенций из федерального бюджета.</w:t>
      </w:r>
    </w:p>
    <w:p w:rsidR="000A527A" w:rsidRDefault="000A527A" w:rsidP="000A527A">
      <w:pPr>
        <w:autoSpaceDE w:val="0"/>
        <w:autoSpaceDN w:val="0"/>
        <w:adjustRightInd w:val="0"/>
        <w:ind w:firstLine="709"/>
        <w:jc w:val="both"/>
        <w:outlineLvl w:val="2"/>
        <w:rPr>
          <w:color w:val="auto"/>
          <w:sz w:val="28"/>
          <w:szCs w:val="28"/>
        </w:rPr>
      </w:pPr>
      <w:r>
        <w:rPr>
          <w:color w:val="auto"/>
          <w:sz w:val="28"/>
          <w:szCs w:val="28"/>
        </w:rPr>
        <w:t xml:space="preserve">**значения показателей 2.2 и 2.3  вводятся </w:t>
      </w:r>
      <w:proofErr w:type="gramStart"/>
      <w:r>
        <w:rPr>
          <w:color w:val="auto"/>
          <w:sz w:val="28"/>
          <w:szCs w:val="28"/>
        </w:rPr>
        <w:t>при условии включения в заявку Ростовской области на получение субсидии из федерального бюджета в рамках</w:t>
      </w:r>
      <w:proofErr w:type="gramEnd"/>
      <w:r>
        <w:rPr>
          <w:color w:val="auto"/>
          <w:sz w:val="28"/>
          <w:szCs w:val="28"/>
        </w:rPr>
        <w:t xml:space="preserve"> конкурсного отбора, проводимого Министерством природных ресурсов и экологии Российской Федерации  (проектов разработанных в предыдущие года).</w:t>
      </w:r>
      <w:r>
        <w:rPr>
          <w:color w:val="auto"/>
          <w:sz w:val="28"/>
          <w:szCs w:val="28"/>
        </w:rPr>
        <w:br w:type="page"/>
      </w:r>
    </w:p>
    <w:tbl>
      <w:tblPr>
        <w:tblW w:w="5234" w:type="pct"/>
        <w:tblCellMar>
          <w:left w:w="57" w:type="dxa"/>
          <w:right w:w="57" w:type="dxa"/>
        </w:tblCellMar>
        <w:tblLook w:val="01E0" w:firstRow="1" w:lastRow="1" w:firstColumn="1" w:lastColumn="1" w:noHBand="0" w:noVBand="0"/>
      </w:tblPr>
      <w:tblGrid>
        <w:gridCol w:w="10117"/>
        <w:gridCol w:w="5250"/>
      </w:tblGrid>
      <w:tr w:rsidR="000A527A" w:rsidTr="000A527A">
        <w:tc>
          <w:tcPr>
            <w:tcW w:w="10117" w:type="dxa"/>
          </w:tcPr>
          <w:p w:rsidR="000A527A" w:rsidRDefault="000A527A">
            <w:pPr>
              <w:widowControl w:val="0"/>
              <w:autoSpaceDE w:val="0"/>
              <w:autoSpaceDN w:val="0"/>
              <w:adjustRightInd w:val="0"/>
              <w:spacing w:line="216" w:lineRule="auto"/>
              <w:jc w:val="both"/>
              <w:rPr>
                <w:color w:val="auto"/>
                <w:sz w:val="28"/>
                <w:szCs w:val="28"/>
              </w:rPr>
            </w:pPr>
          </w:p>
        </w:tc>
        <w:tc>
          <w:tcPr>
            <w:tcW w:w="5250" w:type="dxa"/>
          </w:tcPr>
          <w:p w:rsidR="000A527A" w:rsidRDefault="000A527A">
            <w:pPr>
              <w:widowControl w:val="0"/>
              <w:autoSpaceDE w:val="0"/>
              <w:autoSpaceDN w:val="0"/>
              <w:adjustRightInd w:val="0"/>
              <w:spacing w:line="216" w:lineRule="auto"/>
              <w:jc w:val="right"/>
              <w:rPr>
                <w:color w:val="auto"/>
                <w:sz w:val="28"/>
                <w:szCs w:val="28"/>
              </w:rPr>
            </w:pPr>
            <w:r>
              <w:rPr>
                <w:color w:val="auto"/>
                <w:sz w:val="28"/>
                <w:szCs w:val="28"/>
              </w:rPr>
              <w:t xml:space="preserve">Приложение № 2 </w:t>
            </w:r>
          </w:p>
          <w:p w:rsidR="000A527A" w:rsidRDefault="000A527A">
            <w:pPr>
              <w:widowControl w:val="0"/>
              <w:autoSpaceDE w:val="0"/>
              <w:autoSpaceDN w:val="0"/>
              <w:adjustRightInd w:val="0"/>
              <w:spacing w:line="216" w:lineRule="auto"/>
              <w:jc w:val="right"/>
              <w:rPr>
                <w:color w:val="auto"/>
                <w:sz w:val="28"/>
                <w:szCs w:val="28"/>
              </w:rPr>
            </w:pPr>
            <w:r>
              <w:rPr>
                <w:color w:val="auto"/>
                <w:sz w:val="28"/>
                <w:szCs w:val="28"/>
              </w:rPr>
              <w:t>к муниципальной программе Октябрьского района</w:t>
            </w:r>
          </w:p>
          <w:p w:rsidR="000A527A" w:rsidRDefault="000A527A">
            <w:pPr>
              <w:autoSpaceDE w:val="0"/>
              <w:autoSpaceDN w:val="0"/>
              <w:adjustRightInd w:val="0"/>
              <w:ind w:firstLine="709"/>
              <w:jc w:val="right"/>
              <w:outlineLvl w:val="2"/>
              <w:rPr>
                <w:color w:val="auto"/>
                <w:sz w:val="28"/>
                <w:szCs w:val="28"/>
              </w:rPr>
            </w:pPr>
            <w:r>
              <w:rPr>
                <w:color w:val="auto"/>
                <w:sz w:val="28"/>
                <w:szCs w:val="28"/>
              </w:rPr>
              <w:t>«Охрана окружающей среды и рациональное природопользование»</w:t>
            </w:r>
          </w:p>
          <w:p w:rsidR="000A527A" w:rsidRDefault="000A527A">
            <w:pPr>
              <w:widowControl w:val="0"/>
              <w:autoSpaceDE w:val="0"/>
              <w:autoSpaceDN w:val="0"/>
              <w:adjustRightInd w:val="0"/>
              <w:spacing w:line="216" w:lineRule="auto"/>
              <w:jc w:val="center"/>
              <w:rPr>
                <w:color w:val="auto"/>
                <w:sz w:val="28"/>
                <w:szCs w:val="28"/>
              </w:rPr>
            </w:pPr>
          </w:p>
        </w:tc>
      </w:tr>
    </w:tbl>
    <w:p w:rsidR="000A527A" w:rsidRDefault="000A527A" w:rsidP="000A527A">
      <w:pPr>
        <w:widowControl w:val="0"/>
        <w:autoSpaceDE w:val="0"/>
        <w:autoSpaceDN w:val="0"/>
        <w:adjustRightInd w:val="0"/>
        <w:spacing w:line="216" w:lineRule="auto"/>
        <w:jc w:val="center"/>
        <w:rPr>
          <w:color w:val="auto"/>
          <w:sz w:val="28"/>
          <w:szCs w:val="28"/>
        </w:rPr>
      </w:pPr>
      <w:r>
        <w:rPr>
          <w:color w:val="auto"/>
          <w:sz w:val="28"/>
          <w:szCs w:val="28"/>
        </w:rPr>
        <w:t>ПЕРЕЧЕНЬ</w:t>
      </w:r>
    </w:p>
    <w:p w:rsidR="000A527A" w:rsidRDefault="000A527A" w:rsidP="000A527A">
      <w:pPr>
        <w:widowControl w:val="0"/>
        <w:autoSpaceDE w:val="0"/>
        <w:autoSpaceDN w:val="0"/>
        <w:adjustRightInd w:val="0"/>
        <w:jc w:val="center"/>
        <w:rPr>
          <w:rFonts w:eastAsia="Calibri"/>
          <w:color w:val="auto"/>
          <w:sz w:val="28"/>
          <w:szCs w:val="28"/>
          <w:lang w:eastAsia="en-US"/>
        </w:rPr>
      </w:pPr>
      <w:r>
        <w:rPr>
          <w:rFonts w:eastAsia="Calibri"/>
          <w:color w:val="auto"/>
          <w:sz w:val="28"/>
          <w:szCs w:val="28"/>
          <w:lang w:eastAsia="en-US"/>
        </w:rPr>
        <w:t xml:space="preserve">подпрограмм, основных мероприятий, приоритетных основных мероприятий </w:t>
      </w:r>
    </w:p>
    <w:p w:rsidR="000A527A" w:rsidRDefault="000A527A" w:rsidP="000A527A">
      <w:pPr>
        <w:autoSpaceDE w:val="0"/>
        <w:autoSpaceDN w:val="0"/>
        <w:adjustRightInd w:val="0"/>
        <w:ind w:firstLine="709"/>
        <w:jc w:val="center"/>
        <w:outlineLvl w:val="2"/>
        <w:rPr>
          <w:color w:val="auto"/>
          <w:sz w:val="28"/>
          <w:szCs w:val="28"/>
        </w:rPr>
      </w:pPr>
      <w:r>
        <w:rPr>
          <w:rFonts w:eastAsia="Calibri"/>
          <w:color w:val="auto"/>
          <w:sz w:val="28"/>
          <w:szCs w:val="28"/>
          <w:lang w:eastAsia="en-US"/>
        </w:rPr>
        <w:t>муниципальной программы</w:t>
      </w:r>
    </w:p>
    <w:p w:rsidR="000A527A" w:rsidRDefault="000A527A" w:rsidP="000A527A">
      <w:pPr>
        <w:rPr>
          <w:color w:val="auto"/>
          <w:sz w:val="2"/>
          <w:szCs w:val="2"/>
        </w:rPr>
      </w:pPr>
    </w:p>
    <w:tbl>
      <w:tblPr>
        <w:tblW w:w="15165" w:type="dxa"/>
        <w:tblInd w:w="75" w:type="dxa"/>
        <w:tblLayout w:type="fixed"/>
        <w:tblCellMar>
          <w:left w:w="75" w:type="dxa"/>
          <w:right w:w="75" w:type="dxa"/>
        </w:tblCellMar>
        <w:tblLook w:val="04A0" w:firstRow="1" w:lastRow="0" w:firstColumn="1" w:lastColumn="0" w:noHBand="0" w:noVBand="1"/>
      </w:tblPr>
      <w:tblGrid>
        <w:gridCol w:w="600"/>
        <w:gridCol w:w="3226"/>
        <w:gridCol w:w="2691"/>
        <w:gridCol w:w="1417"/>
        <w:gridCol w:w="1418"/>
        <w:gridCol w:w="2268"/>
        <w:gridCol w:w="139"/>
        <w:gridCol w:w="1988"/>
        <w:gridCol w:w="1418"/>
      </w:tblGrid>
      <w:tr w:rsidR="000A527A" w:rsidTr="000A527A">
        <w:trPr>
          <w:tblHeader/>
        </w:trPr>
        <w:tc>
          <w:tcPr>
            <w:tcW w:w="601" w:type="dxa"/>
            <w:vMerge w:val="restart"/>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Cs w:val="24"/>
              </w:rPr>
            </w:pPr>
            <w:r>
              <w:rPr>
                <w:color w:val="auto"/>
                <w:szCs w:val="24"/>
              </w:rPr>
              <w:t>№</w:t>
            </w:r>
            <w:r>
              <w:rPr>
                <w:color w:val="auto"/>
                <w:szCs w:val="24"/>
              </w:rPr>
              <w:br/>
            </w:r>
            <w:proofErr w:type="gramStart"/>
            <w:r>
              <w:rPr>
                <w:color w:val="auto"/>
                <w:szCs w:val="24"/>
              </w:rPr>
              <w:t>п</w:t>
            </w:r>
            <w:proofErr w:type="gramEnd"/>
            <w:r>
              <w:rPr>
                <w:color w:val="auto"/>
                <w:szCs w:val="24"/>
              </w:rPr>
              <w:t>/п</w:t>
            </w:r>
          </w:p>
        </w:tc>
        <w:tc>
          <w:tcPr>
            <w:tcW w:w="3227" w:type="dxa"/>
            <w:vMerge w:val="restart"/>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Cs w:val="24"/>
              </w:rPr>
            </w:pPr>
            <w:r>
              <w:rPr>
                <w:color w:val="auto"/>
                <w:szCs w:val="24"/>
              </w:rPr>
              <w:t>Номер и наименование основного мероприятия, приоритетного основного мероприятия</w:t>
            </w:r>
          </w:p>
        </w:tc>
        <w:tc>
          <w:tcPr>
            <w:tcW w:w="2692" w:type="dxa"/>
            <w:vMerge w:val="restart"/>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Cs w:val="24"/>
              </w:rPr>
            </w:pPr>
            <w:r>
              <w:rPr>
                <w:color w:val="auto"/>
                <w:szCs w:val="24"/>
              </w:rPr>
              <w:t>Соисполнитель, участник, ответственный за исполнение основного мероприятия, приоритетного основного мероприятия</w:t>
            </w:r>
            <w:r>
              <w:rPr>
                <w:rFonts w:ascii="Arial" w:hAnsi="Arial" w:cs="Arial"/>
                <w:color w:val="auto"/>
                <w:szCs w:val="24"/>
              </w:rPr>
              <w:t xml:space="preserve">  </w:t>
            </w:r>
          </w:p>
        </w:tc>
        <w:tc>
          <w:tcPr>
            <w:tcW w:w="2835" w:type="dxa"/>
            <w:gridSpan w:val="2"/>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Cs w:val="24"/>
              </w:rPr>
            </w:pPr>
            <w:r>
              <w:rPr>
                <w:color w:val="auto"/>
                <w:szCs w:val="24"/>
              </w:rPr>
              <w:t>Срок</w:t>
            </w:r>
          </w:p>
        </w:tc>
        <w:tc>
          <w:tcPr>
            <w:tcW w:w="2268" w:type="dxa"/>
            <w:vMerge w:val="restart"/>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Cs w:val="24"/>
              </w:rPr>
            </w:pPr>
            <w:r>
              <w:rPr>
                <w:color w:val="auto"/>
                <w:szCs w:val="24"/>
              </w:rPr>
              <w:t xml:space="preserve">Ожидаемый </w:t>
            </w:r>
            <w:r>
              <w:rPr>
                <w:color w:val="auto"/>
                <w:szCs w:val="24"/>
              </w:rPr>
              <w:br/>
              <w:t xml:space="preserve">результат </w:t>
            </w:r>
            <w:r>
              <w:rPr>
                <w:color w:val="auto"/>
                <w:szCs w:val="24"/>
              </w:rPr>
              <w:br/>
              <w:t>(краткое описание)</w:t>
            </w:r>
          </w:p>
        </w:tc>
        <w:tc>
          <w:tcPr>
            <w:tcW w:w="2127" w:type="dxa"/>
            <w:gridSpan w:val="2"/>
            <w:vMerge w:val="restart"/>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Cs w:val="24"/>
              </w:rPr>
            </w:pPr>
            <w:r>
              <w:rPr>
                <w:color w:val="auto"/>
                <w:szCs w:val="24"/>
              </w:rPr>
              <w:t xml:space="preserve">Последствия </w:t>
            </w:r>
            <w:r>
              <w:rPr>
                <w:color w:val="auto"/>
                <w:szCs w:val="24"/>
              </w:rPr>
              <w:br/>
              <w:t>не реализации основного мероприятия, приоритетного основного мероприятия</w:t>
            </w:r>
          </w:p>
        </w:tc>
        <w:tc>
          <w:tcPr>
            <w:tcW w:w="1418" w:type="dxa"/>
            <w:vMerge w:val="restart"/>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Cs w:val="24"/>
              </w:rPr>
            </w:pPr>
            <w:proofErr w:type="gramStart"/>
            <w:r>
              <w:rPr>
                <w:color w:val="auto"/>
                <w:szCs w:val="24"/>
              </w:rPr>
              <w:t xml:space="preserve">Связь с </w:t>
            </w:r>
            <w:r>
              <w:rPr>
                <w:color w:val="auto"/>
                <w:szCs w:val="24"/>
              </w:rPr>
              <w:br/>
              <w:t xml:space="preserve">показателями муниципальной программы    </w:t>
            </w:r>
            <w:r>
              <w:rPr>
                <w:color w:val="auto"/>
                <w:szCs w:val="24"/>
              </w:rPr>
              <w:br/>
              <w:t>(подпрограммы))</w:t>
            </w:r>
            <w:proofErr w:type="gramEnd"/>
          </w:p>
        </w:tc>
      </w:tr>
      <w:tr w:rsidR="000A527A" w:rsidTr="000A527A">
        <w:trPr>
          <w:tblHead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szCs w:val="24"/>
              </w:rPr>
            </w:pPr>
          </w:p>
        </w:tc>
        <w:tc>
          <w:tcPr>
            <w:tcW w:w="1417"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16" w:lineRule="auto"/>
              <w:jc w:val="center"/>
              <w:rPr>
                <w:color w:val="auto"/>
                <w:szCs w:val="24"/>
              </w:rPr>
            </w:pPr>
            <w:r>
              <w:rPr>
                <w:color w:val="auto"/>
                <w:szCs w:val="24"/>
              </w:rPr>
              <w:t xml:space="preserve">начала </w:t>
            </w:r>
            <w:r>
              <w:rPr>
                <w:color w:val="auto"/>
                <w:szCs w:val="24"/>
              </w:rPr>
              <w:br/>
              <w:t>реализации</w:t>
            </w:r>
          </w:p>
        </w:tc>
        <w:tc>
          <w:tcPr>
            <w:tcW w:w="141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16" w:lineRule="auto"/>
              <w:jc w:val="center"/>
              <w:rPr>
                <w:color w:val="auto"/>
                <w:szCs w:val="24"/>
              </w:rPr>
            </w:pPr>
            <w:r>
              <w:rPr>
                <w:color w:val="auto"/>
                <w:szCs w:val="24"/>
              </w:rPr>
              <w:t xml:space="preserve">окончания </w:t>
            </w:r>
            <w:r>
              <w:rPr>
                <w:color w:val="auto"/>
                <w:szCs w:val="24"/>
              </w:rPr>
              <w:br/>
              <w:t>реализации</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szCs w:val="24"/>
              </w:rPr>
            </w:pPr>
          </w:p>
        </w:tc>
        <w:tc>
          <w:tcPr>
            <w:tcW w:w="2588" w:type="dxa"/>
            <w:gridSpan w:val="2"/>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szCs w:val="24"/>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szCs w:val="24"/>
              </w:rPr>
            </w:pPr>
          </w:p>
        </w:tc>
      </w:tr>
      <w:tr w:rsidR="000A527A" w:rsidTr="000A527A">
        <w:trPr>
          <w:tblHeader/>
        </w:trPr>
        <w:tc>
          <w:tcPr>
            <w:tcW w:w="60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Cs w:val="24"/>
              </w:rPr>
            </w:pPr>
            <w:r>
              <w:rPr>
                <w:color w:val="auto"/>
                <w:szCs w:val="24"/>
              </w:rPr>
              <w:t>1</w:t>
            </w:r>
          </w:p>
        </w:tc>
        <w:tc>
          <w:tcPr>
            <w:tcW w:w="3227"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Cs w:val="24"/>
              </w:rPr>
            </w:pPr>
            <w:r>
              <w:rPr>
                <w:color w:val="auto"/>
                <w:szCs w:val="24"/>
              </w:rPr>
              <w:t>2</w:t>
            </w:r>
          </w:p>
        </w:tc>
        <w:tc>
          <w:tcPr>
            <w:tcW w:w="2692"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Cs w:val="24"/>
              </w:rPr>
            </w:pPr>
            <w:r>
              <w:rPr>
                <w:color w:val="auto"/>
                <w:szCs w:val="24"/>
              </w:rPr>
              <w:t>3</w:t>
            </w:r>
          </w:p>
        </w:tc>
        <w:tc>
          <w:tcPr>
            <w:tcW w:w="1417"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Cs w:val="24"/>
              </w:rPr>
            </w:pPr>
            <w:r>
              <w:rPr>
                <w:color w:val="auto"/>
                <w:szCs w:val="24"/>
              </w:rPr>
              <w:t>4</w:t>
            </w:r>
          </w:p>
        </w:tc>
        <w:tc>
          <w:tcPr>
            <w:tcW w:w="141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Cs w:val="24"/>
              </w:rPr>
            </w:pPr>
            <w:r>
              <w:rPr>
                <w:color w:val="auto"/>
                <w:szCs w:val="24"/>
              </w:rPr>
              <w:t>5</w:t>
            </w:r>
          </w:p>
        </w:tc>
        <w:tc>
          <w:tcPr>
            <w:tcW w:w="226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Cs w:val="24"/>
              </w:rPr>
            </w:pPr>
            <w:r>
              <w:rPr>
                <w:color w:val="auto"/>
                <w:szCs w:val="24"/>
              </w:rPr>
              <w:t>6</w:t>
            </w:r>
          </w:p>
        </w:tc>
        <w:tc>
          <w:tcPr>
            <w:tcW w:w="2127" w:type="dxa"/>
            <w:gridSpan w:val="2"/>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Cs w:val="24"/>
              </w:rPr>
            </w:pPr>
            <w:r>
              <w:rPr>
                <w:color w:val="auto"/>
                <w:szCs w:val="24"/>
              </w:rPr>
              <w:t>7</w:t>
            </w:r>
          </w:p>
        </w:tc>
        <w:tc>
          <w:tcPr>
            <w:tcW w:w="141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Cs w:val="24"/>
              </w:rPr>
            </w:pPr>
            <w:r>
              <w:rPr>
                <w:color w:val="auto"/>
                <w:szCs w:val="24"/>
              </w:rPr>
              <w:t>8</w:t>
            </w:r>
          </w:p>
        </w:tc>
      </w:tr>
      <w:tr w:rsidR="000A527A" w:rsidTr="000A527A">
        <w:tc>
          <w:tcPr>
            <w:tcW w:w="15168" w:type="dxa"/>
            <w:gridSpan w:val="9"/>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Cs w:val="24"/>
              </w:rPr>
            </w:pPr>
            <w:r>
              <w:rPr>
                <w:color w:val="auto"/>
                <w:szCs w:val="24"/>
              </w:rPr>
              <w:t>Подпрограмма 1 «Охрана окружающей среды в Октябрьском районе»</w:t>
            </w:r>
          </w:p>
        </w:tc>
      </w:tr>
      <w:tr w:rsidR="000A527A" w:rsidTr="000A527A">
        <w:tc>
          <w:tcPr>
            <w:tcW w:w="15168" w:type="dxa"/>
            <w:gridSpan w:val="9"/>
            <w:tcBorders>
              <w:top w:val="nil"/>
              <w:left w:val="single" w:sz="4" w:space="0" w:color="auto"/>
              <w:bottom w:val="single" w:sz="4" w:space="0" w:color="auto"/>
              <w:right w:val="single" w:sz="4" w:space="0" w:color="auto"/>
            </w:tcBorders>
            <w:hideMark/>
          </w:tcPr>
          <w:p w:rsidR="000A527A" w:rsidRDefault="000A527A">
            <w:pPr>
              <w:autoSpaceDE w:val="0"/>
              <w:autoSpaceDN w:val="0"/>
              <w:adjustRightInd w:val="0"/>
              <w:ind w:right="-75"/>
              <w:jc w:val="center"/>
              <w:rPr>
                <w:color w:val="auto"/>
                <w:szCs w:val="24"/>
              </w:rPr>
            </w:pPr>
            <w:r>
              <w:rPr>
                <w:color w:val="auto"/>
                <w:szCs w:val="24"/>
              </w:rPr>
              <w:t>Цель подпрограммы 1 «Повышение уровня экологической безопасности и сохранение природных экосистем»</w:t>
            </w:r>
          </w:p>
        </w:tc>
      </w:tr>
      <w:tr w:rsidR="000A527A" w:rsidTr="000A527A">
        <w:tc>
          <w:tcPr>
            <w:tcW w:w="15168" w:type="dxa"/>
            <w:gridSpan w:val="9"/>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rPr>
                <w:color w:val="auto"/>
                <w:szCs w:val="24"/>
              </w:rPr>
            </w:pPr>
            <w:r>
              <w:rPr>
                <w:color w:val="auto"/>
                <w:szCs w:val="24"/>
              </w:rPr>
              <w:t>Задача 1 подпрограммы 1 «Сбор информации о состоянии окружающей среды, ее загрязнении с целью оценки для принятия  мер по предотвращению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w:t>
            </w:r>
          </w:p>
        </w:tc>
      </w:tr>
      <w:tr w:rsidR="000A527A" w:rsidTr="000A527A">
        <w:tc>
          <w:tcPr>
            <w:tcW w:w="601"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Cs w:val="24"/>
              </w:rPr>
            </w:pPr>
            <w:r>
              <w:rPr>
                <w:color w:val="auto"/>
                <w:szCs w:val="24"/>
              </w:rPr>
              <w:t>1.</w:t>
            </w:r>
          </w:p>
        </w:tc>
        <w:tc>
          <w:tcPr>
            <w:tcW w:w="3227"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16" w:lineRule="auto"/>
              <w:rPr>
                <w:color w:val="auto"/>
                <w:szCs w:val="24"/>
              </w:rPr>
            </w:pPr>
            <w:r>
              <w:rPr>
                <w:color w:val="auto"/>
                <w:szCs w:val="24"/>
              </w:rPr>
              <w:t xml:space="preserve">Основное мероприятие 1.1. </w:t>
            </w:r>
          </w:p>
          <w:p w:rsidR="000A527A" w:rsidRDefault="000A527A">
            <w:pPr>
              <w:widowControl w:val="0"/>
              <w:autoSpaceDE w:val="0"/>
              <w:autoSpaceDN w:val="0"/>
              <w:adjustRightInd w:val="0"/>
              <w:spacing w:line="216" w:lineRule="auto"/>
              <w:rPr>
                <w:color w:val="auto"/>
                <w:szCs w:val="24"/>
              </w:rPr>
            </w:pPr>
            <w:r>
              <w:rPr>
                <w:color w:val="auto"/>
                <w:szCs w:val="24"/>
              </w:rPr>
              <w:t>Мониторинг состояния окружающей среды</w:t>
            </w:r>
          </w:p>
        </w:tc>
        <w:tc>
          <w:tcPr>
            <w:tcW w:w="2692"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16" w:lineRule="auto"/>
              <w:ind w:left="-75" w:right="-75"/>
              <w:jc w:val="center"/>
              <w:rPr>
                <w:color w:val="auto"/>
                <w:szCs w:val="24"/>
              </w:rPr>
            </w:pPr>
            <w:r>
              <w:rPr>
                <w:color w:val="auto"/>
                <w:szCs w:val="24"/>
              </w:rPr>
              <w:t>Администрация Октябрьского района в лице отдела по сельскому хозяйству и перерабатывающей промышленности, МКУ Октябрьского района «Управление ГОЧС»</w:t>
            </w:r>
          </w:p>
          <w:p w:rsidR="000A527A" w:rsidRDefault="000A527A">
            <w:pPr>
              <w:widowControl w:val="0"/>
              <w:autoSpaceDE w:val="0"/>
              <w:autoSpaceDN w:val="0"/>
              <w:adjustRightInd w:val="0"/>
              <w:spacing w:line="216" w:lineRule="auto"/>
              <w:jc w:val="center"/>
              <w:rPr>
                <w:color w:val="auto"/>
                <w:szCs w:val="24"/>
              </w:rPr>
            </w:pPr>
            <w:r>
              <w:rPr>
                <w:color w:val="auto"/>
                <w:szCs w:val="24"/>
              </w:rPr>
              <w:t>Администрации Октябрьского района,</w:t>
            </w:r>
          </w:p>
          <w:p w:rsidR="000A527A" w:rsidRDefault="000A527A">
            <w:pPr>
              <w:widowControl w:val="0"/>
              <w:autoSpaceDE w:val="0"/>
              <w:autoSpaceDN w:val="0"/>
              <w:adjustRightInd w:val="0"/>
              <w:spacing w:line="216" w:lineRule="auto"/>
              <w:jc w:val="center"/>
              <w:rPr>
                <w:color w:val="auto"/>
                <w:szCs w:val="24"/>
              </w:rPr>
            </w:pPr>
            <w:r>
              <w:rPr>
                <w:color w:val="auto"/>
                <w:szCs w:val="24"/>
              </w:rPr>
              <w:t xml:space="preserve">орган местного самоуправления муниципальных образований </w:t>
            </w:r>
            <w:r>
              <w:rPr>
                <w:color w:val="auto"/>
                <w:szCs w:val="24"/>
              </w:rPr>
              <w:lastRenderedPageBreak/>
              <w:t>Октябрьского района</w:t>
            </w:r>
          </w:p>
        </w:tc>
        <w:tc>
          <w:tcPr>
            <w:tcW w:w="1417"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16" w:lineRule="auto"/>
              <w:jc w:val="center"/>
              <w:rPr>
                <w:color w:val="auto"/>
                <w:szCs w:val="24"/>
              </w:rPr>
            </w:pPr>
            <w:r>
              <w:rPr>
                <w:color w:val="auto"/>
                <w:szCs w:val="24"/>
              </w:rPr>
              <w:lastRenderedPageBreak/>
              <w:t>2019 год</w:t>
            </w:r>
          </w:p>
        </w:tc>
        <w:tc>
          <w:tcPr>
            <w:tcW w:w="1418"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16" w:lineRule="auto"/>
              <w:jc w:val="center"/>
              <w:rPr>
                <w:color w:val="auto"/>
                <w:szCs w:val="24"/>
              </w:rPr>
            </w:pPr>
            <w:r>
              <w:rPr>
                <w:color w:val="auto"/>
                <w:szCs w:val="24"/>
              </w:rPr>
              <w:t>2030 год</w:t>
            </w:r>
          </w:p>
        </w:tc>
        <w:tc>
          <w:tcPr>
            <w:tcW w:w="2407" w:type="dxa"/>
            <w:gridSpan w:val="2"/>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16" w:lineRule="auto"/>
              <w:rPr>
                <w:color w:val="auto"/>
                <w:szCs w:val="24"/>
              </w:rPr>
            </w:pPr>
            <w:r>
              <w:rPr>
                <w:color w:val="auto"/>
                <w:szCs w:val="24"/>
              </w:rPr>
              <w:t xml:space="preserve">информация </w:t>
            </w:r>
            <w:r>
              <w:rPr>
                <w:color w:val="auto"/>
                <w:szCs w:val="24"/>
              </w:rPr>
              <w:br/>
              <w:t xml:space="preserve">о качестве окружающей среды, необходимая для своевременного выявления изменений состояния окружающей среды, </w:t>
            </w:r>
            <w:r>
              <w:rPr>
                <w:color w:val="auto"/>
                <w:spacing w:val="-4"/>
                <w:szCs w:val="24"/>
              </w:rPr>
              <w:t>их оценки и прогноза,</w:t>
            </w:r>
            <w:r>
              <w:rPr>
                <w:color w:val="auto"/>
                <w:szCs w:val="24"/>
              </w:rPr>
              <w:t xml:space="preserve"> разработки мероприятий </w:t>
            </w:r>
            <w:r>
              <w:rPr>
                <w:color w:val="auto"/>
                <w:szCs w:val="24"/>
              </w:rPr>
              <w:br/>
              <w:t xml:space="preserve">по снижению уровня загрязнения атмосферного </w:t>
            </w:r>
            <w:r>
              <w:rPr>
                <w:color w:val="auto"/>
                <w:szCs w:val="24"/>
              </w:rPr>
              <w:lastRenderedPageBreak/>
              <w:t>воздуха</w:t>
            </w:r>
          </w:p>
        </w:tc>
        <w:tc>
          <w:tcPr>
            <w:tcW w:w="1988"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16" w:lineRule="auto"/>
              <w:rPr>
                <w:color w:val="auto"/>
                <w:szCs w:val="24"/>
              </w:rPr>
            </w:pPr>
            <w:r>
              <w:rPr>
                <w:color w:val="auto"/>
                <w:szCs w:val="24"/>
              </w:rPr>
              <w:lastRenderedPageBreak/>
              <w:t xml:space="preserve">отсутствие достоверной информации для регулирования </w:t>
            </w:r>
            <w:r>
              <w:rPr>
                <w:color w:val="auto"/>
                <w:szCs w:val="24"/>
              </w:rPr>
              <w:br/>
              <w:t xml:space="preserve">и управления </w:t>
            </w:r>
            <w:r>
              <w:rPr>
                <w:color w:val="auto"/>
                <w:szCs w:val="24"/>
              </w:rPr>
              <w:br/>
              <w:t xml:space="preserve">в области охраны окружающей среды </w:t>
            </w:r>
            <w:r>
              <w:rPr>
                <w:color w:val="auto"/>
                <w:szCs w:val="24"/>
              </w:rPr>
              <w:br/>
              <w:t>и обеспечения экологической безопасности</w:t>
            </w:r>
          </w:p>
        </w:tc>
        <w:tc>
          <w:tcPr>
            <w:tcW w:w="1418"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16" w:lineRule="auto"/>
              <w:rPr>
                <w:color w:val="auto"/>
                <w:szCs w:val="24"/>
              </w:rPr>
            </w:pPr>
            <w:r>
              <w:rPr>
                <w:color w:val="auto"/>
                <w:szCs w:val="24"/>
              </w:rPr>
              <w:t>Показатель 1,2,3 1.1, 1.2, 1.3</w:t>
            </w:r>
          </w:p>
        </w:tc>
      </w:tr>
      <w:tr w:rsidR="000A527A" w:rsidTr="000A527A">
        <w:tc>
          <w:tcPr>
            <w:tcW w:w="15168" w:type="dxa"/>
            <w:gridSpan w:val="9"/>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16" w:lineRule="auto"/>
              <w:jc w:val="center"/>
              <w:rPr>
                <w:color w:val="auto"/>
                <w:szCs w:val="24"/>
              </w:rPr>
            </w:pPr>
            <w:r>
              <w:rPr>
                <w:color w:val="auto"/>
                <w:szCs w:val="24"/>
              </w:rPr>
              <w:lastRenderedPageBreak/>
              <w:t>Задача 2 подпрограммы 1 «Сохранение особо охраняемых природных территорий»</w:t>
            </w:r>
          </w:p>
        </w:tc>
      </w:tr>
      <w:tr w:rsidR="000A527A" w:rsidTr="000A527A">
        <w:tc>
          <w:tcPr>
            <w:tcW w:w="601"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Cs w:val="24"/>
              </w:rPr>
            </w:pPr>
            <w:r>
              <w:rPr>
                <w:color w:val="auto"/>
                <w:szCs w:val="24"/>
              </w:rPr>
              <w:t>2.</w:t>
            </w:r>
          </w:p>
        </w:tc>
        <w:tc>
          <w:tcPr>
            <w:tcW w:w="3227"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rPr>
                <w:color w:val="auto"/>
                <w:szCs w:val="24"/>
              </w:rPr>
            </w:pPr>
            <w:r>
              <w:rPr>
                <w:color w:val="auto"/>
                <w:szCs w:val="24"/>
              </w:rPr>
              <w:t>Основное мероприятие 1.2. Увеличение площади особо охраняемых природных территорий Октябрьского района</w:t>
            </w:r>
          </w:p>
        </w:tc>
        <w:tc>
          <w:tcPr>
            <w:tcW w:w="2692"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16" w:lineRule="auto"/>
              <w:jc w:val="center"/>
              <w:rPr>
                <w:color w:val="auto"/>
                <w:szCs w:val="24"/>
              </w:rPr>
            </w:pPr>
            <w:r>
              <w:rPr>
                <w:color w:val="auto"/>
                <w:szCs w:val="24"/>
              </w:rPr>
              <w:t>Администрация Октябрьского района в лице отдела по сельскому хозяйству и перерабатывающей промышленности Администрации Октябрьского района,</w:t>
            </w:r>
          </w:p>
          <w:p w:rsidR="000A527A" w:rsidRDefault="000A527A">
            <w:pPr>
              <w:widowControl w:val="0"/>
              <w:autoSpaceDE w:val="0"/>
              <w:autoSpaceDN w:val="0"/>
              <w:adjustRightInd w:val="0"/>
              <w:spacing w:line="216" w:lineRule="auto"/>
              <w:jc w:val="center"/>
              <w:rPr>
                <w:color w:val="auto"/>
                <w:szCs w:val="24"/>
              </w:rPr>
            </w:pPr>
            <w:r>
              <w:rPr>
                <w:color w:val="auto"/>
                <w:szCs w:val="24"/>
              </w:rPr>
              <w:t>орган местного самоуправления муниципальных образований Октябрьского района</w:t>
            </w:r>
          </w:p>
        </w:tc>
        <w:tc>
          <w:tcPr>
            <w:tcW w:w="1417"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16" w:lineRule="auto"/>
              <w:jc w:val="center"/>
              <w:rPr>
                <w:color w:val="auto"/>
                <w:szCs w:val="24"/>
              </w:rPr>
            </w:pPr>
            <w:r>
              <w:rPr>
                <w:color w:val="auto"/>
                <w:szCs w:val="24"/>
              </w:rPr>
              <w:t>2019 год</w:t>
            </w:r>
          </w:p>
        </w:tc>
        <w:tc>
          <w:tcPr>
            <w:tcW w:w="1418"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16" w:lineRule="auto"/>
              <w:jc w:val="center"/>
              <w:rPr>
                <w:color w:val="auto"/>
                <w:szCs w:val="24"/>
              </w:rPr>
            </w:pPr>
            <w:r>
              <w:rPr>
                <w:color w:val="auto"/>
                <w:szCs w:val="24"/>
              </w:rPr>
              <w:t>2030 год</w:t>
            </w:r>
          </w:p>
        </w:tc>
        <w:tc>
          <w:tcPr>
            <w:tcW w:w="2268"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28" w:lineRule="auto"/>
              <w:rPr>
                <w:color w:val="auto"/>
                <w:szCs w:val="24"/>
              </w:rPr>
            </w:pPr>
            <w:r>
              <w:rPr>
                <w:color w:val="auto"/>
                <w:szCs w:val="24"/>
              </w:rPr>
              <w:t>участие в сохранении природных комплексов,</w:t>
            </w:r>
            <w:r>
              <w:rPr>
                <w:color w:val="auto"/>
                <w:spacing w:val="-4"/>
                <w:szCs w:val="24"/>
              </w:rPr>
              <w:t xml:space="preserve"> участие в разработке</w:t>
            </w:r>
            <w:r>
              <w:rPr>
                <w:color w:val="auto"/>
                <w:szCs w:val="24"/>
              </w:rPr>
              <w:t xml:space="preserve"> мер по сохранению </w:t>
            </w:r>
            <w:r>
              <w:rPr>
                <w:color w:val="auto"/>
                <w:szCs w:val="24"/>
              </w:rPr>
              <w:br/>
              <w:t>и восстановлению природных систем и созданию научно-методической базы для организации экологического просвещения</w:t>
            </w:r>
            <w:r>
              <w:rPr>
                <w:color w:val="auto"/>
                <w:szCs w:val="24"/>
              </w:rPr>
              <w:br/>
              <w:t>и эколого-рекреационной деятельности</w:t>
            </w:r>
          </w:p>
        </w:tc>
        <w:tc>
          <w:tcPr>
            <w:tcW w:w="2127" w:type="dxa"/>
            <w:gridSpan w:val="2"/>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28" w:lineRule="auto"/>
              <w:rPr>
                <w:color w:val="auto"/>
                <w:szCs w:val="24"/>
              </w:rPr>
            </w:pPr>
            <w:r>
              <w:rPr>
                <w:color w:val="auto"/>
                <w:szCs w:val="24"/>
              </w:rPr>
              <w:t xml:space="preserve">повышение рисков утраты особо ценных природных комплексов </w:t>
            </w:r>
            <w:r>
              <w:rPr>
                <w:color w:val="auto"/>
                <w:szCs w:val="24"/>
              </w:rPr>
              <w:br/>
            </w:r>
            <w:r>
              <w:rPr>
                <w:color w:val="auto"/>
                <w:spacing w:val="-4"/>
                <w:szCs w:val="24"/>
              </w:rPr>
              <w:t>и объектов</w:t>
            </w:r>
            <w:r>
              <w:rPr>
                <w:color w:val="auto"/>
                <w:szCs w:val="24"/>
              </w:rPr>
              <w:t>,</w:t>
            </w:r>
          </w:p>
          <w:p w:rsidR="000A527A" w:rsidRDefault="000A527A">
            <w:pPr>
              <w:widowControl w:val="0"/>
              <w:autoSpaceDE w:val="0"/>
              <w:autoSpaceDN w:val="0"/>
              <w:adjustRightInd w:val="0"/>
              <w:spacing w:line="228" w:lineRule="auto"/>
              <w:rPr>
                <w:color w:val="auto"/>
                <w:szCs w:val="24"/>
              </w:rPr>
            </w:pPr>
            <w:r>
              <w:rPr>
                <w:color w:val="auto"/>
                <w:szCs w:val="24"/>
              </w:rPr>
              <w:t xml:space="preserve">отсутствие научно-методической базы для организации экологического просвещения </w:t>
            </w:r>
          </w:p>
          <w:p w:rsidR="000A527A" w:rsidRDefault="000A527A">
            <w:pPr>
              <w:widowControl w:val="0"/>
              <w:autoSpaceDE w:val="0"/>
              <w:autoSpaceDN w:val="0"/>
              <w:adjustRightInd w:val="0"/>
              <w:spacing w:line="228" w:lineRule="auto"/>
              <w:rPr>
                <w:color w:val="auto"/>
                <w:szCs w:val="24"/>
              </w:rPr>
            </w:pPr>
            <w:r>
              <w:rPr>
                <w:color w:val="auto"/>
                <w:szCs w:val="24"/>
              </w:rPr>
              <w:t>и эколого-рекреационной деятельности</w:t>
            </w:r>
          </w:p>
        </w:tc>
        <w:tc>
          <w:tcPr>
            <w:tcW w:w="1418"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rPr>
                <w:color w:val="auto"/>
                <w:szCs w:val="24"/>
              </w:rPr>
            </w:pPr>
            <w:r>
              <w:rPr>
                <w:color w:val="auto"/>
                <w:szCs w:val="24"/>
              </w:rPr>
              <w:t>Показатель 1.2, 1.3</w:t>
            </w:r>
          </w:p>
        </w:tc>
      </w:tr>
      <w:tr w:rsidR="000A527A" w:rsidTr="000A527A">
        <w:tc>
          <w:tcPr>
            <w:tcW w:w="15168" w:type="dxa"/>
            <w:gridSpan w:val="9"/>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Cs w:val="24"/>
              </w:rPr>
            </w:pPr>
            <w:r>
              <w:rPr>
                <w:color w:val="auto"/>
                <w:szCs w:val="24"/>
              </w:rPr>
              <w:t>Задача 3 подпрограммы 1 «Экологическое просвещение и формирование экологической культуры населения»</w:t>
            </w:r>
          </w:p>
        </w:tc>
      </w:tr>
      <w:tr w:rsidR="000A527A" w:rsidTr="000A527A">
        <w:tc>
          <w:tcPr>
            <w:tcW w:w="601"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Cs w:val="24"/>
              </w:rPr>
            </w:pPr>
            <w:r>
              <w:rPr>
                <w:color w:val="auto"/>
                <w:szCs w:val="24"/>
              </w:rPr>
              <w:t>3.</w:t>
            </w:r>
          </w:p>
        </w:tc>
        <w:tc>
          <w:tcPr>
            <w:tcW w:w="3227"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both"/>
              <w:rPr>
                <w:color w:val="auto"/>
                <w:szCs w:val="24"/>
              </w:rPr>
            </w:pPr>
            <w:r>
              <w:rPr>
                <w:color w:val="auto"/>
                <w:szCs w:val="24"/>
              </w:rPr>
              <w:t xml:space="preserve">Основное мероприятие 1.3. Экологическое просвещение </w:t>
            </w:r>
            <w:r>
              <w:rPr>
                <w:color w:val="auto"/>
                <w:szCs w:val="24"/>
              </w:rPr>
              <w:br/>
              <w:t>и формирование экологической культуры населения</w:t>
            </w:r>
          </w:p>
        </w:tc>
        <w:tc>
          <w:tcPr>
            <w:tcW w:w="2692"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16" w:lineRule="auto"/>
              <w:jc w:val="center"/>
              <w:rPr>
                <w:color w:val="auto"/>
                <w:szCs w:val="24"/>
              </w:rPr>
            </w:pPr>
            <w:r>
              <w:rPr>
                <w:color w:val="auto"/>
                <w:szCs w:val="24"/>
              </w:rPr>
              <w:t xml:space="preserve">Администрация Октябрьского района в лице отдела по сельскому хозяйству и перерабатывающей промышленности, отдел образования Администрации Октябрьского района, отдел культуры, </w:t>
            </w:r>
            <w:r>
              <w:rPr>
                <w:color w:val="auto"/>
                <w:szCs w:val="24"/>
              </w:rPr>
              <w:lastRenderedPageBreak/>
              <w:t>физической культуры и спорта Администрации Октябрьского района, орган местного самоуправления муниципальных образований Октябрьского района</w:t>
            </w:r>
          </w:p>
        </w:tc>
        <w:tc>
          <w:tcPr>
            <w:tcW w:w="1417"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16" w:lineRule="auto"/>
              <w:jc w:val="center"/>
              <w:rPr>
                <w:color w:val="auto"/>
                <w:szCs w:val="24"/>
              </w:rPr>
            </w:pPr>
            <w:r>
              <w:rPr>
                <w:color w:val="auto"/>
                <w:szCs w:val="24"/>
              </w:rPr>
              <w:lastRenderedPageBreak/>
              <w:t>2019 год</w:t>
            </w:r>
          </w:p>
        </w:tc>
        <w:tc>
          <w:tcPr>
            <w:tcW w:w="1418"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16" w:lineRule="auto"/>
              <w:jc w:val="center"/>
              <w:rPr>
                <w:color w:val="auto"/>
                <w:szCs w:val="24"/>
              </w:rPr>
            </w:pPr>
            <w:r>
              <w:rPr>
                <w:color w:val="auto"/>
                <w:szCs w:val="24"/>
              </w:rPr>
              <w:t>2030 год</w:t>
            </w:r>
          </w:p>
        </w:tc>
        <w:tc>
          <w:tcPr>
            <w:tcW w:w="2268"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28" w:lineRule="auto"/>
              <w:rPr>
                <w:color w:val="auto"/>
                <w:szCs w:val="24"/>
              </w:rPr>
            </w:pPr>
            <w:r>
              <w:rPr>
                <w:color w:val="auto"/>
                <w:szCs w:val="24"/>
              </w:rPr>
              <w:t xml:space="preserve">формирование ответственного отношения к природе, рост уровня экологической культуры населения, развитие системы экологического </w:t>
            </w:r>
            <w:r>
              <w:rPr>
                <w:color w:val="auto"/>
                <w:szCs w:val="24"/>
              </w:rPr>
              <w:lastRenderedPageBreak/>
              <w:t>просвещения,</w:t>
            </w:r>
          </w:p>
          <w:p w:rsidR="000A527A" w:rsidRDefault="000A527A">
            <w:pPr>
              <w:widowControl w:val="0"/>
              <w:autoSpaceDE w:val="0"/>
              <w:autoSpaceDN w:val="0"/>
              <w:adjustRightInd w:val="0"/>
              <w:spacing w:line="228" w:lineRule="auto"/>
              <w:rPr>
                <w:color w:val="auto"/>
                <w:szCs w:val="24"/>
              </w:rPr>
            </w:pPr>
            <w:r>
              <w:rPr>
                <w:color w:val="auto"/>
                <w:szCs w:val="24"/>
              </w:rPr>
              <w:t xml:space="preserve">повышение экологической грамотности населения; вовлечение широких слоев населения </w:t>
            </w:r>
            <w:r>
              <w:rPr>
                <w:color w:val="auto"/>
                <w:szCs w:val="24"/>
              </w:rPr>
              <w:br/>
              <w:t xml:space="preserve">в природоохранные мероприятия </w:t>
            </w:r>
          </w:p>
        </w:tc>
        <w:tc>
          <w:tcPr>
            <w:tcW w:w="2127" w:type="dxa"/>
            <w:gridSpan w:val="2"/>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28" w:lineRule="auto"/>
              <w:rPr>
                <w:color w:val="auto"/>
                <w:szCs w:val="24"/>
              </w:rPr>
            </w:pPr>
            <w:r>
              <w:rPr>
                <w:color w:val="auto"/>
                <w:spacing w:val="-4"/>
                <w:szCs w:val="24"/>
              </w:rPr>
              <w:lastRenderedPageBreak/>
              <w:t>низкий уровень экологической</w:t>
            </w:r>
            <w:r>
              <w:rPr>
                <w:color w:val="auto"/>
                <w:szCs w:val="24"/>
              </w:rPr>
              <w:t xml:space="preserve"> культуры населения </w:t>
            </w:r>
          </w:p>
        </w:tc>
        <w:tc>
          <w:tcPr>
            <w:tcW w:w="1418"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rPr>
                <w:color w:val="auto"/>
                <w:szCs w:val="24"/>
              </w:rPr>
            </w:pPr>
            <w:r>
              <w:rPr>
                <w:color w:val="auto"/>
                <w:szCs w:val="24"/>
              </w:rPr>
              <w:t>Показатель 1.3,</w:t>
            </w:r>
          </w:p>
          <w:p w:rsidR="000A527A" w:rsidRDefault="000A527A">
            <w:pPr>
              <w:widowControl w:val="0"/>
              <w:autoSpaceDE w:val="0"/>
              <w:autoSpaceDN w:val="0"/>
              <w:adjustRightInd w:val="0"/>
              <w:rPr>
                <w:color w:val="auto"/>
                <w:szCs w:val="24"/>
              </w:rPr>
            </w:pPr>
            <w:r>
              <w:rPr>
                <w:color w:val="auto"/>
                <w:szCs w:val="24"/>
              </w:rPr>
              <w:t>1.6</w:t>
            </w:r>
          </w:p>
        </w:tc>
      </w:tr>
      <w:tr w:rsidR="000A527A" w:rsidTr="000A527A">
        <w:tc>
          <w:tcPr>
            <w:tcW w:w="601"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Cs w:val="24"/>
              </w:rPr>
            </w:pPr>
            <w:r>
              <w:rPr>
                <w:color w:val="auto"/>
                <w:szCs w:val="24"/>
              </w:rPr>
              <w:lastRenderedPageBreak/>
              <w:t>4.</w:t>
            </w:r>
          </w:p>
        </w:tc>
        <w:tc>
          <w:tcPr>
            <w:tcW w:w="3227"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both"/>
              <w:rPr>
                <w:color w:val="auto"/>
                <w:szCs w:val="24"/>
              </w:rPr>
            </w:pPr>
            <w:r>
              <w:rPr>
                <w:iCs/>
                <w:color w:val="auto"/>
                <w:szCs w:val="24"/>
              </w:rPr>
              <w:t>Основное мероприятие 1.4. Организация детско-юношеского экологического движения</w:t>
            </w:r>
          </w:p>
        </w:tc>
        <w:tc>
          <w:tcPr>
            <w:tcW w:w="2692"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16" w:lineRule="auto"/>
              <w:jc w:val="center"/>
              <w:rPr>
                <w:color w:val="auto"/>
                <w:szCs w:val="24"/>
              </w:rPr>
            </w:pPr>
            <w:r>
              <w:rPr>
                <w:color w:val="auto"/>
                <w:szCs w:val="24"/>
              </w:rPr>
              <w:t>Администрация Октябрьского района в лице отдела по сельскому хозяйству и перерабатывающей промышленности, отдел образования Администрации Октябрьского района, орган местного самоуправления муниципальных образований Октябрьского района</w:t>
            </w:r>
          </w:p>
        </w:tc>
        <w:tc>
          <w:tcPr>
            <w:tcW w:w="1417"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16" w:lineRule="auto"/>
              <w:jc w:val="center"/>
              <w:rPr>
                <w:color w:val="auto"/>
                <w:szCs w:val="24"/>
              </w:rPr>
            </w:pPr>
            <w:r>
              <w:rPr>
                <w:color w:val="auto"/>
                <w:szCs w:val="24"/>
              </w:rPr>
              <w:t>2019 год</w:t>
            </w:r>
          </w:p>
        </w:tc>
        <w:tc>
          <w:tcPr>
            <w:tcW w:w="1418"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16" w:lineRule="auto"/>
              <w:jc w:val="center"/>
              <w:rPr>
                <w:color w:val="auto"/>
                <w:szCs w:val="24"/>
              </w:rPr>
            </w:pPr>
            <w:r>
              <w:rPr>
                <w:color w:val="auto"/>
                <w:szCs w:val="24"/>
              </w:rPr>
              <w:t>2030 год</w:t>
            </w:r>
          </w:p>
        </w:tc>
        <w:tc>
          <w:tcPr>
            <w:tcW w:w="2268" w:type="dxa"/>
            <w:tcBorders>
              <w:top w:val="nil"/>
              <w:left w:val="single" w:sz="4" w:space="0" w:color="auto"/>
              <w:bottom w:val="single" w:sz="4" w:space="0" w:color="auto"/>
              <w:right w:val="single" w:sz="4" w:space="0" w:color="auto"/>
            </w:tcBorders>
            <w:hideMark/>
          </w:tcPr>
          <w:p w:rsidR="000A527A" w:rsidRDefault="000A527A">
            <w:pPr>
              <w:widowControl w:val="0"/>
              <w:rPr>
                <w:color w:val="auto"/>
                <w:szCs w:val="24"/>
              </w:rPr>
            </w:pPr>
            <w:r>
              <w:rPr>
                <w:color w:val="auto"/>
                <w:szCs w:val="24"/>
              </w:rPr>
              <w:t>формирование</w:t>
            </w:r>
            <w:r>
              <w:rPr>
                <w:color w:val="auto"/>
                <w:szCs w:val="24"/>
              </w:rPr>
              <w:br/>
              <w:t xml:space="preserve">у подрастающего поколения бережного </w:t>
            </w:r>
            <w:r>
              <w:rPr>
                <w:color w:val="auto"/>
                <w:spacing w:val="-4"/>
                <w:szCs w:val="24"/>
              </w:rPr>
              <w:t>отношения к природе,</w:t>
            </w:r>
            <w:r>
              <w:rPr>
                <w:color w:val="auto"/>
                <w:szCs w:val="24"/>
              </w:rPr>
              <w:t xml:space="preserve"> активизация детского и молодежного экологического движения</w:t>
            </w:r>
          </w:p>
        </w:tc>
        <w:tc>
          <w:tcPr>
            <w:tcW w:w="2127" w:type="dxa"/>
            <w:gridSpan w:val="2"/>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rPr>
                <w:color w:val="auto"/>
                <w:szCs w:val="24"/>
              </w:rPr>
            </w:pPr>
            <w:r>
              <w:rPr>
                <w:color w:val="auto"/>
                <w:szCs w:val="24"/>
              </w:rPr>
              <w:t>снижение уровня экологической культуры подрастающего поколения</w:t>
            </w:r>
          </w:p>
        </w:tc>
        <w:tc>
          <w:tcPr>
            <w:tcW w:w="1418"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rPr>
                <w:color w:val="auto"/>
                <w:szCs w:val="24"/>
              </w:rPr>
            </w:pPr>
            <w:r>
              <w:rPr>
                <w:color w:val="auto"/>
                <w:szCs w:val="24"/>
              </w:rPr>
              <w:t>Показатель 1.4</w:t>
            </w:r>
          </w:p>
        </w:tc>
      </w:tr>
      <w:tr w:rsidR="000A527A" w:rsidTr="000A527A">
        <w:tc>
          <w:tcPr>
            <w:tcW w:w="15168" w:type="dxa"/>
            <w:gridSpan w:val="9"/>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Cs w:val="24"/>
              </w:rPr>
            </w:pPr>
            <w:r>
              <w:rPr>
                <w:color w:val="auto"/>
                <w:szCs w:val="24"/>
              </w:rPr>
              <w:t>Задача 4 подпрограммы 1 «Обеспечение общественности  информацией  о состоянии окружающей среды»</w:t>
            </w:r>
          </w:p>
        </w:tc>
      </w:tr>
      <w:tr w:rsidR="000A527A" w:rsidTr="000A527A">
        <w:tc>
          <w:tcPr>
            <w:tcW w:w="601"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Cs w:val="24"/>
              </w:rPr>
            </w:pPr>
            <w:r>
              <w:rPr>
                <w:color w:val="auto"/>
                <w:szCs w:val="24"/>
              </w:rPr>
              <w:t>5.</w:t>
            </w:r>
          </w:p>
        </w:tc>
        <w:tc>
          <w:tcPr>
            <w:tcW w:w="3227"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both"/>
              <w:rPr>
                <w:iCs/>
                <w:color w:val="auto"/>
                <w:szCs w:val="24"/>
              </w:rPr>
            </w:pPr>
            <w:r>
              <w:rPr>
                <w:iCs/>
                <w:color w:val="auto"/>
                <w:szCs w:val="24"/>
              </w:rPr>
              <w:t>Основное мероприятие 1.5.</w:t>
            </w:r>
          </w:p>
          <w:p w:rsidR="000A527A" w:rsidRDefault="000A527A">
            <w:pPr>
              <w:widowControl w:val="0"/>
              <w:autoSpaceDE w:val="0"/>
              <w:autoSpaceDN w:val="0"/>
              <w:adjustRightInd w:val="0"/>
              <w:jc w:val="both"/>
              <w:rPr>
                <w:iCs/>
                <w:color w:val="auto"/>
                <w:szCs w:val="24"/>
              </w:rPr>
            </w:pPr>
            <w:r>
              <w:rPr>
                <w:color w:val="auto"/>
                <w:szCs w:val="24"/>
              </w:rPr>
              <w:t xml:space="preserve">Обеспечение общественности  информацией  о состоянии окружающей среды по </w:t>
            </w:r>
            <w:r>
              <w:rPr>
                <w:color w:val="auto"/>
                <w:szCs w:val="24"/>
              </w:rPr>
              <w:lastRenderedPageBreak/>
              <w:t>средствам СМИ</w:t>
            </w:r>
          </w:p>
        </w:tc>
        <w:tc>
          <w:tcPr>
            <w:tcW w:w="2692"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16" w:lineRule="auto"/>
              <w:jc w:val="center"/>
              <w:rPr>
                <w:color w:val="auto"/>
                <w:szCs w:val="24"/>
              </w:rPr>
            </w:pPr>
            <w:r>
              <w:rPr>
                <w:color w:val="auto"/>
                <w:szCs w:val="24"/>
              </w:rPr>
              <w:lastRenderedPageBreak/>
              <w:t xml:space="preserve">Администрация Октябрьского района в лице отдела по сельскому хозяйству и перерабатывающей </w:t>
            </w:r>
            <w:r>
              <w:rPr>
                <w:color w:val="auto"/>
                <w:szCs w:val="24"/>
              </w:rPr>
              <w:lastRenderedPageBreak/>
              <w:t>промышленности, отдел образования Администрации Октябрьского района, отдел культуры, физической культуры и спорта Администрации Октябрьского района,</w:t>
            </w:r>
            <w:r>
              <w:t xml:space="preserve"> </w:t>
            </w:r>
            <w:r>
              <w:rPr>
                <w:color w:val="auto"/>
                <w:szCs w:val="24"/>
              </w:rPr>
              <w:t>орган местного самоуправления муниципальных образований Октябрьского района</w:t>
            </w:r>
          </w:p>
        </w:tc>
        <w:tc>
          <w:tcPr>
            <w:tcW w:w="1417"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16" w:lineRule="auto"/>
              <w:jc w:val="center"/>
              <w:rPr>
                <w:color w:val="auto"/>
                <w:szCs w:val="24"/>
              </w:rPr>
            </w:pPr>
            <w:r>
              <w:rPr>
                <w:color w:val="auto"/>
                <w:szCs w:val="24"/>
              </w:rPr>
              <w:lastRenderedPageBreak/>
              <w:t>2019 год</w:t>
            </w:r>
          </w:p>
        </w:tc>
        <w:tc>
          <w:tcPr>
            <w:tcW w:w="1418"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16" w:lineRule="auto"/>
              <w:jc w:val="center"/>
              <w:rPr>
                <w:color w:val="auto"/>
                <w:szCs w:val="24"/>
              </w:rPr>
            </w:pPr>
            <w:r>
              <w:rPr>
                <w:color w:val="auto"/>
                <w:szCs w:val="24"/>
              </w:rPr>
              <w:t>2030 год</w:t>
            </w:r>
          </w:p>
        </w:tc>
        <w:tc>
          <w:tcPr>
            <w:tcW w:w="2268" w:type="dxa"/>
            <w:tcBorders>
              <w:top w:val="nil"/>
              <w:left w:val="single" w:sz="4" w:space="0" w:color="auto"/>
              <w:bottom w:val="single" w:sz="4" w:space="0" w:color="auto"/>
              <w:right w:val="single" w:sz="4" w:space="0" w:color="auto"/>
            </w:tcBorders>
            <w:hideMark/>
          </w:tcPr>
          <w:p w:rsidR="000A527A" w:rsidRDefault="000A527A">
            <w:pPr>
              <w:widowControl w:val="0"/>
              <w:rPr>
                <w:color w:val="auto"/>
                <w:szCs w:val="24"/>
              </w:rPr>
            </w:pPr>
            <w:r>
              <w:rPr>
                <w:color w:val="auto"/>
                <w:szCs w:val="24"/>
              </w:rPr>
              <w:t xml:space="preserve">обеспечение органов местного самоуправления, государственных </w:t>
            </w:r>
            <w:r>
              <w:rPr>
                <w:color w:val="auto"/>
                <w:szCs w:val="24"/>
              </w:rPr>
              <w:lastRenderedPageBreak/>
              <w:t>органов исполнительной</w:t>
            </w:r>
            <w:r>
              <w:rPr>
                <w:color w:val="auto"/>
                <w:szCs w:val="24"/>
              </w:rPr>
              <w:br/>
              <w:t xml:space="preserve">и законодательной власти, школ </w:t>
            </w:r>
            <w:r>
              <w:rPr>
                <w:color w:val="auto"/>
                <w:szCs w:val="24"/>
              </w:rPr>
              <w:br/>
              <w:t>и библиотек Ростовской области информацией</w:t>
            </w:r>
            <w:r>
              <w:rPr>
                <w:color w:val="auto"/>
                <w:szCs w:val="24"/>
              </w:rPr>
              <w:br/>
              <w:t xml:space="preserve">о состоянии окружающей среды </w:t>
            </w:r>
            <w:r>
              <w:rPr>
                <w:color w:val="auto"/>
                <w:szCs w:val="24"/>
              </w:rPr>
              <w:br/>
              <w:t>и природных ресурсов Ростовской области</w:t>
            </w:r>
          </w:p>
        </w:tc>
        <w:tc>
          <w:tcPr>
            <w:tcW w:w="2127" w:type="dxa"/>
            <w:gridSpan w:val="2"/>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rPr>
                <w:color w:val="auto"/>
                <w:szCs w:val="24"/>
              </w:rPr>
            </w:pPr>
            <w:r>
              <w:rPr>
                <w:color w:val="auto"/>
                <w:szCs w:val="24"/>
              </w:rPr>
              <w:lastRenderedPageBreak/>
              <w:t xml:space="preserve">отсутствие достоверной информации </w:t>
            </w:r>
            <w:r>
              <w:rPr>
                <w:color w:val="auto"/>
                <w:szCs w:val="24"/>
              </w:rPr>
              <w:br/>
              <w:t xml:space="preserve">о состоянии </w:t>
            </w:r>
            <w:r>
              <w:rPr>
                <w:color w:val="auto"/>
                <w:szCs w:val="24"/>
              </w:rPr>
              <w:lastRenderedPageBreak/>
              <w:t>окружающей среды</w:t>
            </w:r>
            <w:r>
              <w:rPr>
                <w:color w:val="auto"/>
                <w:szCs w:val="24"/>
              </w:rPr>
              <w:br/>
            </w:r>
          </w:p>
        </w:tc>
        <w:tc>
          <w:tcPr>
            <w:tcW w:w="1418"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rPr>
                <w:color w:val="auto"/>
                <w:szCs w:val="24"/>
              </w:rPr>
            </w:pPr>
            <w:r>
              <w:rPr>
                <w:color w:val="auto"/>
                <w:szCs w:val="24"/>
              </w:rPr>
              <w:lastRenderedPageBreak/>
              <w:t>Показатель 1.5</w:t>
            </w:r>
          </w:p>
        </w:tc>
      </w:tr>
      <w:tr w:rsidR="000A527A" w:rsidTr="000A527A">
        <w:tc>
          <w:tcPr>
            <w:tcW w:w="15168" w:type="dxa"/>
            <w:gridSpan w:val="9"/>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Cs w:val="24"/>
              </w:rPr>
            </w:pPr>
            <w:r>
              <w:rPr>
                <w:color w:val="auto"/>
                <w:szCs w:val="24"/>
              </w:rPr>
              <w:lastRenderedPageBreak/>
              <w:t>Подпрограмма 2 «Развитие водохозяйственного комплекса Октябрьского района»</w:t>
            </w:r>
          </w:p>
        </w:tc>
      </w:tr>
      <w:tr w:rsidR="000A527A" w:rsidTr="000A527A">
        <w:tc>
          <w:tcPr>
            <w:tcW w:w="15168" w:type="dxa"/>
            <w:gridSpan w:val="9"/>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rPr>
                <w:color w:val="auto"/>
                <w:szCs w:val="24"/>
              </w:rPr>
            </w:pPr>
            <w:r>
              <w:rPr>
                <w:color w:val="auto"/>
                <w:szCs w:val="24"/>
              </w:rPr>
              <w:t>Цель подпрограммы 2 «Устойчивое водопользование при сохранении водных экосистем, сохранение и восстановление водных объектов, обеспечение защищенности населения и объектов экономики от негативного воздействия вод»</w:t>
            </w:r>
          </w:p>
        </w:tc>
      </w:tr>
      <w:tr w:rsidR="000A527A" w:rsidTr="000A527A">
        <w:tc>
          <w:tcPr>
            <w:tcW w:w="15168" w:type="dxa"/>
            <w:gridSpan w:val="9"/>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rPr>
                <w:color w:val="auto"/>
                <w:szCs w:val="24"/>
              </w:rPr>
            </w:pPr>
            <w:r>
              <w:rPr>
                <w:color w:val="auto"/>
                <w:szCs w:val="24"/>
              </w:rPr>
              <w:t>Задача 1 подпрограммы 2 «Проведение мероприятий по восстановлению и экологической реабилитации водных объектов»</w:t>
            </w:r>
          </w:p>
        </w:tc>
      </w:tr>
      <w:tr w:rsidR="000A527A" w:rsidTr="000A527A">
        <w:tc>
          <w:tcPr>
            <w:tcW w:w="601"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Cs w:val="24"/>
              </w:rPr>
            </w:pPr>
            <w:r>
              <w:rPr>
                <w:color w:val="auto"/>
                <w:szCs w:val="24"/>
              </w:rPr>
              <w:t>6.</w:t>
            </w:r>
          </w:p>
        </w:tc>
        <w:tc>
          <w:tcPr>
            <w:tcW w:w="3227"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both"/>
              <w:rPr>
                <w:iCs/>
                <w:color w:val="auto"/>
                <w:szCs w:val="24"/>
              </w:rPr>
            </w:pPr>
            <w:r>
              <w:rPr>
                <w:color w:val="auto"/>
                <w:szCs w:val="24"/>
              </w:rPr>
              <w:t xml:space="preserve">Основное мероприятие 2.1. Выполнение мероприятий по восстановлению </w:t>
            </w:r>
            <w:r>
              <w:rPr>
                <w:color w:val="auto"/>
                <w:szCs w:val="24"/>
              </w:rPr>
              <w:br/>
              <w:t>и экологической реабилитации водных объектов</w:t>
            </w:r>
          </w:p>
        </w:tc>
        <w:tc>
          <w:tcPr>
            <w:tcW w:w="2692" w:type="dxa"/>
            <w:tcBorders>
              <w:top w:val="nil"/>
              <w:left w:val="single" w:sz="4" w:space="0" w:color="auto"/>
              <w:bottom w:val="single" w:sz="4" w:space="0" w:color="auto"/>
              <w:right w:val="single" w:sz="4" w:space="0" w:color="auto"/>
            </w:tcBorders>
          </w:tcPr>
          <w:p w:rsidR="000A527A" w:rsidRDefault="000A527A">
            <w:pPr>
              <w:widowControl w:val="0"/>
              <w:autoSpaceDE w:val="0"/>
              <w:autoSpaceDN w:val="0"/>
              <w:adjustRightInd w:val="0"/>
              <w:spacing w:line="216" w:lineRule="auto"/>
              <w:ind w:left="-75" w:right="-75"/>
              <w:jc w:val="center"/>
              <w:rPr>
                <w:color w:val="auto"/>
                <w:szCs w:val="24"/>
              </w:rPr>
            </w:pPr>
            <w:r>
              <w:rPr>
                <w:color w:val="auto"/>
                <w:szCs w:val="24"/>
              </w:rPr>
              <w:t>Администрация Октябрьского района в лице отдела по сельскому хозяйству и перерабатывающей промышленности, МКУ Октябрьского района «Управление ГОЧС»</w:t>
            </w:r>
          </w:p>
          <w:p w:rsidR="000A527A" w:rsidRDefault="000A527A">
            <w:pPr>
              <w:widowControl w:val="0"/>
              <w:autoSpaceDE w:val="0"/>
              <w:autoSpaceDN w:val="0"/>
              <w:adjustRightInd w:val="0"/>
              <w:spacing w:line="216" w:lineRule="auto"/>
              <w:jc w:val="center"/>
              <w:rPr>
                <w:color w:val="auto"/>
                <w:szCs w:val="24"/>
              </w:rPr>
            </w:pPr>
            <w:r>
              <w:rPr>
                <w:color w:val="auto"/>
                <w:szCs w:val="24"/>
              </w:rPr>
              <w:t>Администрации Октябрьского района,</w:t>
            </w:r>
          </w:p>
          <w:p w:rsidR="000A527A" w:rsidRDefault="000A527A">
            <w:pPr>
              <w:widowControl w:val="0"/>
              <w:autoSpaceDE w:val="0"/>
              <w:autoSpaceDN w:val="0"/>
              <w:adjustRightInd w:val="0"/>
              <w:spacing w:line="216" w:lineRule="auto"/>
              <w:jc w:val="center"/>
              <w:rPr>
                <w:color w:val="auto"/>
                <w:szCs w:val="24"/>
              </w:rPr>
            </w:pPr>
            <w:r>
              <w:rPr>
                <w:color w:val="auto"/>
                <w:szCs w:val="24"/>
              </w:rPr>
              <w:t xml:space="preserve">орган местного самоуправления </w:t>
            </w:r>
            <w:r>
              <w:rPr>
                <w:color w:val="auto"/>
                <w:szCs w:val="24"/>
              </w:rPr>
              <w:lastRenderedPageBreak/>
              <w:t>муниципальных образований Октябрьского района</w:t>
            </w:r>
          </w:p>
          <w:p w:rsidR="000A527A" w:rsidRDefault="000A527A">
            <w:pPr>
              <w:widowControl w:val="0"/>
              <w:autoSpaceDE w:val="0"/>
              <w:autoSpaceDN w:val="0"/>
              <w:adjustRightInd w:val="0"/>
              <w:spacing w:line="216" w:lineRule="auto"/>
              <w:jc w:val="center"/>
              <w:rPr>
                <w:color w:val="auto"/>
                <w:szCs w:val="24"/>
              </w:rPr>
            </w:pPr>
          </w:p>
        </w:tc>
        <w:tc>
          <w:tcPr>
            <w:tcW w:w="1417"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16" w:lineRule="auto"/>
              <w:jc w:val="center"/>
              <w:rPr>
                <w:color w:val="auto"/>
                <w:szCs w:val="24"/>
              </w:rPr>
            </w:pPr>
            <w:r>
              <w:rPr>
                <w:color w:val="auto"/>
                <w:szCs w:val="24"/>
              </w:rPr>
              <w:lastRenderedPageBreak/>
              <w:t>2019 год</w:t>
            </w:r>
          </w:p>
        </w:tc>
        <w:tc>
          <w:tcPr>
            <w:tcW w:w="1418"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16" w:lineRule="auto"/>
              <w:jc w:val="center"/>
              <w:rPr>
                <w:color w:val="auto"/>
                <w:szCs w:val="24"/>
              </w:rPr>
            </w:pPr>
            <w:r>
              <w:rPr>
                <w:color w:val="auto"/>
                <w:szCs w:val="24"/>
              </w:rPr>
              <w:t>2030 год</w:t>
            </w:r>
          </w:p>
        </w:tc>
        <w:tc>
          <w:tcPr>
            <w:tcW w:w="2268" w:type="dxa"/>
            <w:tcBorders>
              <w:top w:val="nil"/>
              <w:left w:val="single" w:sz="4" w:space="0" w:color="auto"/>
              <w:bottom w:val="single" w:sz="4" w:space="0" w:color="auto"/>
              <w:right w:val="single" w:sz="4" w:space="0" w:color="auto"/>
            </w:tcBorders>
          </w:tcPr>
          <w:p w:rsidR="000A527A" w:rsidRDefault="000A527A">
            <w:pPr>
              <w:widowControl w:val="0"/>
              <w:spacing w:line="216" w:lineRule="auto"/>
              <w:rPr>
                <w:color w:val="auto"/>
                <w:szCs w:val="24"/>
              </w:rPr>
            </w:pPr>
            <w:r>
              <w:rPr>
                <w:color w:val="auto"/>
                <w:szCs w:val="24"/>
              </w:rPr>
              <w:t xml:space="preserve">восстановление водных объектов, улучшение </w:t>
            </w:r>
            <w:r>
              <w:rPr>
                <w:color w:val="auto"/>
                <w:szCs w:val="24"/>
              </w:rPr>
              <w:br/>
              <w:t xml:space="preserve">их состояния, оздоровление экологической обстановки </w:t>
            </w:r>
            <w:r>
              <w:rPr>
                <w:color w:val="auto"/>
                <w:szCs w:val="24"/>
              </w:rPr>
              <w:br/>
              <w:t>на водных объектах</w:t>
            </w:r>
          </w:p>
          <w:p w:rsidR="000A527A" w:rsidRDefault="000A527A">
            <w:pPr>
              <w:widowControl w:val="0"/>
              <w:spacing w:line="216" w:lineRule="auto"/>
              <w:rPr>
                <w:color w:val="auto"/>
                <w:szCs w:val="24"/>
              </w:rPr>
            </w:pPr>
          </w:p>
        </w:tc>
        <w:tc>
          <w:tcPr>
            <w:tcW w:w="2127" w:type="dxa"/>
            <w:gridSpan w:val="2"/>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16" w:lineRule="auto"/>
              <w:rPr>
                <w:color w:val="auto"/>
                <w:szCs w:val="24"/>
              </w:rPr>
            </w:pPr>
            <w:r>
              <w:rPr>
                <w:color w:val="auto"/>
                <w:szCs w:val="24"/>
              </w:rPr>
              <w:t xml:space="preserve">деградация водных объектов, невозможность </w:t>
            </w:r>
            <w:r>
              <w:rPr>
                <w:color w:val="auto"/>
                <w:szCs w:val="24"/>
              </w:rPr>
              <w:br/>
              <w:t xml:space="preserve">их использования </w:t>
            </w:r>
            <w:r>
              <w:rPr>
                <w:color w:val="auto"/>
                <w:szCs w:val="24"/>
              </w:rPr>
              <w:br/>
            </w:r>
            <w:r>
              <w:rPr>
                <w:color w:val="auto"/>
                <w:spacing w:val="-4"/>
                <w:szCs w:val="24"/>
              </w:rPr>
              <w:t>в качестве источников</w:t>
            </w:r>
            <w:r>
              <w:rPr>
                <w:color w:val="auto"/>
                <w:szCs w:val="24"/>
              </w:rPr>
              <w:t xml:space="preserve"> водоснабжения, снижение </w:t>
            </w:r>
            <w:proofErr w:type="spellStart"/>
            <w:r>
              <w:rPr>
                <w:color w:val="auto"/>
                <w:szCs w:val="24"/>
              </w:rPr>
              <w:t>рыбохозяйствен</w:t>
            </w:r>
            <w:proofErr w:type="spellEnd"/>
            <w:r>
              <w:rPr>
                <w:color w:val="auto"/>
                <w:szCs w:val="24"/>
              </w:rPr>
              <w:t>-ной значимости водных объектов</w:t>
            </w:r>
          </w:p>
        </w:tc>
        <w:tc>
          <w:tcPr>
            <w:tcW w:w="1418"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rPr>
                <w:color w:val="auto"/>
                <w:szCs w:val="24"/>
              </w:rPr>
            </w:pPr>
            <w:r>
              <w:rPr>
                <w:color w:val="auto"/>
                <w:szCs w:val="24"/>
              </w:rPr>
              <w:t>Показатель 2.1</w:t>
            </w:r>
          </w:p>
        </w:tc>
      </w:tr>
      <w:tr w:rsidR="000A527A" w:rsidTr="000A527A">
        <w:tc>
          <w:tcPr>
            <w:tcW w:w="15168" w:type="dxa"/>
            <w:gridSpan w:val="9"/>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rPr>
                <w:color w:val="auto"/>
                <w:szCs w:val="24"/>
              </w:rPr>
            </w:pPr>
            <w:r>
              <w:rPr>
                <w:color w:val="auto"/>
                <w:szCs w:val="24"/>
              </w:rPr>
              <w:lastRenderedPageBreak/>
              <w:t xml:space="preserve">Задача 2 подпрограммы 2 «Проведение мероприятий по защите от негативного воздействия вод посредством </w:t>
            </w:r>
            <w:r>
              <w:rPr>
                <w:color w:val="auto"/>
                <w:spacing w:val="-8"/>
                <w:szCs w:val="24"/>
              </w:rPr>
              <w:t>обеспечения безопасности ГТС»</w:t>
            </w:r>
          </w:p>
        </w:tc>
      </w:tr>
      <w:tr w:rsidR="000A527A" w:rsidTr="000A527A">
        <w:tc>
          <w:tcPr>
            <w:tcW w:w="601"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Cs w:val="24"/>
              </w:rPr>
            </w:pPr>
            <w:r>
              <w:rPr>
                <w:color w:val="auto"/>
                <w:szCs w:val="24"/>
              </w:rPr>
              <w:t>7.</w:t>
            </w:r>
          </w:p>
        </w:tc>
        <w:tc>
          <w:tcPr>
            <w:tcW w:w="3227"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both"/>
              <w:rPr>
                <w:color w:val="auto"/>
                <w:szCs w:val="24"/>
              </w:rPr>
            </w:pPr>
            <w:r>
              <w:rPr>
                <w:color w:val="auto"/>
                <w:szCs w:val="24"/>
              </w:rPr>
              <w:t xml:space="preserve">Основное мероприятие 2.2. Осуществление мероприятий по защите от негативного воздействия вод посредством </w:t>
            </w:r>
            <w:r>
              <w:rPr>
                <w:color w:val="auto"/>
                <w:spacing w:val="-8"/>
                <w:szCs w:val="24"/>
              </w:rPr>
              <w:t>обеспечения безопасности ГТС</w:t>
            </w:r>
          </w:p>
        </w:tc>
        <w:tc>
          <w:tcPr>
            <w:tcW w:w="2692"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16" w:lineRule="auto"/>
              <w:jc w:val="center"/>
              <w:rPr>
                <w:color w:val="auto"/>
                <w:szCs w:val="24"/>
              </w:rPr>
            </w:pPr>
            <w:r>
              <w:rPr>
                <w:color w:val="auto"/>
                <w:szCs w:val="24"/>
              </w:rPr>
              <w:t>Администрация Октябрьского района в лице отдела по сельскому хозяйству и перерабатывающей промышленности,                       МКУ "ДС и ЖКХ Администрации Октябрьского района</w:t>
            </w:r>
          </w:p>
          <w:p w:rsidR="000A527A" w:rsidRDefault="000A527A">
            <w:pPr>
              <w:widowControl w:val="0"/>
              <w:autoSpaceDE w:val="0"/>
              <w:autoSpaceDN w:val="0"/>
              <w:adjustRightInd w:val="0"/>
              <w:spacing w:line="216" w:lineRule="auto"/>
              <w:ind w:left="-75" w:right="-75"/>
              <w:jc w:val="center"/>
              <w:rPr>
                <w:color w:val="auto"/>
                <w:szCs w:val="24"/>
              </w:rPr>
            </w:pPr>
            <w:r>
              <w:rPr>
                <w:color w:val="auto"/>
                <w:szCs w:val="24"/>
              </w:rPr>
              <w:t>МКУ Октябрьского района «Управление ГОЧС»</w:t>
            </w:r>
          </w:p>
          <w:p w:rsidR="000A527A" w:rsidRDefault="000A527A">
            <w:pPr>
              <w:widowControl w:val="0"/>
              <w:autoSpaceDE w:val="0"/>
              <w:autoSpaceDN w:val="0"/>
              <w:adjustRightInd w:val="0"/>
              <w:spacing w:line="216" w:lineRule="auto"/>
              <w:jc w:val="center"/>
              <w:rPr>
                <w:color w:val="auto"/>
                <w:szCs w:val="24"/>
              </w:rPr>
            </w:pPr>
            <w:r>
              <w:rPr>
                <w:color w:val="auto"/>
                <w:szCs w:val="24"/>
              </w:rPr>
              <w:t>Администрации Октябрьского района,</w:t>
            </w:r>
          </w:p>
          <w:p w:rsidR="000A527A" w:rsidRDefault="000A527A">
            <w:pPr>
              <w:widowControl w:val="0"/>
              <w:autoSpaceDE w:val="0"/>
              <w:autoSpaceDN w:val="0"/>
              <w:adjustRightInd w:val="0"/>
              <w:spacing w:line="216" w:lineRule="auto"/>
              <w:jc w:val="center"/>
              <w:rPr>
                <w:color w:val="auto"/>
                <w:szCs w:val="24"/>
              </w:rPr>
            </w:pPr>
            <w:r>
              <w:rPr>
                <w:color w:val="auto"/>
                <w:szCs w:val="24"/>
              </w:rPr>
              <w:t>орган местного самоуправления муниципальных образований Октябрьского района</w:t>
            </w:r>
          </w:p>
        </w:tc>
        <w:tc>
          <w:tcPr>
            <w:tcW w:w="1417"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16" w:lineRule="auto"/>
              <w:jc w:val="center"/>
              <w:rPr>
                <w:color w:val="auto"/>
                <w:szCs w:val="24"/>
              </w:rPr>
            </w:pPr>
            <w:r>
              <w:rPr>
                <w:color w:val="auto"/>
                <w:szCs w:val="24"/>
              </w:rPr>
              <w:t>2019 год</w:t>
            </w:r>
          </w:p>
        </w:tc>
        <w:tc>
          <w:tcPr>
            <w:tcW w:w="1418"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16" w:lineRule="auto"/>
              <w:jc w:val="center"/>
              <w:rPr>
                <w:color w:val="auto"/>
                <w:szCs w:val="24"/>
              </w:rPr>
            </w:pPr>
            <w:r>
              <w:rPr>
                <w:color w:val="auto"/>
                <w:szCs w:val="24"/>
              </w:rPr>
              <w:t>2030 год</w:t>
            </w:r>
          </w:p>
        </w:tc>
        <w:tc>
          <w:tcPr>
            <w:tcW w:w="2268"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28" w:lineRule="auto"/>
              <w:rPr>
                <w:color w:val="auto"/>
                <w:szCs w:val="24"/>
              </w:rPr>
            </w:pPr>
            <w:r>
              <w:rPr>
                <w:color w:val="auto"/>
                <w:szCs w:val="24"/>
              </w:rPr>
              <w:t xml:space="preserve">повышение уровня защищенности населения района посредством обеспечения безопасности ГТС, предотвращение </w:t>
            </w:r>
            <w:r>
              <w:rPr>
                <w:color w:val="auto"/>
                <w:spacing w:val="-6"/>
                <w:szCs w:val="24"/>
              </w:rPr>
              <w:t>ущерба, причиненного</w:t>
            </w:r>
            <w:r>
              <w:rPr>
                <w:color w:val="auto"/>
                <w:szCs w:val="24"/>
              </w:rPr>
              <w:t xml:space="preserve"> населению и экономике  района негативным воздействием вод</w:t>
            </w:r>
            <w:r>
              <w:rPr>
                <w:strike/>
                <w:color w:val="auto"/>
                <w:szCs w:val="24"/>
              </w:rPr>
              <w:t xml:space="preserve"> </w:t>
            </w:r>
          </w:p>
        </w:tc>
        <w:tc>
          <w:tcPr>
            <w:tcW w:w="2127" w:type="dxa"/>
            <w:gridSpan w:val="2"/>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28" w:lineRule="auto"/>
              <w:rPr>
                <w:color w:val="auto"/>
                <w:szCs w:val="24"/>
              </w:rPr>
            </w:pPr>
            <w:r>
              <w:rPr>
                <w:color w:val="auto"/>
                <w:szCs w:val="24"/>
              </w:rPr>
              <w:t xml:space="preserve">увеличение рисков возникновения чрезвычайных ситуаций техногенного характера </w:t>
            </w:r>
            <w:r>
              <w:rPr>
                <w:color w:val="auto"/>
                <w:szCs w:val="24"/>
              </w:rPr>
              <w:br/>
              <w:t>на ГТС</w:t>
            </w:r>
          </w:p>
        </w:tc>
        <w:tc>
          <w:tcPr>
            <w:tcW w:w="1418"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rPr>
                <w:color w:val="auto"/>
                <w:szCs w:val="24"/>
              </w:rPr>
            </w:pPr>
            <w:r>
              <w:rPr>
                <w:color w:val="auto"/>
                <w:szCs w:val="24"/>
              </w:rPr>
              <w:t>Показатель 2.2, 2.3</w:t>
            </w:r>
          </w:p>
        </w:tc>
      </w:tr>
      <w:tr w:rsidR="000A527A" w:rsidTr="000A527A">
        <w:trPr>
          <w:trHeight w:val="332"/>
        </w:trPr>
        <w:tc>
          <w:tcPr>
            <w:tcW w:w="15168" w:type="dxa"/>
            <w:gridSpan w:val="9"/>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Cs w:val="24"/>
              </w:rPr>
            </w:pPr>
            <w:r>
              <w:rPr>
                <w:color w:val="auto"/>
                <w:szCs w:val="24"/>
              </w:rPr>
              <w:t>Задача 3 подпрограммы 2 «Снижение негативного воздействия подземных шахтных вод»</w:t>
            </w:r>
          </w:p>
        </w:tc>
      </w:tr>
      <w:tr w:rsidR="000A527A" w:rsidTr="000A527A">
        <w:tc>
          <w:tcPr>
            <w:tcW w:w="601"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Cs w:val="24"/>
              </w:rPr>
            </w:pPr>
            <w:r>
              <w:rPr>
                <w:color w:val="auto"/>
                <w:szCs w:val="24"/>
              </w:rPr>
              <w:t>8.</w:t>
            </w:r>
          </w:p>
        </w:tc>
        <w:tc>
          <w:tcPr>
            <w:tcW w:w="3227"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both"/>
              <w:rPr>
                <w:color w:val="auto"/>
                <w:szCs w:val="24"/>
              </w:rPr>
            </w:pPr>
            <w:r>
              <w:rPr>
                <w:color w:val="auto"/>
                <w:szCs w:val="24"/>
              </w:rPr>
              <w:t>Основное мероприятие 2.3.</w:t>
            </w:r>
          </w:p>
          <w:p w:rsidR="000A527A" w:rsidRDefault="000A527A">
            <w:pPr>
              <w:widowControl w:val="0"/>
              <w:autoSpaceDE w:val="0"/>
              <w:autoSpaceDN w:val="0"/>
              <w:adjustRightInd w:val="0"/>
              <w:jc w:val="both"/>
              <w:rPr>
                <w:color w:val="auto"/>
                <w:szCs w:val="24"/>
              </w:rPr>
            </w:pPr>
            <w:r>
              <w:rPr>
                <w:color w:val="auto"/>
                <w:szCs w:val="24"/>
              </w:rPr>
              <w:t xml:space="preserve">Обслуживание водоотливного комплекса шахтных вод                     ш. </w:t>
            </w:r>
            <w:r>
              <w:rPr>
                <w:color w:val="auto"/>
                <w:szCs w:val="24"/>
              </w:rPr>
              <w:lastRenderedPageBreak/>
              <w:t>им. Кирова</w:t>
            </w:r>
          </w:p>
        </w:tc>
        <w:tc>
          <w:tcPr>
            <w:tcW w:w="2692"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16" w:lineRule="auto"/>
              <w:jc w:val="center"/>
              <w:rPr>
                <w:color w:val="auto"/>
                <w:szCs w:val="24"/>
              </w:rPr>
            </w:pPr>
            <w:r>
              <w:rPr>
                <w:color w:val="auto"/>
                <w:szCs w:val="24"/>
              </w:rPr>
              <w:lastRenderedPageBreak/>
              <w:t xml:space="preserve">Администрация Октябрьского района в лице отдела по сельскому хозяйству и перерабатывающей </w:t>
            </w:r>
            <w:r>
              <w:rPr>
                <w:color w:val="auto"/>
                <w:szCs w:val="24"/>
              </w:rPr>
              <w:lastRenderedPageBreak/>
              <w:t>промышленности, КУМИ Администрации Октябрьского района</w:t>
            </w:r>
          </w:p>
        </w:tc>
        <w:tc>
          <w:tcPr>
            <w:tcW w:w="1417"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16" w:lineRule="auto"/>
              <w:jc w:val="center"/>
              <w:rPr>
                <w:color w:val="auto"/>
                <w:szCs w:val="24"/>
              </w:rPr>
            </w:pPr>
            <w:r>
              <w:rPr>
                <w:color w:val="auto"/>
                <w:szCs w:val="24"/>
              </w:rPr>
              <w:lastRenderedPageBreak/>
              <w:t>2019 год</w:t>
            </w:r>
          </w:p>
        </w:tc>
        <w:tc>
          <w:tcPr>
            <w:tcW w:w="1418"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16" w:lineRule="auto"/>
              <w:jc w:val="center"/>
              <w:rPr>
                <w:color w:val="auto"/>
                <w:szCs w:val="24"/>
              </w:rPr>
            </w:pPr>
            <w:r>
              <w:rPr>
                <w:color w:val="auto"/>
                <w:szCs w:val="24"/>
              </w:rPr>
              <w:t>2030 год</w:t>
            </w:r>
          </w:p>
        </w:tc>
        <w:tc>
          <w:tcPr>
            <w:tcW w:w="2268"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28" w:lineRule="auto"/>
              <w:rPr>
                <w:color w:val="auto"/>
                <w:szCs w:val="24"/>
              </w:rPr>
            </w:pPr>
            <w:r>
              <w:rPr>
                <w:color w:val="auto"/>
                <w:szCs w:val="24"/>
              </w:rPr>
              <w:t xml:space="preserve">повышение уровня защищенности населения района, предотвращение </w:t>
            </w:r>
            <w:r>
              <w:rPr>
                <w:color w:val="auto"/>
                <w:spacing w:val="-6"/>
                <w:szCs w:val="24"/>
              </w:rPr>
              <w:t xml:space="preserve">ущерба, </w:t>
            </w:r>
            <w:r>
              <w:rPr>
                <w:color w:val="auto"/>
                <w:spacing w:val="-6"/>
                <w:szCs w:val="24"/>
              </w:rPr>
              <w:lastRenderedPageBreak/>
              <w:t>причиненного</w:t>
            </w:r>
            <w:r>
              <w:rPr>
                <w:color w:val="auto"/>
                <w:szCs w:val="24"/>
              </w:rPr>
              <w:t xml:space="preserve"> населению и экономике  района негативным воздействием подземных шахтных вод</w:t>
            </w:r>
          </w:p>
        </w:tc>
        <w:tc>
          <w:tcPr>
            <w:tcW w:w="2127" w:type="dxa"/>
            <w:gridSpan w:val="2"/>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28" w:lineRule="auto"/>
              <w:rPr>
                <w:color w:val="auto"/>
                <w:szCs w:val="24"/>
              </w:rPr>
            </w:pPr>
            <w:r>
              <w:rPr>
                <w:color w:val="auto"/>
                <w:szCs w:val="24"/>
              </w:rPr>
              <w:lastRenderedPageBreak/>
              <w:t xml:space="preserve">увеличение рисков возникновения чрезвычайных ситуаций техногенного </w:t>
            </w:r>
            <w:r>
              <w:rPr>
                <w:color w:val="auto"/>
                <w:szCs w:val="24"/>
              </w:rPr>
              <w:lastRenderedPageBreak/>
              <w:t>характера</w:t>
            </w:r>
          </w:p>
        </w:tc>
        <w:tc>
          <w:tcPr>
            <w:tcW w:w="1418" w:type="dxa"/>
            <w:vMerge w:val="restart"/>
            <w:tcBorders>
              <w:top w:val="nil"/>
              <w:left w:val="single" w:sz="4" w:space="0" w:color="auto"/>
              <w:bottom w:val="single" w:sz="4" w:space="0" w:color="auto"/>
              <w:right w:val="single" w:sz="4" w:space="0" w:color="auto"/>
            </w:tcBorders>
          </w:tcPr>
          <w:p w:rsidR="000A527A" w:rsidRDefault="000A527A">
            <w:pPr>
              <w:widowControl w:val="0"/>
              <w:autoSpaceDE w:val="0"/>
              <w:autoSpaceDN w:val="0"/>
              <w:adjustRightInd w:val="0"/>
              <w:rPr>
                <w:color w:val="auto"/>
                <w:szCs w:val="24"/>
              </w:rPr>
            </w:pPr>
            <w:r>
              <w:rPr>
                <w:color w:val="auto"/>
                <w:szCs w:val="24"/>
              </w:rPr>
              <w:lastRenderedPageBreak/>
              <w:t>Показатель 2,</w:t>
            </w:r>
          </w:p>
          <w:p w:rsidR="000A527A" w:rsidRDefault="000A527A">
            <w:pPr>
              <w:widowControl w:val="0"/>
              <w:autoSpaceDE w:val="0"/>
              <w:autoSpaceDN w:val="0"/>
              <w:adjustRightInd w:val="0"/>
              <w:rPr>
                <w:color w:val="auto"/>
                <w:szCs w:val="24"/>
              </w:rPr>
            </w:pPr>
            <w:r>
              <w:rPr>
                <w:color w:val="auto"/>
                <w:szCs w:val="24"/>
              </w:rPr>
              <w:t>2.4</w:t>
            </w:r>
          </w:p>
          <w:p w:rsidR="000A527A" w:rsidRDefault="000A527A">
            <w:pPr>
              <w:widowControl w:val="0"/>
              <w:autoSpaceDE w:val="0"/>
              <w:autoSpaceDN w:val="0"/>
              <w:adjustRightInd w:val="0"/>
              <w:rPr>
                <w:color w:val="auto"/>
                <w:szCs w:val="24"/>
              </w:rPr>
            </w:pPr>
          </w:p>
        </w:tc>
      </w:tr>
      <w:tr w:rsidR="000A527A" w:rsidTr="000A527A">
        <w:tc>
          <w:tcPr>
            <w:tcW w:w="601"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Cs w:val="24"/>
              </w:rPr>
            </w:pPr>
            <w:r>
              <w:rPr>
                <w:color w:val="auto"/>
                <w:szCs w:val="24"/>
              </w:rPr>
              <w:lastRenderedPageBreak/>
              <w:t>9.</w:t>
            </w:r>
          </w:p>
        </w:tc>
        <w:tc>
          <w:tcPr>
            <w:tcW w:w="3227" w:type="dxa"/>
            <w:tcBorders>
              <w:top w:val="nil"/>
              <w:left w:val="single" w:sz="4" w:space="0" w:color="auto"/>
              <w:bottom w:val="single" w:sz="4" w:space="0" w:color="auto"/>
              <w:right w:val="single" w:sz="4" w:space="0" w:color="auto"/>
            </w:tcBorders>
          </w:tcPr>
          <w:p w:rsidR="000A527A" w:rsidRDefault="000A527A">
            <w:pPr>
              <w:widowControl w:val="0"/>
              <w:autoSpaceDE w:val="0"/>
              <w:autoSpaceDN w:val="0"/>
              <w:adjustRightInd w:val="0"/>
              <w:jc w:val="both"/>
              <w:rPr>
                <w:color w:val="auto"/>
                <w:szCs w:val="24"/>
              </w:rPr>
            </w:pPr>
            <w:r>
              <w:rPr>
                <w:color w:val="auto"/>
                <w:szCs w:val="24"/>
              </w:rPr>
              <w:t>Основное мероприятие 2.4. Капитальный ремонт объектов комплекса сооружений по приемке и очистке шахтных вод шахты им. С. М. Кирова</w:t>
            </w:r>
          </w:p>
          <w:p w:rsidR="000A527A" w:rsidRDefault="000A527A">
            <w:pPr>
              <w:widowControl w:val="0"/>
              <w:autoSpaceDE w:val="0"/>
              <w:autoSpaceDN w:val="0"/>
              <w:adjustRightInd w:val="0"/>
              <w:jc w:val="both"/>
              <w:rPr>
                <w:color w:val="auto"/>
                <w:szCs w:val="24"/>
              </w:rPr>
            </w:pPr>
          </w:p>
        </w:tc>
        <w:tc>
          <w:tcPr>
            <w:tcW w:w="2692"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16" w:lineRule="auto"/>
              <w:jc w:val="center"/>
              <w:rPr>
                <w:color w:val="auto"/>
                <w:szCs w:val="24"/>
              </w:rPr>
            </w:pPr>
            <w:r>
              <w:rPr>
                <w:color w:val="auto"/>
                <w:szCs w:val="24"/>
              </w:rPr>
              <w:t>Администрация Октябрьского района в лице отдела по сельскому хозяйству и перерабатывающей промышленности</w:t>
            </w:r>
          </w:p>
        </w:tc>
        <w:tc>
          <w:tcPr>
            <w:tcW w:w="1417"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16" w:lineRule="auto"/>
              <w:jc w:val="center"/>
              <w:rPr>
                <w:color w:val="auto"/>
                <w:szCs w:val="24"/>
              </w:rPr>
            </w:pPr>
            <w:r>
              <w:rPr>
                <w:color w:val="auto"/>
                <w:szCs w:val="24"/>
              </w:rPr>
              <w:t>2020 год</w:t>
            </w:r>
          </w:p>
        </w:tc>
        <w:tc>
          <w:tcPr>
            <w:tcW w:w="1418"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16" w:lineRule="auto"/>
              <w:jc w:val="center"/>
              <w:rPr>
                <w:color w:val="auto"/>
                <w:szCs w:val="24"/>
              </w:rPr>
            </w:pPr>
            <w:r>
              <w:rPr>
                <w:color w:val="auto"/>
                <w:szCs w:val="24"/>
              </w:rPr>
              <w:t>-</w:t>
            </w:r>
          </w:p>
        </w:tc>
        <w:tc>
          <w:tcPr>
            <w:tcW w:w="2268" w:type="dxa"/>
            <w:vMerge w:val="restart"/>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28" w:lineRule="auto"/>
              <w:rPr>
                <w:color w:val="auto"/>
                <w:szCs w:val="24"/>
              </w:rPr>
            </w:pPr>
            <w:r>
              <w:rPr>
                <w:color w:val="auto"/>
                <w:szCs w:val="24"/>
              </w:rPr>
              <w:t xml:space="preserve">повышение уровня защищенности населения района, предотвращение </w:t>
            </w:r>
            <w:r>
              <w:rPr>
                <w:color w:val="auto"/>
                <w:spacing w:val="-6"/>
                <w:szCs w:val="24"/>
              </w:rPr>
              <w:t>ущерба, причиненного</w:t>
            </w:r>
            <w:r>
              <w:rPr>
                <w:color w:val="auto"/>
                <w:szCs w:val="24"/>
              </w:rPr>
              <w:t xml:space="preserve"> населению и экономике  района негативным воздействием подземных шахтных вод</w:t>
            </w:r>
          </w:p>
        </w:tc>
        <w:tc>
          <w:tcPr>
            <w:tcW w:w="2127" w:type="dxa"/>
            <w:gridSpan w:val="2"/>
            <w:vMerge w:val="restart"/>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28" w:lineRule="auto"/>
              <w:rPr>
                <w:color w:val="auto"/>
                <w:szCs w:val="24"/>
              </w:rPr>
            </w:pPr>
            <w:r>
              <w:rPr>
                <w:color w:val="auto"/>
                <w:szCs w:val="24"/>
              </w:rPr>
              <w:t>увеличение рисков возникновения чрезвычайных ситуаций техногенного характера</w:t>
            </w:r>
          </w:p>
        </w:tc>
        <w:tc>
          <w:tcPr>
            <w:tcW w:w="1418" w:type="dxa"/>
            <w:vMerge/>
            <w:tcBorders>
              <w:top w:val="nil"/>
              <w:left w:val="single" w:sz="4" w:space="0" w:color="auto"/>
              <w:bottom w:val="single" w:sz="4" w:space="0" w:color="auto"/>
              <w:right w:val="single" w:sz="4" w:space="0" w:color="auto"/>
            </w:tcBorders>
            <w:vAlign w:val="center"/>
            <w:hideMark/>
          </w:tcPr>
          <w:p w:rsidR="000A527A" w:rsidRDefault="000A527A">
            <w:pPr>
              <w:rPr>
                <w:color w:val="auto"/>
                <w:szCs w:val="24"/>
              </w:rPr>
            </w:pPr>
          </w:p>
        </w:tc>
      </w:tr>
      <w:tr w:rsidR="000A527A" w:rsidTr="000A527A">
        <w:tc>
          <w:tcPr>
            <w:tcW w:w="601"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Cs w:val="24"/>
              </w:rPr>
            </w:pPr>
            <w:r>
              <w:rPr>
                <w:color w:val="auto"/>
                <w:szCs w:val="24"/>
              </w:rPr>
              <w:t>10.</w:t>
            </w:r>
          </w:p>
        </w:tc>
        <w:tc>
          <w:tcPr>
            <w:tcW w:w="3227"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both"/>
              <w:rPr>
                <w:color w:val="auto"/>
                <w:szCs w:val="24"/>
              </w:rPr>
            </w:pPr>
            <w:r>
              <w:rPr>
                <w:color w:val="auto"/>
                <w:szCs w:val="24"/>
              </w:rPr>
              <w:t xml:space="preserve">Основное мероприятие 2.5. Капитальный ремонт комплекса сооружений по приемке и очистке дополнительного притока шахтных вод шахты им. С.М. Кирова (б. Цурюпа) по адресу: Ростовская обл., Октябрьский р-н, </w:t>
            </w:r>
            <w:proofErr w:type="spellStart"/>
            <w:r>
              <w:rPr>
                <w:color w:val="auto"/>
                <w:szCs w:val="24"/>
              </w:rPr>
              <w:t>Краснокутское</w:t>
            </w:r>
            <w:proofErr w:type="spellEnd"/>
            <w:r>
              <w:rPr>
                <w:color w:val="auto"/>
                <w:szCs w:val="24"/>
              </w:rPr>
              <w:t xml:space="preserve"> сельское поселение, балка Цурюпа. </w:t>
            </w:r>
            <w:proofErr w:type="gramStart"/>
            <w:r>
              <w:rPr>
                <w:color w:val="auto"/>
                <w:szCs w:val="24"/>
              </w:rPr>
              <w:t>Второй этап)</w:t>
            </w:r>
            <w:proofErr w:type="gramEnd"/>
          </w:p>
        </w:tc>
        <w:tc>
          <w:tcPr>
            <w:tcW w:w="2692"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16" w:lineRule="auto"/>
              <w:jc w:val="center"/>
              <w:rPr>
                <w:color w:val="auto"/>
                <w:szCs w:val="24"/>
              </w:rPr>
            </w:pPr>
            <w:r>
              <w:rPr>
                <w:color w:val="auto"/>
                <w:szCs w:val="24"/>
              </w:rPr>
              <w:t>Администрация Октябрьского района в лице отдела по сельскому хозяйству и перерабатывающей промышленности, КУМИ Администрации Октябрьского района</w:t>
            </w:r>
          </w:p>
        </w:tc>
        <w:tc>
          <w:tcPr>
            <w:tcW w:w="1417"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16" w:lineRule="auto"/>
              <w:jc w:val="center"/>
              <w:rPr>
                <w:color w:val="auto"/>
                <w:szCs w:val="24"/>
              </w:rPr>
            </w:pPr>
            <w:r>
              <w:rPr>
                <w:color w:val="auto"/>
                <w:szCs w:val="24"/>
              </w:rPr>
              <w:t>2024</w:t>
            </w:r>
          </w:p>
        </w:tc>
        <w:tc>
          <w:tcPr>
            <w:tcW w:w="1418"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16" w:lineRule="auto"/>
              <w:jc w:val="center"/>
              <w:rPr>
                <w:color w:val="auto"/>
                <w:szCs w:val="24"/>
              </w:rPr>
            </w:pPr>
            <w:r>
              <w:rPr>
                <w:color w:val="auto"/>
                <w:szCs w:val="24"/>
              </w:rPr>
              <w:t>2030</w:t>
            </w:r>
          </w:p>
        </w:tc>
        <w:tc>
          <w:tcPr>
            <w:tcW w:w="300" w:type="dxa"/>
            <w:vMerge/>
            <w:tcBorders>
              <w:top w:val="nil"/>
              <w:left w:val="single" w:sz="4" w:space="0" w:color="auto"/>
              <w:bottom w:val="single" w:sz="4" w:space="0" w:color="auto"/>
              <w:right w:val="single" w:sz="4" w:space="0" w:color="auto"/>
            </w:tcBorders>
            <w:vAlign w:val="center"/>
            <w:hideMark/>
          </w:tcPr>
          <w:p w:rsidR="000A527A" w:rsidRDefault="000A527A">
            <w:pPr>
              <w:rPr>
                <w:color w:val="auto"/>
                <w:szCs w:val="24"/>
              </w:rPr>
            </w:pPr>
          </w:p>
        </w:tc>
        <w:tc>
          <w:tcPr>
            <w:tcW w:w="2588" w:type="dxa"/>
            <w:gridSpan w:val="2"/>
            <w:vMerge/>
            <w:tcBorders>
              <w:top w:val="nil"/>
              <w:left w:val="single" w:sz="4" w:space="0" w:color="auto"/>
              <w:bottom w:val="single" w:sz="4" w:space="0" w:color="auto"/>
              <w:right w:val="single" w:sz="4" w:space="0" w:color="auto"/>
            </w:tcBorders>
            <w:vAlign w:val="center"/>
            <w:hideMark/>
          </w:tcPr>
          <w:p w:rsidR="000A527A" w:rsidRDefault="000A527A">
            <w:pPr>
              <w:rPr>
                <w:color w:val="auto"/>
                <w:szCs w:val="24"/>
              </w:rPr>
            </w:pPr>
          </w:p>
        </w:tc>
        <w:tc>
          <w:tcPr>
            <w:tcW w:w="1418" w:type="dxa"/>
            <w:tcBorders>
              <w:top w:val="nil"/>
              <w:left w:val="single" w:sz="4" w:space="0" w:color="auto"/>
              <w:bottom w:val="single" w:sz="4" w:space="0" w:color="auto"/>
              <w:right w:val="single" w:sz="4" w:space="0" w:color="auto"/>
            </w:tcBorders>
            <w:vAlign w:val="center"/>
            <w:hideMark/>
          </w:tcPr>
          <w:p w:rsidR="000A527A" w:rsidRDefault="000A527A">
            <w:pPr>
              <w:rPr>
                <w:color w:val="auto"/>
                <w:szCs w:val="24"/>
              </w:rPr>
            </w:pPr>
            <w:r>
              <w:rPr>
                <w:color w:val="auto"/>
                <w:szCs w:val="24"/>
              </w:rPr>
              <w:t>Показатель 2.4</w:t>
            </w:r>
          </w:p>
        </w:tc>
      </w:tr>
      <w:tr w:rsidR="000A527A" w:rsidTr="000A527A">
        <w:tc>
          <w:tcPr>
            <w:tcW w:w="601"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Cs w:val="24"/>
              </w:rPr>
            </w:pPr>
            <w:r>
              <w:rPr>
                <w:color w:val="auto"/>
                <w:szCs w:val="24"/>
              </w:rPr>
              <w:t>11.</w:t>
            </w:r>
          </w:p>
        </w:tc>
        <w:tc>
          <w:tcPr>
            <w:tcW w:w="3227" w:type="dxa"/>
            <w:tcBorders>
              <w:top w:val="nil"/>
              <w:left w:val="single" w:sz="4" w:space="0" w:color="auto"/>
              <w:bottom w:val="single" w:sz="4" w:space="0" w:color="auto"/>
              <w:right w:val="single" w:sz="4" w:space="0" w:color="auto"/>
            </w:tcBorders>
          </w:tcPr>
          <w:p w:rsidR="000A527A" w:rsidRDefault="000A527A">
            <w:pPr>
              <w:widowControl w:val="0"/>
              <w:autoSpaceDE w:val="0"/>
              <w:autoSpaceDN w:val="0"/>
              <w:adjustRightInd w:val="0"/>
              <w:jc w:val="both"/>
              <w:rPr>
                <w:color w:val="auto"/>
                <w:szCs w:val="24"/>
              </w:rPr>
            </w:pPr>
            <w:r>
              <w:rPr>
                <w:color w:val="auto"/>
                <w:szCs w:val="24"/>
              </w:rPr>
              <w:t xml:space="preserve">Основное мероприятие 2.6. Капитальный ремонт </w:t>
            </w:r>
            <w:r>
              <w:rPr>
                <w:color w:val="auto"/>
                <w:szCs w:val="24"/>
              </w:rPr>
              <w:lastRenderedPageBreak/>
              <w:t>комплекса сооружений по приемке и очистке подземных вод шахты им. Кирова по адресу: Ростовская обл., Октябрьский р-н, х. Новогригорьевка, ул. Садовая 72. Второй этап</w:t>
            </w:r>
          </w:p>
          <w:p w:rsidR="000A527A" w:rsidRDefault="000A527A">
            <w:pPr>
              <w:widowControl w:val="0"/>
              <w:autoSpaceDE w:val="0"/>
              <w:autoSpaceDN w:val="0"/>
              <w:adjustRightInd w:val="0"/>
              <w:jc w:val="both"/>
              <w:rPr>
                <w:color w:val="auto"/>
                <w:szCs w:val="24"/>
              </w:rPr>
            </w:pPr>
          </w:p>
        </w:tc>
        <w:tc>
          <w:tcPr>
            <w:tcW w:w="2692"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16" w:lineRule="auto"/>
              <w:jc w:val="center"/>
              <w:rPr>
                <w:color w:val="auto"/>
                <w:szCs w:val="24"/>
              </w:rPr>
            </w:pPr>
            <w:r>
              <w:rPr>
                <w:color w:val="auto"/>
                <w:szCs w:val="24"/>
              </w:rPr>
              <w:lastRenderedPageBreak/>
              <w:t xml:space="preserve">Администрация Октябрьского района в </w:t>
            </w:r>
            <w:r>
              <w:rPr>
                <w:color w:val="auto"/>
                <w:szCs w:val="24"/>
              </w:rPr>
              <w:lastRenderedPageBreak/>
              <w:t>лице отдела по сельскому хозяйству и перерабатывающей промышленности, КУМИ Администрации Октябрьского района</w:t>
            </w:r>
          </w:p>
        </w:tc>
        <w:tc>
          <w:tcPr>
            <w:tcW w:w="1417"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16" w:lineRule="auto"/>
              <w:jc w:val="center"/>
              <w:rPr>
                <w:color w:val="auto"/>
                <w:szCs w:val="24"/>
              </w:rPr>
            </w:pPr>
            <w:r>
              <w:rPr>
                <w:color w:val="auto"/>
                <w:szCs w:val="24"/>
              </w:rPr>
              <w:lastRenderedPageBreak/>
              <w:t>2024</w:t>
            </w:r>
          </w:p>
        </w:tc>
        <w:tc>
          <w:tcPr>
            <w:tcW w:w="1418" w:type="dxa"/>
            <w:tcBorders>
              <w:top w:val="nil"/>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16" w:lineRule="auto"/>
              <w:jc w:val="center"/>
              <w:rPr>
                <w:color w:val="auto"/>
                <w:szCs w:val="24"/>
              </w:rPr>
            </w:pPr>
            <w:r>
              <w:rPr>
                <w:color w:val="auto"/>
                <w:szCs w:val="24"/>
              </w:rPr>
              <w:t>2030</w:t>
            </w:r>
          </w:p>
        </w:tc>
        <w:tc>
          <w:tcPr>
            <w:tcW w:w="300" w:type="dxa"/>
            <w:vMerge/>
            <w:tcBorders>
              <w:top w:val="nil"/>
              <w:left w:val="single" w:sz="4" w:space="0" w:color="auto"/>
              <w:bottom w:val="single" w:sz="4" w:space="0" w:color="auto"/>
              <w:right w:val="single" w:sz="4" w:space="0" w:color="auto"/>
            </w:tcBorders>
            <w:vAlign w:val="center"/>
            <w:hideMark/>
          </w:tcPr>
          <w:p w:rsidR="000A527A" w:rsidRDefault="000A527A">
            <w:pPr>
              <w:rPr>
                <w:color w:val="auto"/>
                <w:szCs w:val="24"/>
              </w:rPr>
            </w:pPr>
          </w:p>
        </w:tc>
        <w:tc>
          <w:tcPr>
            <w:tcW w:w="2588" w:type="dxa"/>
            <w:gridSpan w:val="2"/>
            <w:vMerge/>
            <w:tcBorders>
              <w:top w:val="nil"/>
              <w:left w:val="single" w:sz="4" w:space="0" w:color="auto"/>
              <w:bottom w:val="single" w:sz="4" w:space="0" w:color="auto"/>
              <w:right w:val="single" w:sz="4" w:space="0" w:color="auto"/>
            </w:tcBorders>
            <w:vAlign w:val="center"/>
            <w:hideMark/>
          </w:tcPr>
          <w:p w:rsidR="000A527A" w:rsidRDefault="000A527A">
            <w:pPr>
              <w:rPr>
                <w:color w:val="auto"/>
                <w:szCs w:val="24"/>
              </w:rPr>
            </w:pPr>
          </w:p>
        </w:tc>
        <w:tc>
          <w:tcPr>
            <w:tcW w:w="1418" w:type="dxa"/>
            <w:tcBorders>
              <w:top w:val="nil"/>
              <w:left w:val="single" w:sz="4" w:space="0" w:color="auto"/>
              <w:bottom w:val="single" w:sz="4" w:space="0" w:color="auto"/>
              <w:right w:val="single" w:sz="4" w:space="0" w:color="auto"/>
            </w:tcBorders>
            <w:vAlign w:val="center"/>
            <w:hideMark/>
          </w:tcPr>
          <w:p w:rsidR="000A527A" w:rsidRDefault="000A527A">
            <w:pPr>
              <w:rPr>
                <w:color w:val="auto"/>
                <w:szCs w:val="24"/>
              </w:rPr>
            </w:pPr>
            <w:r>
              <w:rPr>
                <w:color w:val="auto"/>
                <w:szCs w:val="24"/>
              </w:rPr>
              <w:t>Показатель 2.4</w:t>
            </w:r>
          </w:p>
        </w:tc>
      </w:tr>
      <w:tr w:rsidR="000A527A" w:rsidTr="000A527A">
        <w:tc>
          <w:tcPr>
            <w:tcW w:w="15168" w:type="dxa"/>
            <w:gridSpan w:val="9"/>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Cs w:val="24"/>
              </w:rPr>
            </w:pPr>
            <w:r>
              <w:rPr>
                <w:color w:val="auto"/>
                <w:szCs w:val="24"/>
              </w:rPr>
              <w:lastRenderedPageBreak/>
              <w:t>Подпрограмма 3 «Повышение эффективности деятельности по обращению с отходами на территории Октябрьского района»</w:t>
            </w:r>
          </w:p>
        </w:tc>
      </w:tr>
      <w:tr w:rsidR="000A527A" w:rsidTr="000A527A">
        <w:tc>
          <w:tcPr>
            <w:tcW w:w="15168" w:type="dxa"/>
            <w:gridSpan w:val="9"/>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Cs w:val="24"/>
              </w:rPr>
            </w:pPr>
            <w:r>
              <w:rPr>
                <w:color w:val="auto"/>
                <w:szCs w:val="24"/>
              </w:rPr>
              <w:t>Цели подпрограммы 3</w:t>
            </w:r>
          </w:p>
          <w:p w:rsidR="000A527A" w:rsidRDefault="000A527A">
            <w:pPr>
              <w:autoSpaceDE w:val="0"/>
              <w:autoSpaceDN w:val="0"/>
              <w:adjustRightInd w:val="0"/>
              <w:jc w:val="center"/>
              <w:rPr>
                <w:color w:val="auto"/>
                <w:szCs w:val="24"/>
              </w:rPr>
            </w:pPr>
            <w:r>
              <w:rPr>
                <w:color w:val="auto"/>
                <w:szCs w:val="24"/>
              </w:rPr>
              <w:t>«формирование комплексной системы обращения с твердыми коммунальными отходами, способствующей улучшению качества окружающей природной среды и снижению негативного воздействия на здоровье человека»</w:t>
            </w:r>
          </w:p>
        </w:tc>
      </w:tr>
      <w:tr w:rsidR="000A527A" w:rsidTr="000A527A">
        <w:tc>
          <w:tcPr>
            <w:tcW w:w="15168" w:type="dxa"/>
            <w:gridSpan w:val="9"/>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Cs w:val="24"/>
              </w:rPr>
            </w:pPr>
            <w:r>
              <w:rPr>
                <w:color w:val="auto"/>
                <w:szCs w:val="24"/>
              </w:rPr>
              <w:t>Задача 1 подпрограммы 3 «Развитие инфраструктуры по раздельному сбору, утилизации (использованию), обезвреживанию</w:t>
            </w:r>
            <w:r>
              <w:rPr>
                <w:color w:val="auto"/>
                <w:szCs w:val="24"/>
              </w:rPr>
              <w:br/>
              <w:t>и экологически и санитарно-</w:t>
            </w:r>
            <w:proofErr w:type="spellStart"/>
            <w:r>
              <w:rPr>
                <w:color w:val="auto"/>
                <w:szCs w:val="24"/>
              </w:rPr>
              <w:t>эпидемиологически</w:t>
            </w:r>
            <w:proofErr w:type="spellEnd"/>
            <w:r>
              <w:rPr>
                <w:color w:val="auto"/>
                <w:szCs w:val="24"/>
              </w:rPr>
              <w:t xml:space="preserve"> безопасному размещению твердых коммунальных отходов»</w:t>
            </w:r>
          </w:p>
        </w:tc>
      </w:tr>
      <w:tr w:rsidR="000A527A" w:rsidTr="000A527A">
        <w:tc>
          <w:tcPr>
            <w:tcW w:w="60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FF0000"/>
                <w:szCs w:val="24"/>
              </w:rPr>
            </w:pPr>
            <w:r>
              <w:rPr>
                <w:color w:val="auto"/>
                <w:szCs w:val="24"/>
              </w:rPr>
              <w:t>12.</w:t>
            </w:r>
          </w:p>
        </w:tc>
        <w:tc>
          <w:tcPr>
            <w:tcW w:w="3227"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rPr>
                <w:color w:val="auto"/>
                <w:szCs w:val="24"/>
              </w:rPr>
            </w:pPr>
            <w:r>
              <w:rPr>
                <w:color w:val="auto"/>
                <w:szCs w:val="24"/>
              </w:rPr>
              <w:t>Основное мероприятие 3.1</w:t>
            </w:r>
          </w:p>
          <w:p w:rsidR="000A527A" w:rsidRDefault="000A527A">
            <w:pPr>
              <w:widowControl w:val="0"/>
              <w:autoSpaceDE w:val="0"/>
              <w:autoSpaceDN w:val="0"/>
              <w:adjustRightInd w:val="0"/>
              <w:rPr>
                <w:color w:val="auto"/>
                <w:szCs w:val="24"/>
              </w:rPr>
            </w:pPr>
            <w:r>
              <w:rPr>
                <w:color w:val="auto"/>
                <w:szCs w:val="24"/>
              </w:rPr>
              <w:t>Развитие инфраструктуры по раздельному сбору, утилизации (использованию), обезвреживанию</w:t>
            </w:r>
            <w:r>
              <w:rPr>
                <w:color w:val="auto"/>
                <w:szCs w:val="24"/>
              </w:rPr>
              <w:br/>
              <w:t>и экологически и санитарно-</w:t>
            </w:r>
            <w:proofErr w:type="spellStart"/>
            <w:r>
              <w:rPr>
                <w:color w:val="auto"/>
                <w:szCs w:val="24"/>
              </w:rPr>
              <w:t>эпидемиологически</w:t>
            </w:r>
            <w:proofErr w:type="spellEnd"/>
            <w:r>
              <w:rPr>
                <w:color w:val="auto"/>
                <w:szCs w:val="24"/>
              </w:rPr>
              <w:t xml:space="preserve"> безопасному размещению твердых коммунальных отходов</w:t>
            </w:r>
          </w:p>
        </w:tc>
        <w:tc>
          <w:tcPr>
            <w:tcW w:w="2692"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Cs w:val="24"/>
              </w:rPr>
            </w:pPr>
            <w:r>
              <w:rPr>
                <w:color w:val="auto"/>
                <w:szCs w:val="24"/>
              </w:rPr>
              <w:t>Администрация Октябрьского района в лице отдела по сельскому хозяйству и перерабатывающей промышленности,</w:t>
            </w:r>
          </w:p>
          <w:p w:rsidR="000A527A" w:rsidRDefault="000A527A">
            <w:pPr>
              <w:jc w:val="center"/>
              <w:rPr>
                <w:color w:val="auto"/>
                <w:szCs w:val="24"/>
              </w:rPr>
            </w:pPr>
            <w:r>
              <w:rPr>
                <w:color w:val="auto"/>
                <w:szCs w:val="24"/>
              </w:rPr>
              <w:t>ООО «</w:t>
            </w:r>
            <w:proofErr w:type="spellStart"/>
            <w:r>
              <w:rPr>
                <w:color w:val="auto"/>
                <w:szCs w:val="24"/>
              </w:rPr>
              <w:t>Экострой</w:t>
            </w:r>
            <w:proofErr w:type="spellEnd"/>
            <w:r>
              <w:rPr>
                <w:color w:val="auto"/>
                <w:szCs w:val="24"/>
              </w:rPr>
              <w:t>-Дон»</w:t>
            </w:r>
            <w:r>
              <w:t xml:space="preserve">, </w:t>
            </w:r>
            <w:r>
              <w:rPr>
                <w:color w:val="auto"/>
                <w:szCs w:val="24"/>
              </w:rPr>
              <w:t>орган местного самоуправления муниципальных образований Октябрьского района</w:t>
            </w:r>
          </w:p>
        </w:tc>
        <w:tc>
          <w:tcPr>
            <w:tcW w:w="1417"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Cs w:val="24"/>
              </w:rPr>
            </w:pPr>
            <w:r>
              <w:rPr>
                <w:color w:val="auto"/>
                <w:szCs w:val="24"/>
              </w:rPr>
              <w:t>2019 год</w:t>
            </w:r>
          </w:p>
        </w:tc>
        <w:tc>
          <w:tcPr>
            <w:tcW w:w="141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Cs w:val="24"/>
              </w:rPr>
            </w:pPr>
            <w:r>
              <w:rPr>
                <w:color w:val="auto"/>
                <w:szCs w:val="24"/>
              </w:rPr>
              <w:t>2030 год</w:t>
            </w:r>
          </w:p>
        </w:tc>
        <w:tc>
          <w:tcPr>
            <w:tcW w:w="2268" w:type="dxa"/>
            <w:tcBorders>
              <w:top w:val="single" w:sz="4" w:space="0" w:color="auto"/>
              <w:left w:val="single" w:sz="4" w:space="0" w:color="auto"/>
              <w:bottom w:val="single" w:sz="4" w:space="0" w:color="auto"/>
              <w:right w:val="single" w:sz="4" w:space="0" w:color="auto"/>
            </w:tcBorders>
          </w:tcPr>
          <w:p w:rsidR="000A527A" w:rsidRDefault="000A527A">
            <w:pPr>
              <w:widowControl w:val="0"/>
              <w:autoSpaceDE w:val="0"/>
              <w:autoSpaceDN w:val="0"/>
              <w:adjustRightInd w:val="0"/>
              <w:spacing w:line="228" w:lineRule="auto"/>
              <w:rPr>
                <w:color w:val="auto"/>
                <w:szCs w:val="24"/>
              </w:rPr>
            </w:pPr>
            <w:r>
              <w:rPr>
                <w:color w:val="auto"/>
                <w:szCs w:val="24"/>
              </w:rPr>
              <w:t xml:space="preserve">улучшение экологической обстановки </w:t>
            </w:r>
            <w:r>
              <w:rPr>
                <w:color w:val="auto"/>
                <w:szCs w:val="24"/>
              </w:rPr>
              <w:br/>
              <w:t>на территории Октябрьского района</w:t>
            </w:r>
          </w:p>
          <w:p w:rsidR="000A527A" w:rsidRDefault="000A527A">
            <w:pPr>
              <w:widowControl w:val="0"/>
              <w:autoSpaceDE w:val="0"/>
              <w:autoSpaceDN w:val="0"/>
              <w:adjustRightInd w:val="0"/>
              <w:spacing w:line="228" w:lineRule="auto"/>
              <w:rPr>
                <w:color w:val="auto"/>
                <w:szCs w:val="24"/>
              </w:rPr>
            </w:pPr>
          </w:p>
        </w:tc>
        <w:tc>
          <w:tcPr>
            <w:tcW w:w="2127" w:type="dxa"/>
            <w:gridSpan w:val="2"/>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28" w:lineRule="auto"/>
              <w:rPr>
                <w:color w:val="auto"/>
                <w:szCs w:val="24"/>
              </w:rPr>
            </w:pPr>
            <w:r>
              <w:rPr>
                <w:color w:val="auto"/>
                <w:szCs w:val="24"/>
              </w:rPr>
              <w:t>ухудшение экологической обстановки</w:t>
            </w:r>
          </w:p>
        </w:tc>
        <w:tc>
          <w:tcPr>
            <w:tcW w:w="141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rPr>
                <w:color w:val="auto"/>
                <w:szCs w:val="24"/>
              </w:rPr>
            </w:pPr>
            <w:r>
              <w:rPr>
                <w:color w:val="auto"/>
                <w:szCs w:val="24"/>
              </w:rPr>
              <w:t>Показатель 3</w:t>
            </w:r>
          </w:p>
        </w:tc>
      </w:tr>
      <w:tr w:rsidR="000A527A" w:rsidTr="000A527A">
        <w:tc>
          <w:tcPr>
            <w:tcW w:w="60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Cs w:val="24"/>
              </w:rPr>
            </w:pPr>
            <w:r>
              <w:rPr>
                <w:color w:val="auto"/>
                <w:szCs w:val="24"/>
              </w:rPr>
              <w:t>13.</w:t>
            </w:r>
          </w:p>
        </w:tc>
        <w:tc>
          <w:tcPr>
            <w:tcW w:w="3227"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rPr>
                <w:color w:val="auto"/>
                <w:szCs w:val="24"/>
              </w:rPr>
            </w:pPr>
            <w:r>
              <w:rPr>
                <w:color w:val="auto"/>
                <w:szCs w:val="24"/>
              </w:rPr>
              <w:t xml:space="preserve">Основное мероприятие 3.2. </w:t>
            </w:r>
          </w:p>
          <w:p w:rsidR="000A527A" w:rsidRDefault="000A527A">
            <w:pPr>
              <w:widowControl w:val="0"/>
              <w:autoSpaceDE w:val="0"/>
              <w:autoSpaceDN w:val="0"/>
              <w:adjustRightInd w:val="0"/>
              <w:rPr>
                <w:color w:val="auto"/>
                <w:szCs w:val="24"/>
              </w:rPr>
            </w:pPr>
            <w:r>
              <w:rPr>
                <w:color w:val="auto"/>
                <w:szCs w:val="24"/>
              </w:rPr>
              <w:lastRenderedPageBreak/>
              <w:t>Разработка проектной документации</w:t>
            </w:r>
          </w:p>
          <w:p w:rsidR="000A527A" w:rsidRDefault="000A527A">
            <w:pPr>
              <w:widowControl w:val="0"/>
              <w:autoSpaceDE w:val="0"/>
              <w:autoSpaceDN w:val="0"/>
              <w:adjustRightInd w:val="0"/>
              <w:rPr>
                <w:color w:val="auto"/>
                <w:szCs w:val="24"/>
              </w:rPr>
            </w:pPr>
            <w:r>
              <w:rPr>
                <w:color w:val="auto"/>
                <w:szCs w:val="24"/>
              </w:rPr>
              <w:t>(проекта рекультивации загрязненных земельных участков (полигонов ТКО))</w:t>
            </w:r>
          </w:p>
        </w:tc>
        <w:tc>
          <w:tcPr>
            <w:tcW w:w="2692"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Cs w:val="24"/>
              </w:rPr>
            </w:pPr>
            <w:r>
              <w:rPr>
                <w:color w:val="auto"/>
                <w:szCs w:val="24"/>
              </w:rPr>
              <w:lastRenderedPageBreak/>
              <w:t xml:space="preserve">Администрация </w:t>
            </w:r>
            <w:r>
              <w:rPr>
                <w:color w:val="auto"/>
                <w:szCs w:val="24"/>
              </w:rPr>
              <w:lastRenderedPageBreak/>
              <w:t xml:space="preserve">Октябрьского района в лице отдела по сельскому хозяйству и перерабатывающей промышленности, МКУ "ДС и ЖКХ Администрации Октябрьского района </w:t>
            </w:r>
          </w:p>
        </w:tc>
        <w:tc>
          <w:tcPr>
            <w:tcW w:w="1417"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Cs w:val="24"/>
              </w:rPr>
            </w:pPr>
            <w:r>
              <w:rPr>
                <w:color w:val="auto"/>
                <w:szCs w:val="24"/>
              </w:rPr>
              <w:lastRenderedPageBreak/>
              <w:t>2023 год</w:t>
            </w:r>
          </w:p>
        </w:tc>
        <w:tc>
          <w:tcPr>
            <w:tcW w:w="141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Cs w:val="24"/>
              </w:rPr>
            </w:pPr>
            <w:r>
              <w:rPr>
                <w:color w:val="auto"/>
                <w:szCs w:val="24"/>
              </w:rPr>
              <w:t>2030 год</w:t>
            </w:r>
          </w:p>
        </w:tc>
        <w:tc>
          <w:tcPr>
            <w:tcW w:w="2268" w:type="dxa"/>
            <w:tcBorders>
              <w:top w:val="single" w:sz="4" w:space="0" w:color="auto"/>
              <w:left w:val="single" w:sz="4" w:space="0" w:color="auto"/>
              <w:bottom w:val="single" w:sz="4" w:space="0" w:color="auto"/>
              <w:right w:val="single" w:sz="4" w:space="0" w:color="auto"/>
            </w:tcBorders>
          </w:tcPr>
          <w:p w:rsidR="000A527A" w:rsidRDefault="000A527A">
            <w:pPr>
              <w:widowControl w:val="0"/>
              <w:autoSpaceDE w:val="0"/>
              <w:autoSpaceDN w:val="0"/>
              <w:adjustRightInd w:val="0"/>
              <w:spacing w:line="228" w:lineRule="auto"/>
              <w:rPr>
                <w:color w:val="auto"/>
                <w:szCs w:val="24"/>
              </w:rPr>
            </w:pPr>
            <w:r>
              <w:rPr>
                <w:color w:val="auto"/>
                <w:szCs w:val="24"/>
              </w:rPr>
              <w:t xml:space="preserve">улучшение </w:t>
            </w:r>
            <w:r>
              <w:rPr>
                <w:color w:val="auto"/>
                <w:szCs w:val="24"/>
              </w:rPr>
              <w:lastRenderedPageBreak/>
              <w:t xml:space="preserve">экологической обстановки </w:t>
            </w:r>
            <w:r>
              <w:rPr>
                <w:color w:val="auto"/>
                <w:szCs w:val="24"/>
              </w:rPr>
              <w:br/>
              <w:t>на территории Октябрьского района</w:t>
            </w:r>
          </w:p>
          <w:p w:rsidR="000A527A" w:rsidRDefault="000A527A">
            <w:pPr>
              <w:widowControl w:val="0"/>
              <w:autoSpaceDE w:val="0"/>
              <w:autoSpaceDN w:val="0"/>
              <w:adjustRightInd w:val="0"/>
              <w:spacing w:line="228" w:lineRule="auto"/>
              <w:rPr>
                <w:color w:val="auto"/>
                <w:szCs w:val="24"/>
              </w:rPr>
            </w:pPr>
          </w:p>
        </w:tc>
        <w:tc>
          <w:tcPr>
            <w:tcW w:w="2127" w:type="dxa"/>
            <w:gridSpan w:val="2"/>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28" w:lineRule="auto"/>
              <w:rPr>
                <w:color w:val="auto"/>
                <w:szCs w:val="24"/>
              </w:rPr>
            </w:pPr>
            <w:r>
              <w:rPr>
                <w:color w:val="auto"/>
                <w:szCs w:val="24"/>
              </w:rPr>
              <w:lastRenderedPageBreak/>
              <w:t xml:space="preserve">ухудшение </w:t>
            </w:r>
            <w:r>
              <w:rPr>
                <w:color w:val="auto"/>
                <w:szCs w:val="24"/>
              </w:rPr>
              <w:lastRenderedPageBreak/>
              <w:t>экологической обстановки</w:t>
            </w:r>
          </w:p>
        </w:tc>
        <w:tc>
          <w:tcPr>
            <w:tcW w:w="141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rPr>
                <w:color w:val="auto"/>
                <w:szCs w:val="24"/>
              </w:rPr>
            </w:pPr>
            <w:r>
              <w:rPr>
                <w:color w:val="auto"/>
                <w:szCs w:val="24"/>
              </w:rPr>
              <w:lastRenderedPageBreak/>
              <w:t xml:space="preserve">Показатель </w:t>
            </w:r>
            <w:r>
              <w:rPr>
                <w:color w:val="auto"/>
                <w:szCs w:val="24"/>
              </w:rPr>
              <w:lastRenderedPageBreak/>
              <w:t>3.1</w:t>
            </w:r>
          </w:p>
        </w:tc>
      </w:tr>
      <w:tr w:rsidR="000A527A" w:rsidTr="000A527A">
        <w:tc>
          <w:tcPr>
            <w:tcW w:w="60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Cs w:val="24"/>
              </w:rPr>
            </w:pPr>
            <w:r>
              <w:rPr>
                <w:color w:val="auto"/>
                <w:szCs w:val="24"/>
              </w:rPr>
              <w:lastRenderedPageBreak/>
              <w:t>14</w:t>
            </w:r>
          </w:p>
        </w:tc>
        <w:tc>
          <w:tcPr>
            <w:tcW w:w="3227"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rPr>
                <w:color w:val="auto"/>
                <w:szCs w:val="24"/>
              </w:rPr>
            </w:pPr>
            <w:r>
              <w:rPr>
                <w:color w:val="auto"/>
                <w:szCs w:val="24"/>
              </w:rPr>
              <w:t xml:space="preserve">Основное мероприятие 3.3. </w:t>
            </w:r>
          </w:p>
          <w:p w:rsidR="000A527A" w:rsidRDefault="000A527A">
            <w:pPr>
              <w:widowControl w:val="0"/>
              <w:autoSpaceDE w:val="0"/>
              <w:autoSpaceDN w:val="0"/>
              <w:adjustRightInd w:val="0"/>
              <w:rPr>
                <w:color w:val="auto"/>
                <w:szCs w:val="24"/>
              </w:rPr>
            </w:pPr>
            <w:r>
              <w:rPr>
                <w:color w:val="auto"/>
                <w:szCs w:val="24"/>
              </w:rPr>
              <w:t>Субсидия на разработку проектов рекультивации загрязненных земельных участков полигонов (ТКО)</w:t>
            </w:r>
          </w:p>
        </w:tc>
        <w:tc>
          <w:tcPr>
            <w:tcW w:w="2692"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Cs w:val="24"/>
              </w:rPr>
            </w:pPr>
            <w:r>
              <w:rPr>
                <w:color w:val="auto"/>
                <w:szCs w:val="24"/>
              </w:rPr>
              <w:t>Администрация Октябрьского района в лице отдела по сельскому хозяйству и перерабатывающей промышленности, МКУ "ДС и ЖКХ Администрации Октябрьского района</w:t>
            </w:r>
          </w:p>
        </w:tc>
        <w:tc>
          <w:tcPr>
            <w:tcW w:w="1417" w:type="dxa"/>
            <w:tcBorders>
              <w:top w:val="single" w:sz="4" w:space="0" w:color="auto"/>
              <w:left w:val="single" w:sz="4" w:space="0" w:color="auto"/>
              <w:bottom w:val="single" w:sz="4" w:space="0" w:color="auto"/>
              <w:right w:val="single" w:sz="4" w:space="0" w:color="auto"/>
            </w:tcBorders>
            <w:hideMark/>
          </w:tcPr>
          <w:p w:rsidR="000A527A" w:rsidRDefault="000A527A">
            <w:pPr>
              <w:jc w:val="center"/>
            </w:pPr>
            <w:r>
              <w:t>2023 год</w:t>
            </w:r>
          </w:p>
        </w:tc>
        <w:tc>
          <w:tcPr>
            <w:tcW w:w="1418" w:type="dxa"/>
            <w:tcBorders>
              <w:top w:val="single" w:sz="4" w:space="0" w:color="auto"/>
              <w:left w:val="single" w:sz="4" w:space="0" w:color="auto"/>
              <w:bottom w:val="single" w:sz="4" w:space="0" w:color="auto"/>
              <w:right w:val="single" w:sz="4" w:space="0" w:color="auto"/>
            </w:tcBorders>
            <w:hideMark/>
          </w:tcPr>
          <w:p w:rsidR="000A527A" w:rsidRDefault="000A527A">
            <w:pPr>
              <w:jc w:val="center"/>
            </w:pPr>
            <w:r>
              <w:t>2030 год</w:t>
            </w:r>
          </w:p>
        </w:tc>
        <w:tc>
          <w:tcPr>
            <w:tcW w:w="226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28" w:lineRule="auto"/>
              <w:rPr>
                <w:color w:val="auto"/>
                <w:szCs w:val="24"/>
              </w:rPr>
            </w:pPr>
            <w:r>
              <w:rPr>
                <w:color w:val="auto"/>
                <w:szCs w:val="24"/>
              </w:rPr>
              <w:t xml:space="preserve">улучшение экологической обстановки </w:t>
            </w:r>
          </w:p>
          <w:p w:rsidR="000A527A" w:rsidRDefault="000A527A">
            <w:pPr>
              <w:widowControl w:val="0"/>
              <w:autoSpaceDE w:val="0"/>
              <w:autoSpaceDN w:val="0"/>
              <w:adjustRightInd w:val="0"/>
              <w:spacing w:line="228" w:lineRule="auto"/>
              <w:rPr>
                <w:color w:val="auto"/>
                <w:szCs w:val="24"/>
              </w:rPr>
            </w:pPr>
            <w:r>
              <w:rPr>
                <w:color w:val="auto"/>
                <w:szCs w:val="24"/>
              </w:rPr>
              <w:t>на территории Октябрьского района</w:t>
            </w:r>
          </w:p>
        </w:tc>
        <w:tc>
          <w:tcPr>
            <w:tcW w:w="2127" w:type="dxa"/>
            <w:gridSpan w:val="2"/>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28" w:lineRule="auto"/>
              <w:rPr>
                <w:color w:val="auto"/>
                <w:szCs w:val="24"/>
              </w:rPr>
            </w:pPr>
            <w:r>
              <w:rPr>
                <w:color w:val="auto"/>
                <w:szCs w:val="24"/>
              </w:rPr>
              <w:t>ухудшение экологической обстановки</w:t>
            </w:r>
          </w:p>
          <w:p w:rsidR="000A527A" w:rsidRDefault="000A527A">
            <w:pPr>
              <w:widowControl w:val="0"/>
              <w:autoSpaceDE w:val="0"/>
              <w:autoSpaceDN w:val="0"/>
              <w:adjustRightInd w:val="0"/>
              <w:spacing w:line="228" w:lineRule="auto"/>
              <w:rPr>
                <w:color w:val="auto"/>
                <w:szCs w:val="24"/>
              </w:rPr>
            </w:pPr>
            <w:r>
              <w:rPr>
                <w:color w:val="auto"/>
                <w:szCs w:val="24"/>
              </w:rPr>
              <w:t>ухудшение экологической обстановки</w:t>
            </w:r>
          </w:p>
        </w:tc>
        <w:tc>
          <w:tcPr>
            <w:tcW w:w="141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rPr>
                <w:color w:val="auto"/>
                <w:szCs w:val="24"/>
              </w:rPr>
            </w:pPr>
            <w:r>
              <w:rPr>
                <w:color w:val="auto"/>
                <w:szCs w:val="24"/>
              </w:rPr>
              <w:t>Показатель 3.1</w:t>
            </w:r>
          </w:p>
        </w:tc>
      </w:tr>
      <w:tr w:rsidR="000A527A" w:rsidTr="000A527A">
        <w:tc>
          <w:tcPr>
            <w:tcW w:w="60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Cs w:val="24"/>
              </w:rPr>
            </w:pPr>
            <w:r>
              <w:rPr>
                <w:color w:val="auto"/>
                <w:szCs w:val="24"/>
              </w:rPr>
              <w:t>15</w:t>
            </w:r>
          </w:p>
        </w:tc>
        <w:tc>
          <w:tcPr>
            <w:tcW w:w="3227"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rPr>
                <w:color w:val="auto"/>
                <w:szCs w:val="24"/>
              </w:rPr>
            </w:pPr>
            <w:r>
              <w:rPr>
                <w:color w:val="auto"/>
                <w:szCs w:val="24"/>
              </w:rPr>
              <w:t>Основное мероприятие 3.4. Ликвидация мест несанкционированного размещения отходов</w:t>
            </w:r>
          </w:p>
        </w:tc>
        <w:tc>
          <w:tcPr>
            <w:tcW w:w="2692"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Cs w:val="24"/>
              </w:rPr>
            </w:pPr>
            <w:r>
              <w:rPr>
                <w:color w:val="auto"/>
                <w:szCs w:val="24"/>
              </w:rPr>
              <w:t>Администрация Октябрьского района в лице отдела по сельскому хозяйству и перерабатывающей промышленности, КУМИ Администрации Октябрьского района, ООО «</w:t>
            </w:r>
            <w:proofErr w:type="spellStart"/>
            <w:r>
              <w:rPr>
                <w:color w:val="auto"/>
                <w:szCs w:val="24"/>
              </w:rPr>
              <w:t>Экострой</w:t>
            </w:r>
            <w:proofErr w:type="spellEnd"/>
            <w:r>
              <w:rPr>
                <w:color w:val="auto"/>
                <w:szCs w:val="24"/>
              </w:rPr>
              <w:t xml:space="preserve">-Дон», </w:t>
            </w:r>
          </w:p>
          <w:p w:rsidR="000A527A" w:rsidRDefault="000A527A">
            <w:pPr>
              <w:jc w:val="center"/>
              <w:rPr>
                <w:color w:val="auto"/>
                <w:szCs w:val="24"/>
              </w:rPr>
            </w:pPr>
            <w:r>
              <w:rPr>
                <w:color w:val="auto"/>
                <w:szCs w:val="24"/>
              </w:rPr>
              <w:t xml:space="preserve">орган местного </w:t>
            </w:r>
            <w:r>
              <w:rPr>
                <w:color w:val="auto"/>
                <w:szCs w:val="24"/>
              </w:rPr>
              <w:lastRenderedPageBreak/>
              <w:t>самоуправления муниципальных образований Октябрьского района</w:t>
            </w:r>
          </w:p>
        </w:tc>
        <w:tc>
          <w:tcPr>
            <w:tcW w:w="1417"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Cs w:val="24"/>
              </w:rPr>
            </w:pPr>
            <w:r>
              <w:rPr>
                <w:color w:val="auto"/>
                <w:szCs w:val="24"/>
              </w:rPr>
              <w:lastRenderedPageBreak/>
              <w:t>2023 год</w:t>
            </w:r>
          </w:p>
        </w:tc>
        <w:tc>
          <w:tcPr>
            <w:tcW w:w="141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Cs w:val="24"/>
              </w:rPr>
            </w:pPr>
            <w:r>
              <w:rPr>
                <w:color w:val="auto"/>
                <w:szCs w:val="24"/>
              </w:rPr>
              <w:t>2030 год</w:t>
            </w:r>
          </w:p>
        </w:tc>
        <w:tc>
          <w:tcPr>
            <w:tcW w:w="226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28" w:lineRule="auto"/>
              <w:rPr>
                <w:color w:val="auto"/>
                <w:szCs w:val="24"/>
              </w:rPr>
            </w:pPr>
            <w:r>
              <w:rPr>
                <w:color w:val="auto"/>
                <w:szCs w:val="24"/>
              </w:rPr>
              <w:t xml:space="preserve">улучшение экологической обстановки </w:t>
            </w:r>
          </w:p>
          <w:p w:rsidR="000A527A" w:rsidRDefault="000A527A">
            <w:pPr>
              <w:widowControl w:val="0"/>
              <w:autoSpaceDE w:val="0"/>
              <w:autoSpaceDN w:val="0"/>
              <w:adjustRightInd w:val="0"/>
              <w:spacing w:line="228" w:lineRule="auto"/>
              <w:rPr>
                <w:color w:val="auto"/>
                <w:szCs w:val="24"/>
              </w:rPr>
            </w:pPr>
            <w:r>
              <w:rPr>
                <w:color w:val="auto"/>
                <w:szCs w:val="24"/>
              </w:rPr>
              <w:t>на территории Октябрьского района</w:t>
            </w:r>
            <w:r>
              <w:t xml:space="preserve"> </w:t>
            </w:r>
          </w:p>
        </w:tc>
        <w:tc>
          <w:tcPr>
            <w:tcW w:w="2127" w:type="dxa"/>
            <w:gridSpan w:val="2"/>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28" w:lineRule="auto"/>
              <w:rPr>
                <w:color w:val="auto"/>
                <w:szCs w:val="24"/>
              </w:rPr>
            </w:pPr>
            <w:r>
              <w:rPr>
                <w:color w:val="auto"/>
                <w:szCs w:val="24"/>
              </w:rPr>
              <w:t>ухудшение экологической обстановки</w:t>
            </w:r>
          </w:p>
        </w:tc>
        <w:tc>
          <w:tcPr>
            <w:tcW w:w="141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rPr>
                <w:color w:val="auto"/>
                <w:szCs w:val="24"/>
              </w:rPr>
            </w:pPr>
            <w:r>
              <w:rPr>
                <w:color w:val="auto"/>
                <w:szCs w:val="24"/>
              </w:rPr>
              <w:t>Показатель 3.2</w:t>
            </w:r>
          </w:p>
        </w:tc>
      </w:tr>
    </w:tbl>
    <w:p w:rsidR="000A527A" w:rsidRDefault="000A527A" w:rsidP="000A527A">
      <w:pPr>
        <w:autoSpaceDE w:val="0"/>
        <w:autoSpaceDN w:val="0"/>
        <w:adjustRightInd w:val="0"/>
        <w:spacing w:line="228" w:lineRule="auto"/>
        <w:ind w:firstLine="709"/>
        <w:jc w:val="both"/>
        <w:rPr>
          <w:color w:val="auto"/>
          <w:sz w:val="28"/>
          <w:szCs w:val="28"/>
        </w:rPr>
      </w:pPr>
      <w:r>
        <w:rPr>
          <w:color w:val="auto"/>
          <w:sz w:val="28"/>
          <w:szCs w:val="28"/>
        </w:rPr>
        <w:lastRenderedPageBreak/>
        <w:t xml:space="preserve"> </w:t>
      </w:r>
    </w:p>
    <w:p w:rsidR="000A527A" w:rsidRDefault="000A527A" w:rsidP="000A527A">
      <w:pPr>
        <w:autoSpaceDE w:val="0"/>
        <w:autoSpaceDN w:val="0"/>
        <w:adjustRightInd w:val="0"/>
        <w:spacing w:line="228" w:lineRule="auto"/>
        <w:ind w:firstLine="709"/>
        <w:jc w:val="both"/>
        <w:rPr>
          <w:color w:val="auto"/>
          <w:sz w:val="28"/>
          <w:szCs w:val="28"/>
        </w:rPr>
      </w:pPr>
      <w:r>
        <w:rPr>
          <w:color w:val="auto"/>
          <w:sz w:val="28"/>
          <w:szCs w:val="28"/>
        </w:rPr>
        <w:t xml:space="preserve">Организации, указанные в графе 3 настоящего приложения, не находящиеся в ведомственной принадлежности, участвуют в реализации мероприятий муниципальной программы Октябрьского района «Охрана окружающей среды и рациональное природопользование» по согласованию. </w:t>
      </w:r>
    </w:p>
    <w:p w:rsidR="000A527A" w:rsidRDefault="000A527A" w:rsidP="000A527A">
      <w:pPr>
        <w:autoSpaceDE w:val="0"/>
        <w:autoSpaceDN w:val="0"/>
        <w:adjustRightInd w:val="0"/>
        <w:spacing w:line="228" w:lineRule="auto"/>
        <w:ind w:firstLine="709"/>
        <w:jc w:val="both"/>
        <w:rPr>
          <w:color w:val="auto"/>
          <w:sz w:val="28"/>
          <w:szCs w:val="28"/>
        </w:rPr>
      </w:pPr>
    </w:p>
    <w:p w:rsidR="000A527A" w:rsidRDefault="000A527A" w:rsidP="000A527A">
      <w:pPr>
        <w:autoSpaceDE w:val="0"/>
        <w:autoSpaceDN w:val="0"/>
        <w:adjustRightInd w:val="0"/>
        <w:spacing w:line="228" w:lineRule="auto"/>
        <w:ind w:firstLine="709"/>
        <w:jc w:val="both"/>
        <w:rPr>
          <w:color w:val="auto"/>
          <w:sz w:val="28"/>
          <w:szCs w:val="28"/>
        </w:rPr>
      </w:pPr>
    </w:p>
    <w:p w:rsidR="000A527A" w:rsidRDefault="000A527A" w:rsidP="000A527A">
      <w:pPr>
        <w:autoSpaceDE w:val="0"/>
        <w:autoSpaceDN w:val="0"/>
        <w:adjustRightInd w:val="0"/>
        <w:spacing w:line="228" w:lineRule="auto"/>
        <w:ind w:firstLine="709"/>
        <w:jc w:val="both"/>
        <w:rPr>
          <w:color w:val="auto"/>
          <w:sz w:val="28"/>
          <w:szCs w:val="28"/>
        </w:rPr>
      </w:pPr>
    </w:p>
    <w:p w:rsidR="000A527A" w:rsidRDefault="000A527A" w:rsidP="000A527A">
      <w:pPr>
        <w:autoSpaceDE w:val="0"/>
        <w:autoSpaceDN w:val="0"/>
        <w:adjustRightInd w:val="0"/>
        <w:spacing w:line="228" w:lineRule="auto"/>
        <w:ind w:firstLine="709"/>
        <w:jc w:val="both"/>
        <w:rPr>
          <w:color w:val="auto"/>
          <w:sz w:val="28"/>
          <w:szCs w:val="28"/>
        </w:rPr>
      </w:pPr>
    </w:p>
    <w:p w:rsidR="000A527A" w:rsidRDefault="000A527A" w:rsidP="000A527A">
      <w:pPr>
        <w:autoSpaceDE w:val="0"/>
        <w:autoSpaceDN w:val="0"/>
        <w:adjustRightInd w:val="0"/>
        <w:spacing w:line="228" w:lineRule="auto"/>
        <w:ind w:firstLine="709"/>
        <w:jc w:val="both"/>
        <w:rPr>
          <w:color w:val="auto"/>
          <w:sz w:val="28"/>
          <w:szCs w:val="28"/>
        </w:rPr>
      </w:pPr>
    </w:p>
    <w:p w:rsidR="000A527A" w:rsidRDefault="000A527A" w:rsidP="000A527A">
      <w:pPr>
        <w:autoSpaceDE w:val="0"/>
        <w:autoSpaceDN w:val="0"/>
        <w:adjustRightInd w:val="0"/>
        <w:spacing w:line="228" w:lineRule="auto"/>
        <w:ind w:firstLine="709"/>
        <w:jc w:val="both"/>
        <w:rPr>
          <w:color w:val="auto"/>
          <w:sz w:val="28"/>
          <w:szCs w:val="28"/>
        </w:rPr>
      </w:pPr>
    </w:p>
    <w:p w:rsidR="000A527A" w:rsidRDefault="000A527A" w:rsidP="000A527A">
      <w:pPr>
        <w:autoSpaceDE w:val="0"/>
        <w:autoSpaceDN w:val="0"/>
        <w:adjustRightInd w:val="0"/>
        <w:spacing w:line="228" w:lineRule="auto"/>
        <w:ind w:firstLine="709"/>
        <w:jc w:val="both"/>
        <w:rPr>
          <w:color w:val="auto"/>
          <w:sz w:val="28"/>
          <w:szCs w:val="28"/>
        </w:rPr>
      </w:pPr>
    </w:p>
    <w:p w:rsidR="000A527A" w:rsidRDefault="000A527A" w:rsidP="000A527A">
      <w:pPr>
        <w:autoSpaceDE w:val="0"/>
        <w:autoSpaceDN w:val="0"/>
        <w:adjustRightInd w:val="0"/>
        <w:spacing w:line="228" w:lineRule="auto"/>
        <w:ind w:firstLine="709"/>
        <w:jc w:val="both"/>
        <w:rPr>
          <w:color w:val="auto"/>
          <w:sz w:val="28"/>
          <w:szCs w:val="28"/>
        </w:rPr>
      </w:pPr>
    </w:p>
    <w:p w:rsidR="000A527A" w:rsidRDefault="000A527A" w:rsidP="000A527A">
      <w:pPr>
        <w:autoSpaceDE w:val="0"/>
        <w:autoSpaceDN w:val="0"/>
        <w:adjustRightInd w:val="0"/>
        <w:spacing w:line="228" w:lineRule="auto"/>
        <w:ind w:firstLine="709"/>
        <w:jc w:val="both"/>
        <w:rPr>
          <w:color w:val="auto"/>
          <w:sz w:val="28"/>
          <w:szCs w:val="28"/>
        </w:rPr>
      </w:pPr>
    </w:p>
    <w:p w:rsidR="000A527A" w:rsidRDefault="000A527A" w:rsidP="000A527A">
      <w:pPr>
        <w:autoSpaceDE w:val="0"/>
        <w:autoSpaceDN w:val="0"/>
        <w:adjustRightInd w:val="0"/>
        <w:spacing w:line="228" w:lineRule="auto"/>
        <w:ind w:firstLine="709"/>
        <w:jc w:val="both"/>
        <w:rPr>
          <w:color w:val="auto"/>
          <w:sz w:val="28"/>
          <w:szCs w:val="28"/>
        </w:rPr>
      </w:pPr>
    </w:p>
    <w:p w:rsidR="000A527A" w:rsidRDefault="000A527A" w:rsidP="000A527A">
      <w:pPr>
        <w:autoSpaceDE w:val="0"/>
        <w:autoSpaceDN w:val="0"/>
        <w:adjustRightInd w:val="0"/>
        <w:spacing w:line="228" w:lineRule="auto"/>
        <w:ind w:firstLine="709"/>
        <w:jc w:val="both"/>
        <w:rPr>
          <w:color w:val="auto"/>
          <w:sz w:val="28"/>
          <w:szCs w:val="28"/>
        </w:rPr>
      </w:pPr>
    </w:p>
    <w:p w:rsidR="000A527A" w:rsidRDefault="000A527A" w:rsidP="000A527A">
      <w:pPr>
        <w:autoSpaceDE w:val="0"/>
        <w:autoSpaceDN w:val="0"/>
        <w:adjustRightInd w:val="0"/>
        <w:spacing w:line="228" w:lineRule="auto"/>
        <w:ind w:firstLine="709"/>
        <w:jc w:val="both"/>
        <w:rPr>
          <w:color w:val="auto"/>
          <w:sz w:val="28"/>
          <w:szCs w:val="28"/>
        </w:rPr>
      </w:pPr>
    </w:p>
    <w:p w:rsidR="000A527A" w:rsidRDefault="000A527A" w:rsidP="000A527A">
      <w:pPr>
        <w:autoSpaceDE w:val="0"/>
        <w:autoSpaceDN w:val="0"/>
        <w:adjustRightInd w:val="0"/>
        <w:spacing w:line="228" w:lineRule="auto"/>
        <w:ind w:firstLine="709"/>
        <w:jc w:val="both"/>
        <w:rPr>
          <w:color w:val="auto"/>
          <w:sz w:val="28"/>
          <w:szCs w:val="28"/>
        </w:rPr>
      </w:pPr>
    </w:p>
    <w:p w:rsidR="000A527A" w:rsidRDefault="000A527A" w:rsidP="000A527A">
      <w:pPr>
        <w:autoSpaceDE w:val="0"/>
        <w:autoSpaceDN w:val="0"/>
        <w:adjustRightInd w:val="0"/>
        <w:spacing w:line="228" w:lineRule="auto"/>
        <w:ind w:firstLine="709"/>
        <w:jc w:val="both"/>
        <w:rPr>
          <w:color w:val="auto"/>
          <w:sz w:val="28"/>
          <w:szCs w:val="28"/>
        </w:rPr>
      </w:pPr>
    </w:p>
    <w:p w:rsidR="000A527A" w:rsidRDefault="000A527A" w:rsidP="000A527A">
      <w:pPr>
        <w:autoSpaceDE w:val="0"/>
        <w:autoSpaceDN w:val="0"/>
        <w:adjustRightInd w:val="0"/>
        <w:spacing w:line="228" w:lineRule="auto"/>
        <w:ind w:firstLine="709"/>
        <w:jc w:val="both"/>
        <w:rPr>
          <w:color w:val="auto"/>
          <w:sz w:val="28"/>
          <w:szCs w:val="28"/>
        </w:rPr>
      </w:pPr>
    </w:p>
    <w:p w:rsidR="000A527A" w:rsidRDefault="000A527A" w:rsidP="000A527A">
      <w:pPr>
        <w:autoSpaceDE w:val="0"/>
        <w:autoSpaceDN w:val="0"/>
        <w:adjustRightInd w:val="0"/>
        <w:spacing w:line="228" w:lineRule="auto"/>
        <w:ind w:firstLine="709"/>
        <w:jc w:val="both"/>
        <w:rPr>
          <w:color w:val="auto"/>
          <w:sz w:val="28"/>
          <w:szCs w:val="28"/>
        </w:rPr>
      </w:pPr>
    </w:p>
    <w:tbl>
      <w:tblPr>
        <w:tblW w:w="5234" w:type="pct"/>
        <w:tblCellMar>
          <w:left w:w="57" w:type="dxa"/>
          <w:right w:w="57" w:type="dxa"/>
        </w:tblCellMar>
        <w:tblLook w:val="01E0" w:firstRow="1" w:lastRow="1" w:firstColumn="1" w:lastColumn="1" w:noHBand="0" w:noVBand="0"/>
      </w:tblPr>
      <w:tblGrid>
        <w:gridCol w:w="10117"/>
        <w:gridCol w:w="5250"/>
      </w:tblGrid>
      <w:tr w:rsidR="000A527A" w:rsidTr="000A527A">
        <w:tc>
          <w:tcPr>
            <w:tcW w:w="10117" w:type="dxa"/>
            <w:hideMark/>
          </w:tcPr>
          <w:p w:rsidR="000A527A" w:rsidRDefault="000A527A">
            <w:pPr>
              <w:widowControl w:val="0"/>
              <w:autoSpaceDE w:val="0"/>
              <w:autoSpaceDN w:val="0"/>
              <w:adjustRightInd w:val="0"/>
              <w:spacing w:before="120" w:after="120" w:line="228" w:lineRule="auto"/>
              <w:jc w:val="both"/>
              <w:rPr>
                <w:color w:val="auto"/>
                <w:sz w:val="28"/>
                <w:szCs w:val="28"/>
              </w:rPr>
            </w:pPr>
            <w:r>
              <w:rPr>
                <w:color w:val="auto"/>
                <w:sz w:val="28"/>
                <w:szCs w:val="28"/>
              </w:rPr>
              <w:lastRenderedPageBreak/>
              <w:br w:type="page"/>
              <w:t xml:space="preserve"> </w:t>
            </w:r>
          </w:p>
        </w:tc>
        <w:tc>
          <w:tcPr>
            <w:tcW w:w="5250" w:type="dxa"/>
            <w:hideMark/>
          </w:tcPr>
          <w:p w:rsidR="000A527A" w:rsidRDefault="000A527A">
            <w:pPr>
              <w:widowControl w:val="0"/>
              <w:autoSpaceDE w:val="0"/>
              <w:autoSpaceDN w:val="0"/>
              <w:adjustRightInd w:val="0"/>
              <w:spacing w:line="228" w:lineRule="auto"/>
              <w:jc w:val="right"/>
              <w:rPr>
                <w:color w:val="auto"/>
                <w:sz w:val="28"/>
                <w:szCs w:val="28"/>
              </w:rPr>
            </w:pPr>
            <w:r>
              <w:rPr>
                <w:color w:val="auto"/>
                <w:sz w:val="28"/>
                <w:szCs w:val="28"/>
              </w:rPr>
              <w:t xml:space="preserve">Приложение № 3 </w:t>
            </w:r>
          </w:p>
          <w:p w:rsidR="000A527A" w:rsidRDefault="000A527A">
            <w:pPr>
              <w:widowControl w:val="0"/>
              <w:autoSpaceDE w:val="0"/>
              <w:autoSpaceDN w:val="0"/>
              <w:adjustRightInd w:val="0"/>
              <w:spacing w:line="228" w:lineRule="auto"/>
              <w:jc w:val="right"/>
              <w:rPr>
                <w:color w:val="auto"/>
                <w:sz w:val="28"/>
                <w:szCs w:val="28"/>
              </w:rPr>
            </w:pPr>
            <w:r>
              <w:rPr>
                <w:color w:val="auto"/>
                <w:sz w:val="28"/>
                <w:szCs w:val="28"/>
              </w:rPr>
              <w:t>к муниципальной программе Октябрьского района</w:t>
            </w:r>
          </w:p>
          <w:p w:rsidR="000A527A" w:rsidRDefault="000A527A">
            <w:pPr>
              <w:widowControl w:val="0"/>
              <w:autoSpaceDE w:val="0"/>
              <w:autoSpaceDN w:val="0"/>
              <w:adjustRightInd w:val="0"/>
              <w:spacing w:line="228" w:lineRule="auto"/>
              <w:jc w:val="right"/>
              <w:rPr>
                <w:color w:val="auto"/>
                <w:sz w:val="28"/>
                <w:szCs w:val="28"/>
              </w:rPr>
            </w:pPr>
            <w:r>
              <w:rPr>
                <w:color w:val="auto"/>
                <w:sz w:val="28"/>
                <w:szCs w:val="28"/>
              </w:rPr>
              <w:t>«Охрана окружающей среды и рациональное природопользование»</w:t>
            </w:r>
          </w:p>
        </w:tc>
      </w:tr>
    </w:tbl>
    <w:p w:rsidR="000A527A" w:rsidRDefault="000A527A" w:rsidP="000A527A">
      <w:pPr>
        <w:ind w:left="709"/>
        <w:rPr>
          <w:sz w:val="20"/>
        </w:rPr>
      </w:pPr>
    </w:p>
    <w:p w:rsidR="000A527A" w:rsidRDefault="000A527A" w:rsidP="000A527A">
      <w:pPr>
        <w:widowControl w:val="0"/>
        <w:autoSpaceDE w:val="0"/>
        <w:autoSpaceDN w:val="0"/>
        <w:adjustRightInd w:val="0"/>
        <w:spacing w:line="228" w:lineRule="auto"/>
        <w:jc w:val="center"/>
        <w:rPr>
          <w:color w:val="auto"/>
          <w:kern w:val="2"/>
          <w:sz w:val="28"/>
          <w:szCs w:val="28"/>
        </w:rPr>
      </w:pPr>
      <w:r>
        <w:rPr>
          <w:color w:val="auto"/>
          <w:kern w:val="2"/>
          <w:sz w:val="28"/>
          <w:szCs w:val="28"/>
        </w:rPr>
        <w:t xml:space="preserve">РАСХОДЫ </w:t>
      </w:r>
    </w:p>
    <w:p w:rsidR="000A527A" w:rsidRDefault="000A527A" w:rsidP="000A527A">
      <w:pPr>
        <w:widowControl w:val="0"/>
        <w:tabs>
          <w:tab w:val="center" w:pos="7285"/>
          <w:tab w:val="left" w:pos="8292"/>
        </w:tabs>
        <w:autoSpaceDE w:val="0"/>
        <w:autoSpaceDN w:val="0"/>
        <w:adjustRightInd w:val="0"/>
        <w:jc w:val="center"/>
        <w:rPr>
          <w:color w:val="auto"/>
          <w:sz w:val="28"/>
          <w:szCs w:val="28"/>
        </w:rPr>
      </w:pPr>
      <w:r>
        <w:rPr>
          <w:color w:val="auto"/>
          <w:sz w:val="28"/>
          <w:szCs w:val="28"/>
        </w:rPr>
        <w:t xml:space="preserve">бюджета Октябрьского района на реализацию муниципальной программы </w:t>
      </w:r>
    </w:p>
    <w:tbl>
      <w:tblPr>
        <w:tblW w:w="15735" w:type="dxa"/>
        <w:tblInd w:w="-459" w:type="dxa"/>
        <w:tblLayout w:type="fixed"/>
        <w:tblLook w:val="01E0" w:firstRow="1" w:lastRow="1" w:firstColumn="1" w:lastColumn="1" w:noHBand="0" w:noVBand="0"/>
      </w:tblPr>
      <w:tblGrid>
        <w:gridCol w:w="1559"/>
        <w:gridCol w:w="1136"/>
        <w:gridCol w:w="425"/>
        <w:gridCol w:w="425"/>
        <w:gridCol w:w="709"/>
        <w:gridCol w:w="425"/>
        <w:gridCol w:w="992"/>
        <w:gridCol w:w="851"/>
        <w:gridCol w:w="850"/>
        <w:gridCol w:w="851"/>
        <w:gridCol w:w="850"/>
        <w:gridCol w:w="709"/>
        <w:gridCol w:w="850"/>
        <w:gridCol w:w="993"/>
        <w:gridCol w:w="850"/>
        <w:gridCol w:w="851"/>
        <w:gridCol w:w="850"/>
        <w:gridCol w:w="851"/>
        <w:gridCol w:w="708"/>
      </w:tblGrid>
      <w:tr w:rsidR="000A527A" w:rsidTr="000A527A">
        <w:tc>
          <w:tcPr>
            <w:tcW w:w="1558" w:type="dxa"/>
            <w:vMerge w:val="restart"/>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Номер и наименование подпрограммы, основного мероприятия, приоритетного основного мероприятия, мероприятия ведомственной целевой программы</w:t>
            </w:r>
          </w:p>
        </w:tc>
        <w:tc>
          <w:tcPr>
            <w:tcW w:w="1136" w:type="dxa"/>
            <w:vMerge w:val="restart"/>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proofErr w:type="gramStart"/>
            <w:r>
              <w:rPr>
                <w:color w:val="auto"/>
                <w:kern w:val="2"/>
                <w:sz w:val="20"/>
              </w:rPr>
              <w:t>Ответст</w:t>
            </w:r>
            <w:r>
              <w:rPr>
                <w:color w:val="auto"/>
                <w:kern w:val="2"/>
                <w:sz w:val="20"/>
              </w:rPr>
              <w:softHyphen/>
              <w:t>венный</w:t>
            </w:r>
            <w:proofErr w:type="gramEnd"/>
            <w:r>
              <w:rPr>
                <w:color w:val="auto"/>
                <w:kern w:val="2"/>
                <w:sz w:val="20"/>
              </w:rPr>
              <w:t xml:space="preserve"> </w:t>
            </w:r>
            <w:proofErr w:type="spellStart"/>
            <w:r>
              <w:rPr>
                <w:color w:val="auto"/>
                <w:kern w:val="2"/>
                <w:sz w:val="20"/>
              </w:rPr>
              <w:t>испол-нитель</w:t>
            </w:r>
            <w:proofErr w:type="spellEnd"/>
            <w:r>
              <w:rPr>
                <w:color w:val="auto"/>
                <w:kern w:val="2"/>
                <w:sz w:val="20"/>
              </w:rPr>
              <w:t>, соиспол</w:t>
            </w:r>
            <w:r>
              <w:rPr>
                <w:color w:val="auto"/>
                <w:kern w:val="2"/>
                <w:sz w:val="20"/>
              </w:rPr>
              <w:softHyphen/>
              <w:t>нители, участники</w:t>
            </w:r>
          </w:p>
        </w:tc>
        <w:tc>
          <w:tcPr>
            <w:tcW w:w="1984" w:type="dxa"/>
            <w:gridSpan w:val="4"/>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kern w:val="2"/>
                <w:sz w:val="20"/>
              </w:rPr>
            </w:pPr>
            <w:r>
              <w:rPr>
                <w:color w:val="auto"/>
                <w:kern w:val="2"/>
                <w:sz w:val="20"/>
              </w:rPr>
              <w:t xml:space="preserve">Код </w:t>
            </w:r>
            <w:proofErr w:type="gramStart"/>
            <w:r>
              <w:rPr>
                <w:color w:val="auto"/>
                <w:kern w:val="2"/>
                <w:sz w:val="20"/>
              </w:rPr>
              <w:t>бюджетной</w:t>
            </w:r>
            <w:proofErr w:type="gramEnd"/>
            <w:r>
              <w:rPr>
                <w:color w:val="auto"/>
                <w:kern w:val="2"/>
                <w:sz w:val="20"/>
              </w:rPr>
              <w:t xml:space="preserve"> </w:t>
            </w:r>
          </w:p>
          <w:p w:rsidR="000A527A" w:rsidRDefault="000A527A">
            <w:pPr>
              <w:autoSpaceDE w:val="0"/>
              <w:autoSpaceDN w:val="0"/>
              <w:adjustRightInd w:val="0"/>
              <w:ind w:left="-57" w:right="-57"/>
              <w:jc w:val="center"/>
              <w:rPr>
                <w:color w:val="auto"/>
                <w:kern w:val="2"/>
                <w:sz w:val="20"/>
              </w:rPr>
            </w:pPr>
            <w:r>
              <w:rPr>
                <w:color w:val="auto"/>
                <w:kern w:val="2"/>
                <w:sz w:val="20"/>
              </w:rPr>
              <w:t>классификации расходов</w:t>
            </w:r>
          </w:p>
        </w:tc>
        <w:tc>
          <w:tcPr>
            <w:tcW w:w="992" w:type="dxa"/>
            <w:vMerge w:val="restart"/>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 xml:space="preserve">Объем </w:t>
            </w:r>
            <w:proofErr w:type="spellStart"/>
            <w:proofErr w:type="gramStart"/>
            <w:r>
              <w:rPr>
                <w:color w:val="auto"/>
                <w:kern w:val="2"/>
                <w:sz w:val="20"/>
              </w:rPr>
              <w:t>расхо-дов</w:t>
            </w:r>
            <w:proofErr w:type="spellEnd"/>
            <w:proofErr w:type="gramEnd"/>
            <w:r>
              <w:rPr>
                <w:color w:val="auto"/>
                <w:kern w:val="2"/>
                <w:sz w:val="20"/>
              </w:rPr>
              <w:t>, всего (тыс. рублей)</w:t>
            </w:r>
          </w:p>
        </w:tc>
        <w:tc>
          <w:tcPr>
            <w:tcW w:w="10064" w:type="dxa"/>
            <w:gridSpan w:val="12"/>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kern w:val="2"/>
                <w:sz w:val="20"/>
              </w:rPr>
            </w:pPr>
            <w:r>
              <w:rPr>
                <w:color w:val="auto"/>
                <w:kern w:val="2"/>
                <w:sz w:val="20"/>
              </w:rPr>
              <w:t xml:space="preserve">В том числе по годам реализации государственной программы </w:t>
            </w:r>
          </w:p>
          <w:p w:rsidR="000A527A" w:rsidRDefault="000A527A">
            <w:pPr>
              <w:ind w:left="-57" w:right="-57"/>
              <w:jc w:val="center"/>
              <w:rPr>
                <w:color w:val="auto"/>
                <w:kern w:val="2"/>
                <w:sz w:val="20"/>
              </w:rPr>
            </w:pPr>
            <w:r>
              <w:rPr>
                <w:color w:val="auto"/>
                <w:kern w:val="2"/>
                <w:sz w:val="20"/>
              </w:rPr>
              <w:t>(тыс. рублей)</w:t>
            </w:r>
          </w:p>
        </w:tc>
      </w:tr>
      <w:tr w:rsidR="000A527A" w:rsidTr="000A527A">
        <w:tc>
          <w:tcPr>
            <w:tcW w:w="1558"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kern w:val="2"/>
                <w:sz w:val="20"/>
              </w:rPr>
            </w:pPr>
          </w:p>
        </w:tc>
        <w:tc>
          <w:tcPr>
            <w:tcW w:w="1136"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kern w:val="2"/>
                <w:sz w:val="20"/>
              </w:rPr>
            </w:pP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20"/>
                <w:kern w:val="2"/>
                <w:sz w:val="20"/>
              </w:rPr>
            </w:pPr>
            <w:r>
              <w:rPr>
                <w:color w:val="auto"/>
                <w:spacing w:val="-20"/>
                <w:kern w:val="2"/>
                <w:sz w:val="20"/>
              </w:rPr>
              <w:t>ГРБС</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20"/>
                <w:kern w:val="2"/>
                <w:sz w:val="20"/>
              </w:rPr>
            </w:pPr>
            <w:proofErr w:type="spellStart"/>
            <w:r>
              <w:rPr>
                <w:color w:val="auto"/>
                <w:spacing w:val="-20"/>
                <w:kern w:val="2"/>
                <w:sz w:val="20"/>
              </w:rPr>
              <w:t>Рз</w:t>
            </w:r>
            <w:proofErr w:type="spellEnd"/>
          </w:p>
          <w:p w:rsidR="000A527A" w:rsidRDefault="000A527A">
            <w:pPr>
              <w:ind w:left="-57" w:right="-57"/>
              <w:jc w:val="center"/>
              <w:rPr>
                <w:color w:val="auto"/>
                <w:spacing w:val="-20"/>
                <w:kern w:val="2"/>
                <w:sz w:val="20"/>
              </w:rPr>
            </w:pPr>
            <w:proofErr w:type="spellStart"/>
            <w:proofErr w:type="gramStart"/>
            <w:r>
              <w:rPr>
                <w:color w:val="auto"/>
                <w:spacing w:val="-20"/>
                <w:kern w:val="2"/>
                <w:sz w:val="20"/>
              </w:rPr>
              <w:t>Пр</w:t>
            </w:r>
            <w:proofErr w:type="spellEnd"/>
            <w:proofErr w:type="gramEnd"/>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kern w:val="2"/>
                <w:sz w:val="20"/>
              </w:rPr>
            </w:pPr>
            <w:r>
              <w:rPr>
                <w:color w:val="auto"/>
                <w:kern w:val="2"/>
                <w:sz w:val="20"/>
              </w:rPr>
              <w:t>ЦСР</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kern w:val="2"/>
                <w:sz w:val="20"/>
              </w:rPr>
            </w:pPr>
            <w:r>
              <w:rPr>
                <w:color w:val="auto"/>
                <w:kern w:val="2"/>
                <w:sz w:val="20"/>
              </w:rPr>
              <w:t>ВР</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kern w:val="2"/>
                <w:sz w:val="20"/>
              </w:rPr>
            </w:pP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kern w:val="2"/>
                <w:sz w:val="20"/>
              </w:rPr>
            </w:pPr>
            <w:r>
              <w:rPr>
                <w:color w:val="auto"/>
                <w:kern w:val="2"/>
                <w:sz w:val="20"/>
              </w:rPr>
              <w:t>2019</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kern w:val="2"/>
                <w:sz w:val="20"/>
              </w:rPr>
            </w:pPr>
            <w:r>
              <w:rPr>
                <w:color w:val="auto"/>
                <w:kern w:val="2"/>
                <w:sz w:val="20"/>
              </w:rPr>
              <w:t>2020</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kern w:val="2"/>
                <w:sz w:val="20"/>
              </w:rPr>
            </w:pPr>
            <w:r>
              <w:rPr>
                <w:color w:val="auto"/>
                <w:kern w:val="2"/>
                <w:sz w:val="20"/>
              </w:rPr>
              <w:t>2021</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kern w:val="2"/>
                <w:sz w:val="20"/>
              </w:rPr>
            </w:pPr>
            <w:r>
              <w:rPr>
                <w:color w:val="auto"/>
                <w:kern w:val="2"/>
                <w:sz w:val="20"/>
              </w:rPr>
              <w:t>2022</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kern w:val="2"/>
                <w:sz w:val="20"/>
              </w:rPr>
            </w:pPr>
            <w:r>
              <w:rPr>
                <w:color w:val="auto"/>
                <w:kern w:val="2"/>
                <w:sz w:val="20"/>
              </w:rPr>
              <w:t>2023</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kern w:val="2"/>
                <w:sz w:val="20"/>
              </w:rPr>
            </w:pPr>
            <w:r>
              <w:rPr>
                <w:color w:val="auto"/>
                <w:kern w:val="2"/>
                <w:sz w:val="20"/>
              </w:rPr>
              <w:t>2024</w:t>
            </w:r>
          </w:p>
        </w:tc>
        <w:tc>
          <w:tcPr>
            <w:tcW w:w="993"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kern w:val="2"/>
                <w:sz w:val="20"/>
              </w:rPr>
            </w:pPr>
            <w:r>
              <w:rPr>
                <w:color w:val="auto"/>
                <w:kern w:val="2"/>
                <w:sz w:val="20"/>
              </w:rPr>
              <w:t>2025</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kern w:val="2"/>
                <w:sz w:val="20"/>
              </w:rPr>
            </w:pPr>
            <w:r>
              <w:rPr>
                <w:color w:val="auto"/>
                <w:kern w:val="2"/>
                <w:sz w:val="20"/>
              </w:rPr>
              <w:t>2026</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kern w:val="2"/>
                <w:sz w:val="20"/>
              </w:rPr>
            </w:pPr>
            <w:r>
              <w:rPr>
                <w:color w:val="auto"/>
                <w:kern w:val="2"/>
                <w:sz w:val="20"/>
              </w:rPr>
              <w:t>2027</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kern w:val="2"/>
                <w:sz w:val="20"/>
              </w:rPr>
            </w:pPr>
            <w:r>
              <w:rPr>
                <w:color w:val="auto"/>
                <w:kern w:val="2"/>
                <w:sz w:val="20"/>
              </w:rPr>
              <w:t>2028</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kern w:val="2"/>
                <w:sz w:val="20"/>
              </w:rPr>
            </w:pPr>
            <w:r>
              <w:rPr>
                <w:color w:val="auto"/>
                <w:kern w:val="2"/>
                <w:sz w:val="20"/>
              </w:rPr>
              <w:t>2029</w:t>
            </w:r>
          </w:p>
        </w:tc>
        <w:tc>
          <w:tcPr>
            <w:tcW w:w="70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kern w:val="2"/>
                <w:sz w:val="20"/>
              </w:rPr>
            </w:pPr>
            <w:r>
              <w:rPr>
                <w:color w:val="auto"/>
                <w:kern w:val="2"/>
                <w:sz w:val="20"/>
              </w:rPr>
              <w:t>2030</w:t>
            </w:r>
          </w:p>
        </w:tc>
      </w:tr>
    </w:tbl>
    <w:p w:rsidR="000A527A" w:rsidRDefault="000A527A" w:rsidP="000A527A">
      <w:pPr>
        <w:rPr>
          <w:color w:val="auto"/>
          <w:sz w:val="2"/>
          <w:szCs w:val="2"/>
        </w:rPr>
      </w:pPr>
    </w:p>
    <w:tbl>
      <w:tblPr>
        <w:tblW w:w="15735" w:type="dxa"/>
        <w:tblInd w:w="-459" w:type="dxa"/>
        <w:tblLayout w:type="fixed"/>
        <w:tblLook w:val="01E0" w:firstRow="1" w:lastRow="1" w:firstColumn="1" w:lastColumn="1" w:noHBand="0" w:noVBand="0"/>
      </w:tblPr>
      <w:tblGrid>
        <w:gridCol w:w="1557"/>
        <w:gridCol w:w="1135"/>
        <w:gridCol w:w="402"/>
        <w:gridCol w:w="425"/>
        <w:gridCol w:w="729"/>
        <w:gridCol w:w="438"/>
        <w:gridCol w:w="979"/>
        <w:gridCol w:w="854"/>
        <w:gridCol w:w="851"/>
        <w:gridCol w:w="850"/>
        <w:gridCol w:w="851"/>
        <w:gridCol w:w="710"/>
        <w:gridCol w:w="851"/>
        <w:gridCol w:w="992"/>
        <w:gridCol w:w="850"/>
        <w:gridCol w:w="851"/>
        <w:gridCol w:w="850"/>
        <w:gridCol w:w="851"/>
        <w:gridCol w:w="709"/>
      </w:tblGrid>
      <w:tr w:rsidR="000A527A" w:rsidTr="000A527A">
        <w:trPr>
          <w:tblHeader/>
        </w:trPr>
        <w:tc>
          <w:tcPr>
            <w:tcW w:w="1557"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28" w:lineRule="auto"/>
              <w:jc w:val="center"/>
              <w:rPr>
                <w:color w:val="auto"/>
                <w:kern w:val="2"/>
                <w:sz w:val="20"/>
              </w:rPr>
            </w:pPr>
            <w:r>
              <w:rPr>
                <w:color w:val="auto"/>
                <w:kern w:val="2"/>
                <w:sz w:val="20"/>
              </w:rPr>
              <w:t>1</w:t>
            </w: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28" w:lineRule="auto"/>
              <w:jc w:val="center"/>
              <w:rPr>
                <w:color w:val="auto"/>
                <w:kern w:val="2"/>
                <w:sz w:val="20"/>
              </w:rPr>
            </w:pPr>
            <w:r>
              <w:rPr>
                <w:color w:val="auto"/>
                <w:kern w:val="2"/>
                <w:sz w:val="20"/>
              </w:rPr>
              <w:t>2</w:t>
            </w: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28" w:lineRule="auto"/>
              <w:jc w:val="center"/>
              <w:rPr>
                <w:color w:val="auto"/>
                <w:kern w:val="2"/>
                <w:sz w:val="20"/>
              </w:rPr>
            </w:pPr>
            <w:r>
              <w:rPr>
                <w:color w:val="auto"/>
                <w:kern w:val="2"/>
                <w:sz w:val="20"/>
              </w:rPr>
              <w:t>3</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28" w:lineRule="auto"/>
              <w:jc w:val="center"/>
              <w:rPr>
                <w:color w:val="auto"/>
                <w:kern w:val="2"/>
                <w:sz w:val="20"/>
              </w:rPr>
            </w:pPr>
            <w:r>
              <w:rPr>
                <w:color w:val="auto"/>
                <w:kern w:val="2"/>
                <w:sz w:val="20"/>
              </w:rPr>
              <w:t>4</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28" w:lineRule="auto"/>
              <w:jc w:val="center"/>
              <w:rPr>
                <w:color w:val="auto"/>
                <w:kern w:val="2"/>
                <w:sz w:val="20"/>
              </w:rPr>
            </w:pPr>
            <w:r>
              <w:rPr>
                <w:color w:val="auto"/>
                <w:kern w:val="2"/>
                <w:sz w:val="20"/>
              </w:rPr>
              <w:t>5</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28" w:lineRule="auto"/>
              <w:jc w:val="center"/>
              <w:rPr>
                <w:color w:val="auto"/>
                <w:kern w:val="2"/>
                <w:sz w:val="20"/>
              </w:rPr>
            </w:pPr>
            <w:r>
              <w:rPr>
                <w:color w:val="auto"/>
                <w:kern w:val="2"/>
                <w:sz w:val="20"/>
              </w:rPr>
              <w:t>6</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28" w:lineRule="auto"/>
              <w:jc w:val="center"/>
              <w:rPr>
                <w:color w:val="auto"/>
                <w:kern w:val="2"/>
                <w:sz w:val="20"/>
              </w:rPr>
            </w:pPr>
            <w:r>
              <w:rPr>
                <w:color w:val="auto"/>
                <w:kern w:val="2"/>
                <w:sz w:val="20"/>
              </w:rPr>
              <w:t>7</w:t>
            </w:r>
          </w:p>
        </w:tc>
        <w:tc>
          <w:tcPr>
            <w:tcW w:w="854"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28" w:lineRule="auto"/>
              <w:jc w:val="center"/>
              <w:rPr>
                <w:color w:val="auto"/>
                <w:kern w:val="2"/>
                <w:sz w:val="20"/>
              </w:rPr>
            </w:pPr>
            <w:r>
              <w:rPr>
                <w:color w:val="auto"/>
                <w:kern w:val="2"/>
                <w:sz w:val="20"/>
              </w:rPr>
              <w:t>8</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28" w:lineRule="auto"/>
              <w:jc w:val="center"/>
              <w:rPr>
                <w:color w:val="auto"/>
                <w:kern w:val="2"/>
                <w:sz w:val="20"/>
              </w:rPr>
            </w:pPr>
            <w:r>
              <w:rPr>
                <w:color w:val="auto"/>
                <w:kern w:val="2"/>
                <w:sz w:val="20"/>
              </w:rPr>
              <w:t>9</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28" w:lineRule="auto"/>
              <w:jc w:val="center"/>
              <w:rPr>
                <w:color w:val="auto"/>
                <w:kern w:val="2"/>
                <w:sz w:val="20"/>
              </w:rPr>
            </w:pPr>
            <w:r>
              <w:rPr>
                <w:color w:val="auto"/>
                <w:kern w:val="2"/>
                <w:sz w:val="20"/>
              </w:rPr>
              <w:t>10</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28" w:lineRule="auto"/>
              <w:jc w:val="center"/>
              <w:rPr>
                <w:color w:val="auto"/>
                <w:kern w:val="2"/>
                <w:sz w:val="20"/>
              </w:rPr>
            </w:pPr>
            <w:r>
              <w:rPr>
                <w:color w:val="auto"/>
                <w:kern w:val="2"/>
                <w:sz w:val="20"/>
              </w:rPr>
              <w:t>11</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28" w:lineRule="auto"/>
              <w:jc w:val="center"/>
              <w:rPr>
                <w:color w:val="auto"/>
                <w:kern w:val="2"/>
                <w:sz w:val="20"/>
              </w:rPr>
            </w:pPr>
            <w:r>
              <w:rPr>
                <w:color w:val="auto"/>
                <w:kern w:val="2"/>
                <w:sz w:val="20"/>
              </w:rPr>
              <w:t>12</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28" w:lineRule="auto"/>
              <w:jc w:val="center"/>
              <w:rPr>
                <w:color w:val="auto"/>
                <w:kern w:val="2"/>
                <w:sz w:val="20"/>
              </w:rPr>
            </w:pPr>
            <w:r>
              <w:rPr>
                <w:color w:val="auto"/>
                <w:kern w:val="2"/>
                <w:sz w:val="20"/>
              </w:rPr>
              <w:t>13</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28" w:lineRule="auto"/>
              <w:jc w:val="center"/>
              <w:rPr>
                <w:color w:val="auto"/>
                <w:kern w:val="2"/>
                <w:sz w:val="20"/>
              </w:rPr>
            </w:pPr>
            <w:r>
              <w:rPr>
                <w:color w:val="auto"/>
                <w:kern w:val="2"/>
                <w:sz w:val="20"/>
              </w:rPr>
              <w:t>14</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28" w:lineRule="auto"/>
              <w:jc w:val="center"/>
              <w:rPr>
                <w:color w:val="auto"/>
                <w:kern w:val="2"/>
                <w:sz w:val="20"/>
              </w:rPr>
            </w:pPr>
            <w:r>
              <w:rPr>
                <w:color w:val="auto"/>
                <w:kern w:val="2"/>
                <w:sz w:val="20"/>
              </w:rPr>
              <w:t>15</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28" w:lineRule="auto"/>
              <w:jc w:val="center"/>
              <w:rPr>
                <w:color w:val="auto"/>
                <w:kern w:val="2"/>
                <w:sz w:val="20"/>
              </w:rPr>
            </w:pPr>
            <w:r>
              <w:rPr>
                <w:color w:val="auto"/>
                <w:kern w:val="2"/>
                <w:sz w:val="20"/>
              </w:rPr>
              <w:t>16</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28" w:lineRule="auto"/>
              <w:jc w:val="center"/>
              <w:rPr>
                <w:color w:val="auto"/>
                <w:kern w:val="2"/>
                <w:sz w:val="20"/>
              </w:rPr>
            </w:pPr>
            <w:r>
              <w:rPr>
                <w:color w:val="auto"/>
                <w:kern w:val="2"/>
                <w:sz w:val="20"/>
              </w:rPr>
              <w:t>17</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28" w:lineRule="auto"/>
              <w:jc w:val="center"/>
              <w:rPr>
                <w:color w:val="auto"/>
                <w:kern w:val="2"/>
                <w:sz w:val="20"/>
              </w:rPr>
            </w:pPr>
            <w:r>
              <w:rPr>
                <w:color w:val="auto"/>
                <w:kern w:val="2"/>
                <w:sz w:val="20"/>
              </w:rPr>
              <w:t>18</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28" w:lineRule="auto"/>
              <w:jc w:val="center"/>
              <w:rPr>
                <w:color w:val="auto"/>
                <w:kern w:val="2"/>
                <w:sz w:val="20"/>
              </w:rPr>
            </w:pPr>
            <w:r>
              <w:rPr>
                <w:color w:val="auto"/>
                <w:kern w:val="2"/>
                <w:sz w:val="20"/>
              </w:rPr>
              <w:t>19</w:t>
            </w:r>
          </w:p>
        </w:tc>
      </w:tr>
      <w:tr w:rsidR="000A527A" w:rsidTr="000A527A">
        <w:tc>
          <w:tcPr>
            <w:tcW w:w="1557" w:type="dxa"/>
            <w:vMerge w:val="restart"/>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rPr>
                <w:color w:val="auto"/>
                <w:kern w:val="2"/>
                <w:sz w:val="20"/>
              </w:rPr>
            </w:pPr>
            <w:r>
              <w:rPr>
                <w:color w:val="auto"/>
                <w:kern w:val="2"/>
                <w:sz w:val="20"/>
              </w:rPr>
              <w:t xml:space="preserve">Муниципальная программа Октябрьского района </w:t>
            </w:r>
            <w:r>
              <w:rPr>
                <w:bCs/>
                <w:color w:val="auto"/>
                <w:kern w:val="2"/>
                <w:sz w:val="20"/>
              </w:rPr>
              <w:t>«Охрана окружающей среды и рациональное природопользование»</w:t>
            </w: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jc w:val="center"/>
              <w:rPr>
                <w:color w:val="auto"/>
                <w:kern w:val="2"/>
                <w:sz w:val="20"/>
              </w:rPr>
            </w:pPr>
            <w:r>
              <w:rPr>
                <w:color w:val="auto"/>
                <w:kern w:val="2"/>
                <w:sz w:val="20"/>
              </w:rPr>
              <w:t>всего</w:t>
            </w:r>
          </w:p>
          <w:p w:rsidR="000A527A" w:rsidRDefault="000A527A">
            <w:pPr>
              <w:autoSpaceDE w:val="0"/>
              <w:autoSpaceDN w:val="0"/>
              <w:adjustRightInd w:val="0"/>
              <w:jc w:val="center"/>
              <w:rPr>
                <w:color w:val="auto"/>
                <w:kern w:val="2"/>
                <w:sz w:val="20"/>
              </w:rPr>
            </w:pPr>
            <w:r>
              <w:rPr>
                <w:color w:val="auto"/>
                <w:kern w:val="2"/>
                <w:sz w:val="20"/>
              </w:rPr>
              <w:t>в том числе:</w:t>
            </w: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spacing w:val="-10"/>
                <w:kern w:val="2"/>
                <w:sz w:val="20"/>
              </w:rPr>
              <w:t>Х</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rPr>
                <w:color w:val="auto"/>
                <w:spacing w:val="-10"/>
                <w:sz w:val="20"/>
              </w:rPr>
            </w:pPr>
            <w:r>
              <w:rPr>
                <w:color w:val="auto"/>
                <w:sz w:val="20"/>
              </w:rPr>
              <w:t>494121,1</w:t>
            </w:r>
          </w:p>
        </w:tc>
        <w:tc>
          <w:tcPr>
            <w:tcW w:w="854"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24992,5</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47998,8</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44028,8</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27234,8</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41513,0</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120666,4</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52271,7</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55509,9</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19976,3</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19976,3</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19976,3</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19976,3</w:t>
            </w:r>
          </w:p>
        </w:tc>
      </w:tr>
      <w:tr w:rsidR="000A527A" w:rsidTr="000A527A">
        <w:tc>
          <w:tcPr>
            <w:tcW w:w="1557"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jc w:val="center"/>
              <w:rPr>
                <w:color w:val="auto"/>
                <w:kern w:val="2"/>
                <w:sz w:val="20"/>
                <w:highlight w:val="yellow"/>
              </w:rPr>
            </w:pPr>
            <w:r>
              <w:rPr>
                <w:color w:val="auto"/>
                <w:sz w:val="20"/>
              </w:rPr>
              <w:t>Ответственный исполнитель программы: Администрация Октябрьского района в лице отдела по сельскому хозяйству и перерабат</w:t>
            </w:r>
            <w:r>
              <w:rPr>
                <w:color w:val="auto"/>
                <w:sz w:val="20"/>
              </w:rPr>
              <w:lastRenderedPageBreak/>
              <w:t>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lastRenderedPageBreak/>
              <w:t>902</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pacing w:val="-10"/>
                <w:sz w:val="20"/>
              </w:rPr>
            </w:pPr>
            <w:r>
              <w:rPr>
                <w:color w:val="auto"/>
                <w:spacing w:val="-10"/>
                <w:sz w:val="20"/>
              </w:rPr>
              <w:t>88758,3</w:t>
            </w:r>
          </w:p>
        </w:tc>
        <w:tc>
          <w:tcPr>
            <w:tcW w:w="854"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24992,5</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47998,8</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15767</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0</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0</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0</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0</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0</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0</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0</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0</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0</w:t>
            </w:r>
          </w:p>
        </w:tc>
      </w:tr>
      <w:tr w:rsidR="000A527A" w:rsidTr="000A527A">
        <w:tc>
          <w:tcPr>
            <w:tcW w:w="1557"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jc w:val="center"/>
              <w:rPr>
                <w:color w:val="auto"/>
                <w:sz w:val="20"/>
              </w:rPr>
            </w:pPr>
            <w:proofErr w:type="spellStart"/>
            <w:proofErr w:type="gramStart"/>
            <w:r>
              <w:rPr>
                <w:color w:val="auto"/>
                <w:sz w:val="20"/>
              </w:rPr>
              <w:t>Участ</w:t>
            </w:r>
            <w:proofErr w:type="spellEnd"/>
            <w:r>
              <w:rPr>
                <w:color w:val="auto"/>
                <w:sz w:val="20"/>
              </w:rPr>
              <w:t>-ник</w:t>
            </w:r>
            <w:proofErr w:type="gramEnd"/>
            <w:r>
              <w:rPr>
                <w:color w:val="auto"/>
                <w:sz w:val="20"/>
              </w:rPr>
              <w:t>:</w:t>
            </w:r>
          </w:p>
          <w:p w:rsidR="000A527A" w:rsidRDefault="000A527A">
            <w:pPr>
              <w:autoSpaceDE w:val="0"/>
              <w:autoSpaceDN w:val="0"/>
              <w:adjustRightInd w:val="0"/>
              <w:jc w:val="center"/>
              <w:rPr>
                <w:color w:val="auto"/>
                <w:sz w:val="20"/>
              </w:rPr>
            </w:pPr>
            <w:r>
              <w:rPr>
                <w:color w:val="auto"/>
                <w:sz w:val="20"/>
              </w:rPr>
              <w:t>программы: КУМИ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914</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lang w:val="en-US"/>
              </w:rPr>
            </w:pPr>
            <w:r>
              <w:rPr>
                <w:color w:val="auto"/>
                <w:spacing w:val="-10"/>
                <w:kern w:val="2"/>
                <w:sz w:val="20"/>
                <w:lang w:val="en-US"/>
              </w:rPr>
              <w:t>X</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lang w:val="en-US"/>
              </w:rPr>
            </w:pPr>
            <w:r>
              <w:rPr>
                <w:color w:val="auto"/>
                <w:spacing w:val="-10"/>
                <w:kern w:val="2"/>
                <w:sz w:val="20"/>
                <w:lang w:val="en-US"/>
              </w:rPr>
              <w:t>X</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lang w:val="en-US"/>
              </w:rPr>
            </w:pPr>
            <w:r>
              <w:rPr>
                <w:color w:val="auto"/>
                <w:kern w:val="2"/>
                <w:sz w:val="20"/>
                <w:lang w:val="en-US"/>
              </w:rPr>
              <w:t>X</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pacing w:val="-10"/>
                <w:sz w:val="20"/>
              </w:rPr>
            </w:pPr>
            <w:r>
              <w:rPr>
                <w:color w:val="auto"/>
                <w:spacing w:val="-10"/>
                <w:sz w:val="20"/>
              </w:rPr>
              <w:t>405 362,8</w:t>
            </w:r>
          </w:p>
        </w:tc>
        <w:tc>
          <w:tcPr>
            <w:tcW w:w="854"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0</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0</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28261,8</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27234,8</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41513,0</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120666,4</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52271,7</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55509,9</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19976,3</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19976,3</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19976,3</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19976,3</w:t>
            </w:r>
          </w:p>
        </w:tc>
      </w:tr>
      <w:tr w:rsidR="000A527A" w:rsidTr="000A527A">
        <w:tc>
          <w:tcPr>
            <w:tcW w:w="1557"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tcPr>
          <w:p w:rsidR="000A527A" w:rsidRDefault="000A527A">
            <w:pPr>
              <w:autoSpaceDE w:val="0"/>
              <w:autoSpaceDN w:val="0"/>
              <w:adjustRightInd w:val="0"/>
              <w:jc w:val="center"/>
              <w:rPr>
                <w:color w:val="auto"/>
                <w:sz w:val="20"/>
              </w:rPr>
            </w:pPr>
            <w:r>
              <w:rPr>
                <w:color w:val="auto"/>
                <w:sz w:val="20"/>
              </w:rPr>
              <w:t>Участник:</w:t>
            </w:r>
          </w:p>
          <w:p w:rsidR="000A527A" w:rsidRDefault="000A527A">
            <w:pPr>
              <w:widowControl w:val="0"/>
              <w:autoSpaceDE w:val="0"/>
              <w:autoSpaceDN w:val="0"/>
              <w:adjustRightInd w:val="0"/>
              <w:spacing w:line="216" w:lineRule="auto"/>
              <w:ind w:left="-75" w:right="-75"/>
              <w:jc w:val="center"/>
              <w:rPr>
                <w:color w:val="auto"/>
                <w:sz w:val="20"/>
              </w:rPr>
            </w:pPr>
            <w:r>
              <w:rPr>
                <w:color w:val="auto"/>
                <w:sz w:val="20"/>
              </w:rPr>
              <w:t>МКУ Октябрьского района «Управление ГОЧС»</w:t>
            </w:r>
          </w:p>
          <w:p w:rsidR="000A527A" w:rsidRDefault="000A527A">
            <w:pPr>
              <w:widowControl w:val="0"/>
              <w:autoSpaceDE w:val="0"/>
              <w:autoSpaceDN w:val="0"/>
              <w:adjustRightInd w:val="0"/>
              <w:spacing w:line="216" w:lineRule="auto"/>
              <w:ind w:left="-75" w:right="-75"/>
              <w:jc w:val="center"/>
              <w:rPr>
                <w:color w:val="auto"/>
                <w:sz w:val="20"/>
              </w:rPr>
            </w:pP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r>
      <w:tr w:rsidR="000A527A" w:rsidTr="000A527A">
        <w:tc>
          <w:tcPr>
            <w:tcW w:w="1557"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jc w:val="center"/>
              <w:rPr>
                <w:color w:val="auto"/>
                <w:sz w:val="20"/>
              </w:rPr>
            </w:pPr>
            <w:r>
              <w:rPr>
                <w:color w:val="auto"/>
                <w:sz w:val="20"/>
              </w:rPr>
              <w:t>Участник: орган местного самоуправления муниципальных образований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904</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r>
      <w:tr w:rsidR="000A527A" w:rsidTr="000A527A">
        <w:tc>
          <w:tcPr>
            <w:tcW w:w="1557"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jc w:val="center"/>
              <w:rPr>
                <w:color w:val="auto"/>
                <w:sz w:val="20"/>
              </w:rPr>
            </w:pPr>
            <w:proofErr w:type="spellStart"/>
            <w:proofErr w:type="gramStart"/>
            <w:r>
              <w:rPr>
                <w:color w:val="auto"/>
                <w:sz w:val="20"/>
              </w:rPr>
              <w:t>Участ</w:t>
            </w:r>
            <w:proofErr w:type="spellEnd"/>
            <w:r>
              <w:rPr>
                <w:color w:val="auto"/>
                <w:sz w:val="20"/>
              </w:rPr>
              <w:t>-ник</w:t>
            </w:r>
            <w:proofErr w:type="gramEnd"/>
            <w:r>
              <w:rPr>
                <w:color w:val="auto"/>
                <w:sz w:val="20"/>
              </w:rPr>
              <w:t>: региональный оператор, ООО «</w:t>
            </w:r>
            <w:proofErr w:type="spellStart"/>
            <w:r>
              <w:rPr>
                <w:color w:val="auto"/>
                <w:sz w:val="20"/>
              </w:rPr>
              <w:t>Экострой</w:t>
            </w:r>
            <w:proofErr w:type="spellEnd"/>
            <w:r>
              <w:rPr>
                <w:color w:val="auto"/>
                <w:sz w:val="20"/>
              </w:rPr>
              <w:t>-Дон»</w:t>
            </w: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Х</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r>
      <w:tr w:rsidR="000A527A" w:rsidTr="000A527A">
        <w:tc>
          <w:tcPr>
            <w:tcW w:w="1557"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jc w:val="center"/>
              <w:rPr>
                <w:color w:val="auto"/>
                <w:sz w:val="20"/>
              </w:rPr>
            </w:pPr>
            <w:r>
              <w:rPr>
                <w:color w:val="auto"/>
                <w:sz w:val="20"/>
              </w:rPr>
              <w:t>Соисполнитель:</w:t>
            </w:r>
          </w:p>
          <w:p w:rsidR="000A527A" w:rsidRDefault="000A527A">
            <w:pPr>
              <w:autoSpaceDE w:val="0"/>
              <w:autoSpaceDN w:val="0"/>
              <w:adjustRightInd w:val="0"/>
              <w:jc w:val="center"/>
              <w:rPr>
                <w:color w:val="auto"/>
                <w:sz w:val="20"/>
              </w:rPr>
            </w:pPr>
            <w:r>
              <w:rPr>
                <w:color w:val="auto"/>
                <w:sz w:val="20"/>
              </w:rPr>
              <w:t>отдел образован</w:t>
            </w:r>
            <w:r>
              <w:rPr>
                <w:color w:val="auto"/>
                <w:sz w:val="20"/>
              </w:rPr>
              <w:lastRenderedPageBreak/>
              <w:t>ия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lastRenderedPageBreak/>
              <w:t>907</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r>
      <w:tr w:rsidR="000A527A" w:rsidTr="000A527A">
        <w:tc>
          <w:tcPr>
            <w:tcW w:w="1557" w:type="dxa"/>
            <w:vMerge w:val="restart"/>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rPr>
                <w:color w:val="auto"/>
                <w:kern w:val="2"/>
                <w:sz w:val="20"/>
              </w:rPr>
            </w:pPr>
            <w:r>
              <w:rPr>
                <w:color w:val="auto"/>
                <w:kern w:val="2"/>
                <w:sz w:val="20"/>
              </w:rPr>
              <w:lastRenderedPageBreak/>
              <w:t>Подпрограмма 1 «Охрана окружающей среды в Октябрьском районе»</w:t>
            </w: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jc w:val="center"/>
              <w:rPr>
                <w:color w:val="auto"/>
                <w:sz w:val="20"/>
              </w:rPr>
            </w:pPr>
            <w:r>
              <w:rPr>
                <w:color w:val="auto"/>
                <w:sz w:val="20"/>
              </w:rPr>
              <w:t>В том числе:</w:t>
            </w: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Х</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r>
      <w:tr w:rsidR="000A527A" w:rsidTr="000A527A">
        <w:tc>
          <w:tcPr>
            <w:tcW w:w="1557"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jc w:val="center"/>
              <w:rPr>
                <w:color w:val="auto"/>
                <w:sz w:val="20"/>
              </w:rPr>
            </w:pPr>
            <w:r>
              <w:rPr>
                <w:color w:val="auto"/>
                <w:sz w:val="20"/>
              </w:rPr>
              <w:t>Ответственный исполнитель программы: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r>
      <w:tr w:rsidR="000A527A" w:rsidTr="000A527A">
        <w:tc>
          <w:tcPr>
            <w:tcW w:w="1557"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jc w:val="center"/>
              <w:rPr>
                <w:color w:val="auto"/>
                <w:sz w:val="20"/>
              </w:rPr>
            </w:pPr>
            <w:r>
              <w:rPr>
                <w:color w:val="auto"/>
                <w:sz w:val="20"/>
              </w:rPr>
              <w:t>Участник:</w:t>
            </w:r>
          </w:p>
          <w:p w:rsidR="000A527A" w:rsidRDefault="000A527A">
            <w:pPr>
              <w:widowControl w:val="0"/>
              <w:autoSpaceDE w:val="0"/>
              <w:autoSpaceDN w:val="0"/>
              <w:adjustRightInd w:val="0"/>
              <w:spacing w:line="216" w:lineRule="auto"/>
              <w:ind w:left="-75" w:right="-75"/>
              <w:jc w:val="center"/>
              <w:rPr>
                <w:color w:val="auto"/>
                <w:sz w:val="20"/>
              </w:rPr>
            </w:pPr>
            <w:r>
              <w:rPr>
                <w:color w:val="auto"/>
                <w:sz w:val="20"/>
              </w:rPr>
              <w:t>МКУ Октябрьского района «Управление ГОЧС»</w:t>
            </w: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r>
      <w:tr w:rsidR="000A527A" w:rsidTr="000A527A">
        <w:tc>
          <w:tcPr>
            <w:tcW w:w="1557"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jc w:val="center"/>
              <w:rPr>
                <w:color w:val="auto"/>
                <w:sz w:val="20"/>
                <w:highlight w:val="yellow"/>
              </w:rPr>
            </w:pPr>
            <w:r>
              <w:rPr>
                <w:color w:val="auto"/>
                <w:sz w:val="20"/>
              </w:rPr>
              <w:t xml:space="preserve">Участник: орган местного самоуправления муниципальных образований </w:t>
            </w:r>
            <w:r>
              <w:rPr>
                <w:color w:val="auto"/>
                <w:sz w:val="20"/>
              </w:rPr>
              <w:lastRenderedPageBreak/>
              <w:t>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lastRenderedPageBreak/>
              <w:t>904</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r>
      <w:tr w:rsidR="000A527A" w:rsidTr="000A527A">
        <w:tc>
          <w:tcPr>
            <w:tcW w:w="1557"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jc w:val="center"/>
              <w:rPr>
                <w:color w:val="auto"/>
                <w:sz w:val="20"/>
              </w:rPr>
            </w:pPr>
            <w:r>
              <w:rPr>
                <w:color w:val="auto"/>
                <w:sz w:val="20"/>
              </w:rPr>
              <w:t>Соисполнитель:</w:t>
            </w:r>
          </w:p>
          <w:p w:rsidR="000A527A" w:rsidRDefault="000A527A">
            <w:pPr>
              <w:autoSpaceDE w:val="0"/>
              <w:autoSpaceDN w:val="0"/>
              <w:adjustRightInd w:val="0"/>
              <w:jc w:val="center"/>
              <w:rPr>
                <w:color w:val="auto"/>
                <w:sz w:val="20"/>
              </w:rPr>
            </w:pPr>
            <w:r>
              <w:rPr>
                <w:color w:val="auto"/>
                <w:sz w:val="20"/>
              </w:rPr>
              <w:t>отдел образования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907</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r>
      <w:tr w:rsidR="000A527A" w:rsidTr="000A527A">
        <w:tc>
          <w:tcPr>
            <w:tcW w:w="1557"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jc w:val="center"/>
              <w:rPr>
                <w:color w:val="auto"/>
                <w:sz w:val="20"/>
              </w:rPr>
            </w:pPr>
            <w:r>
              <w:rPr>
                <w:color w:val="auto"/>
                <w:sz w:val="20"/>
              </w:rPr>
              <w:t>Соисполнитель:</w:t>
            </w:r>
          </w:p>
          <w:p w:rsidR="000A527A" w:rsidRDefault="000A527A">
            <w:pPr>
              <w:autoSpaceDE w:val="0"/>
              <w:autoSpaceDN w:val="0"/>
              <w:adjustRightInd w:val="0"/>
              <w:jc w:val="center"/>
              <w:rPr>
                <w:color w:val="auto"/>
                <w:sz w:val="20"/>
              </w:rPr>
            </w:pPr>
            <w:r>
              <w:rPr>
                <w:color w:val="auto"/>
                <w:sz w:val="20"/>
              </w:rPr>
              <w:t>отдел физической культуры спорта и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906</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r>
      <w:tr w:rsidR="000A527A" w:rsidTr="000A527A">
        <w:trPr>
          <w:trHeight w:val="191"/>
        </w:trPr>
        <w:tc>
          <w:tcPr>
            <w:tcW w:w="1557" w:type="dxa"/>
            <w:vMerge w:val="restart"/>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rPr>
                <w:color w:val="auto"/>
                <w:kern w:val="2"/>
                <w:sz w:val="20"/>
              </w:rPr>
            </w:pPr>
            <w:r>
              <w:rPr>
                <w:color w:val="auto"/>
                <w:kern w:val="2"/>
                <w:sz w:val="20"/>
              </w:rPr>
              <w:t xml:space="preserve">Основное мероприятие 1.1. </w:t>
            </w:r>
            <w:r>
              <w:rPr>
                <w:color w:val="auto"/>
                <w:sz w:val="20"/>
              </w:rPr>
              <w:t>Мониторинг состояния окружающей среды</w:t>
            </w: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16" w:lineRule="auto"/>
              <w:jc w:val="center"/>
              <w:rPr>
                <w:color w:val="auto"/>
                <w:sz w:val="20"/>
              </w:rPr>
            </w:pPr>
            <w:r>
              <w:rPr>
                <w:color w:val="auto"/>
                <w:sz w:val="20"/>
              </w:rPr>
              <w:t>Ответственный исполнитель программы: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r>
      <w:tr w:rsidR="000A527A" w:rsidTr="000A527A">
        <w:tc>
          <w:tcPr>
            <w:tcW w:w="1557"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tcPr>
          <w:p w:rsidR="000A527A" w:rsidRDefault="000A527A">
            <w:pPr>
              <w:autoSpaceDE w:val="0"/>
              <w:autoSpaceDN w:val="0"/>
              <w:adjustRightInd w:val="0"/>
              <w:jc w:val="center"/>
              <w:rPr>
                <w:color w:val="auto"/>
                <w:sz w:val="20"/>
              </w:rPr>
            </w:pPr>
            <w:r>
              <w:rPr>
                <w:color w:val="auto"/>
                <w:sz w:val="20"/>
              </w:rPr>
              <w:t>Участник:</w:t>
            </w:r>
          </w:p>
          <w:p w:rsidR="000A527A" w:rsidRDefault="000A527A">
            <w:pPr>
              <w:widowControl w:val="0"/>
              <w:autoSpaceDE w:val="0"/>
              <w:autoSpaceDN w:val="0"/>
              <w:adjustRightInd w:val="0"/>
              <w:spacing w:line="216" w:lineRule="auto"/>
              <w:ind w:left="-75" w:right="-75"/>
              <w:jc w:val="center"/>
              <w:rPr>
                <w:color w:val="auto"/>
                <w:sz w:val="20"/>
              </w:rPr>
            </w:pPr>
            <w:r>
              <w:rPr>
                <w:color w:val="auto"/>
                <w:sz w:val="20"/>
              </w:rPr>
              <w:t>МКУ Октябрьского района «Управление ГОЧС»</w:t>
            </w:r>
          </w:p>
          <w:p w:rsidR="000A527A" w:rsidRDefault="000A527A">
            <w:pPr>
              <w:widowControl w:val="0"/>
              <w:autoSpaceDE w:val="0"/>
              <w:autoSpaceDN w:val="0"/>
              <w:adjustRightInd w:val="0"/>
              <w:spacing w:line="216" w:lineRule="auto"/>
              <w:ind w:left="-75" w:right="-75"/>
              <w:jc w:val="center"/>
              <w:rPr>
                <w:color w:val="auto"/>
                <w:sz w:val="20"/>
              </w:rPr>
            </w:pP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r>
      <w:tr w:rsidR="000A527A" w:rsidTr="000A527A">
        <w:tc>
          <w:tcPr>
            <w:tcW w:w="1557"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16" w:lineRule="auto"/>
              <w:jc w:val="center"/>
              <w:rPr>
                <w:color w:val="auto"/>
                <w:sz w:val="20"/>
                <w:highlight w:val="yellow"/>
              </w:rPr>
            </w:pPr>
            <w:r>
              <w:rPr>
                <w:color w:val="auto"/>
                <w:sz w:val="20"/>
              </w:rPr>
              <w:t>Участник: орган местного самоуправления муниципальных образований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904</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r>
      <w:tr w:rsidR="000A527A" w:rsidTr="000A527A">
        <w:tc>
          <w:tcPr>
            <w:tcW w:w="1557" w:type="dxa"/>
            <w:vMerge w:val="restart"/>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rPr>
                <w:color w:val="auto"/>
                <w:kern w:val="2"/>
                <w:sz w:val="20"/>
              </w:rPr>
            </w:pPr>
            <w:r>
              <w:rPr>
                <w:color w:val="auto"/>
                <w:sz w:val="20"/>
              </w:rPr>
              <w:t>Основное мероприятие 1.2. Увеличение площади особо охраняемых природных территорий Октябрьского района</w:t>
            </w: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16" w:lineRule="auto"/>
              <w:jc w:val="center"/>
              <w:rPr>
                <w:color w:val="auto"/>
                <w:sz w:val="20"/>
              </w:rPr>
            </w:pPr>
            <w:r>
              <w:rPr>
                <w:color w:val="auto"/>
                <w:sz w:val="20"/>
              </w:rPr>
              <w:t>Ответственный исполнитель программы: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r>
      <w:tr w:rsidR="000A527A" w:rsidTr="000A527A">
        <w:tc>
          <w:tcPr>
            <w:tcW w:w="1557"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16" w:lineRule="auto"/>
              <w:jc w:val="center"/>
              <w:rPr>
                <w:color w:val="auto"/>
                <w:sz w:val="20"/>
              </w:rPr>
            </w:pPr>
            <w:r>
              <w:rPr>
                <w:color w:val="auto"/>
                <w:sz w:val="20"/>
              </w:rPr>
              <w:t>Участник: орган местного самоуправления муниципальных образован</w:t>
            </w:r>
            <w:r>
              <w:rPr>
                <w:color w:val="auto"/>
                <w:sz w:val="20"/>
              </w:rPr>
              <w:lastRenderedPageBreak/>
              <w:t>ий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lastRenderedPageBreak/>
              <w:t>904</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r>
      <w:tr w:rsidR="000A527A" w:rsidTr="000A527A">
        <w:tc>
          <w:tcPr>
            <w:tcW w:w="1557" w:type="dxa"/>
            <w:vMerge w:val="restart"/>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rPr>
                <w:color w:val="auto"/>
                <w:kern w:val="2"/>
                <w:sz w:val="20"/>
              </w:rPr>
            </w:pPr>
            <w:r>
              <w:rPr>
                <w:color w:val="auto"/>
                <w:sz w:val="20"/>
              </w:rPr>
              <w:lastRenderedPageBreak/>
              <w:t xml:space="preserve">Основное мероприятие 1.3. Экологическое просвещение </w:t>
            </w:r>
            <w:r>
              <w:rPr>
                <w:color w:val="auto"/>
                <w:sz w:val="20"/>
              </w:rPr>
              <w:br/>
              <w:t>и формирование экологической культуры населения</w:t>
            </w: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jc w:val="center"/>
              <w:rPr>
                <w:color w:val="auto"/>
                <w:sz w:val="20"/>
              </w:rPr>
            </w:pPr>
            <w:r>
              <w:rPr>
                <w:color w:val="auto"/>
                <w:sz w:val="20"/>
              </w:rPr>
              <w:t>Ответственный исполнитель программы: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r>
      <w:tr w:rsidR="000A527A" w:rsidTr="000A527A">
        <w:tc>
          <w:tcPr>
            <w:tcW w:w="1557"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jc w:val="center"/>
              <w:rPr>
                <w:color w:val="auto"/>
                <w:sz w:val="20"/>
              </w:rPr>
            </w:pPr>
            <w:r>
              <w:rPr>
                <w:color w:val="auto"/>
                <w:sz w:val="20"/>
              </w:rPr>
              <w:t>Соисполнитель:</w:t>
            </w:r>
          </w:p>
          <w:p w:rsidR="000A527A" w:rsidRDefault="000A527A">
            <w:pPr>
              <w:autoSpaceDE w:val="0"/>
              <w:autoSpaceDN w:val="0"/>
              <w:adjustRightInd w:val="0"/>
              <w:jc w:val="center"/>
              <w:rPr>
                <w:color w:val="auto"/>
                <w:sz w:val="20"/>
              </w:rPr>
            </w:pPr>
            <w:r>
              <w:rPr>
                <w:color w:val="auto"/>
                <w:sz w:val="20"/>
              </w:rPr>
              <w:t>отдел образования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907</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r>
      <w:tr w:rsidR="000A527A" w:rsidTr="000A527A">
        <w:tc>
          <w:tcPr>
            <w:tcW w:w="1557"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kern w:val="2"/>
                <w:sz w:val="20"/>
              </w:rPr>
            </w:pP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jc w:val="center"/>
              <w:rPr>
                <w:color w:val="auto"/>
                <w:sz w:val="20"/>
              </w:rPr>
            </w:pPr>
            <w:r>
              <w:rPr>
                <w:color w:val="auto"/>
                <w:sz w:val="20"/>
              </w:rPr>
              <w:t>Соисполнитель:</w:t>
            </w:r>
          </w:p>
          <w:p w:rsidR="000A527A" w:rsidRDefault="000A527A">
            <w:pPr>
              <w:autoSpaceDE w:val="0"/>
              <w:autoSpaceDN w:val="0"/>
              <w:adjustRightInd w:val="0"/>
              <w:jc w:val="center"/>
              <w:rPr>
                <w:color w:val="auto"/>
                <w:sz w:val="20"/>
              </w:rPr>
            </w:pPr>
            <w:r>
              <w:rPr>
                <w:color w:val="auto"/>
                <w:sz w:val="20"/>
              </w:rPr>
              <w:t>отдел физической культуры спорта и туризма Админист</w:t>
            </w:r>
            <w:r>
              <w:rPr>
                <w:color w:val="auto"/>
                <w:sz w:val="20"/>
              </w:rPr>
              <w:lastRenderedPageBreak/>
              <w:t>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lastRenderedPageBreak/>
              <w:t>906</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r>
      <w:tr w:rsidR="000A527A" w:rsidTr="000A527A">
        <w:tc>
          <w:tcPr>
            <w:tcW w:w="1557"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rPr>
                <w:color w:val="auto"/>
                <w:kern w:val="2"/>
                <w:sz w:val="20"/>
              </w:rPr>
            </w:pPr>
            <w:r>
              <w:rPr>
                <w:color w:val="auto"/>
                <w:sz w:val="20"/>
              </w:rPr>
              <w:lastRenderedPageBreak/>
              <w:t xml:space="preserve">Основное мероприятие 1.4. </w:t>
            </w:r>
            <w:r>
              <w:rPr>
                <w:iCs/>
                <w:color w:val="auto"/>
                <w:sz w:val="20"/>
              </w:rPr>
              <w:t>Организация детско-юношеского экологического движения</w:t>
            </w: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jc w:val="center"/>
              <w:rPr>
                <w:color w:val="auto"/>
                <w:sz w:val="20"/>
              </w:rPr>
            </w:pPr>
            <w:r>
              <w:rPr>
                <w:color w:val="auto"/>
                <w:sz w:val="20"/>
              </w:rPr>
              <w:t>Ответственный исполнитель программы: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spacing w:val="-10"/>
                <w:kern w:val="2"/>
                <w:sz w:val="20"/>
              </w:rPr>
              <w:t>Х</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r>
      <w:tr w:rsidR="000A527A" w:rsidTr="000A527A">
        <w:tc>
          <w:tcPr>
            <w:tcW w:w="1557" w:type="dxa"/>
            <w:tcBorders>
              <w:top w:val="single" w:sz="4" w:space="0" w:color="auto"/>
              <w:left w:val="single" w:sz="4" w:space="0" w:color="auto"/>
              <w:bottom w:val="single" w:sz="4" w:space="0" w:color="auto"/>
              <w:right w:val="single" w:sz="4" w:space="0" w:color="auto"/>
            </w:tcBorders>
          </w:tcPr>
          <w:p w:rsidR="000A527A" w:rsidRDefault="000A527A">
            <w:pPr>
              <w:widowControl w:val="0"/>
              <w:autoSpaceDE w:val="0"/>
              <w:autoSpaceDN w:val="0"/>
              <w:adjustRightInd w:val="0"/>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jc w:val="center"/>
              <w:rPr>
                <w:color w:val="auto"/>
                <w:sz w:val="20"/>
              </w:rPr>
            </w:pPr>
            <w:r>
              <w:rPr>
                <w:color w:val="auto"/>
                <w:sz w:val="20"/>
              </w:rPr>
              <w:t>Соисполнитель: отдел образования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jc w:val="center"/>
            </w:pPr>
            <w:r>
              <w:t>Х</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jc w:val="center"/>
            </w:pPr>
            <w:r>
              <w:t>Х</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jc w:val="center"/>
            </w:pPr>
            <w:r>
              <w:t>Х</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jc w:val="center"/>
            </w:pPr>
            <w:r>
              <w:t>Х</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jc w:val="center"/>
            </w:pPr>
            <w:r>
              <w:t>-</w:t>
            </w:r>
          </w:p>
        </w:tc>
        <w:tc>
          <w:tcPr>
            <w:tcW w:w="854" w:type="dxa"/>
            <w:tcBorders>
              <w:top w:val="single" w:sz="4" w:space="0" w:color="auto"/>
              <w:left w:val="single" w:sz="4" w:space="0" w:color="auto"/>
              <w:bottom w:val="single" w:sz="4" w:space="0" w:color="auto"/>
              <w:right w:val="single" w:sz="4" w:space="0" w:color="auto"/>
            </w:tcBorders>
            <w:hideMark/>
          </w:tcPr>
          <w:p w:rsidR="000A527A" w:rsidRDefault="000A527A">
            <w:pPr>
              <w:jc w:val="center"/>
            </w:pPr>
            <w: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jc w:val="center"/>
            </w:pPr>
            <w: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jc w:val="center"/>
            </w:pPr>
            <w: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jc w:val="center"/>
            </w:pPr>
            <w:r>
              <w:t>-</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jc w:val="center"/>
            </w:pPr>
            <w: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jc w:val="center"/>
            </w:pPr>
            <w: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jc w:val="center"/>
            </w:pPr>
            <w: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jc w:val="center"/>
            </w:pPr>
            <w: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jc w:val="center"/>
            </w:pPr>
            <w: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jc w:val="center"/>
            </w:pPr>
            <w: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jc w:val="center"/>
            </w:pPr>
            <w: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jc w:val="center"/>
            </w:pPr>
            <w:r>
              <w:t>-</w:t>
            </w:r>
          </w:p>
        </w:tc>
      </w:tr>
      <w:tr w:rsidR="000A527A" w:rsidTr="000A527A">
        <w:tc>
          <w:tcPr>
            <w:tcW w:w="1557" w:type="dxa"/>
            <w:vMerge w:val="restart"/>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rPr>
                <w:color w:val="auto"/>
                <w:sz w:val="20"/>
              </w:rPr>
            </w:pPr>
            <w:r>
              <w:rPr>
                <w:color w:val="auto"/>
                <w:sz w:val="20"/>
              </w:rPr>
              <w:t xml:space="preserve">Основное мероприятие 1.5. Обеспечение общественности  информацией  о состоянии окружающей </w:t>
            </w:r>
            <w:r>
              <w:rPr>
                <w:color w:val="auto"/>
                <w:sz w:val="20"/>
              </w:rPr>
              <w:lastRenderedPageBreak/>
              <w:t>среды по средствам СМИ</w:t>
            </w: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jc w:val="center"/>
              <w:rPr>
                <w:color w:val="auto"/>
                <w:sz w:val="20"/>
              </w:rPr>
            </w:pPr>
            <w:r>
              <w:rPr>
                <w:color w:val="auto"/>
                <w:sz w:val="20"/>
              </w:rPr>
              <w:lastRenderedPageBreak/>
              <w:t>Ответственный исполнитель программы: Администрация Октябрьск</w:t>
            </w:r>
            <w:r>
              <w:rPr>
                <w:color w:val="auto"/>
                <w:sz w:val="20"/>
              </w:rPr>
              <w:lastRenderedPageBreak/>
              <w:t>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lastRenderedPageBreak/>
              <w:t>902</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r>
      <w:tr w:rsidR="000A527A" w:rsidTr="000A527A">
        <w:tc>
          <w:tcPr>
            <w:tcW w:w="1557"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jc w:val="center"/>
              <w:rPr>
                <w:color w:val="auto"/>
                <w:sz w:val="20"/>
              </w:rPr>
            </w:pPr>
            <w:r>
              <w:rPr>
                <w:color w:val="auto"/>
                <w:sz w:val="20"/>
              </w:rPr>
              <w:t>Соисполнитель:</w:t>
            </w:r>
          </w:p>
          <w:p w:rsidR="000A527A" w:rsidRDefault="000A527A">
            <w:pPr>
              <w:autoSpaceDE w:val="0"/>
              <w:autoSpaceDN w:val="0"/>
              <w:adjustRightInd w:val="0"/>
              <w:jc w:val="center"/>
              <w:rPr>
                <w:color w:val="auto"/>
                <w:sz w:val="20"/>
              </w:rPr>
            </w:pPr>
            <w:r>
              <w:rPr>
                <w:color w:val="auto"/>
                <w:sz w:val="20"/>
              </w:rPr>
              <w:t>отдел образования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907</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r>
      <w:tr w:rsidR="000A527A" w:rsidTr="000A527A">
        <w:tc>
          <w:tcPr>
            <w:tcW w:w="1557"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jc w:val="center"/>
              <w:rPr>
                <w:color w:val="auto"/>
                <w:sz w:val="20"/>
              </w:rPr>
            </w:pPr>
            <w:r>
              <w:rPr>
                <w:color w:val="auto"/>
                <w:sz w:val="20"/>
              </w:rPr>
              <w:t>Соисполнитель:</w:t>
            </w:r>
          </w:p>
          <w:p w:rsidR="000A527A" w:rsidRDefault="000A527A">
            <w:pPr>
              <w:autoSpaceDE w:val="0"/>
              <w:autoSpaceDN w:val="0"/>
              <w:adjustRightInd w:val="0"/>
              <w:jc w:val="center"/>
              <w:rPr>
                <w:color w:val="auto"/>
                <w:sz w:val="20"/>
              </w:rPr>
            </w:pPr>
            <w:r>
              <w:rPr>
                <w:color w:val="auto"/>
                <w:sz w:val="20"/>
              </w:rPr>
              <w:t>отдел физической культуры спорта и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906</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r>
      <w:tr w:rsidR="000A527A" w:rsidTr="000A527A">
        <w:tc>
          <w:tcPr>
            <w:tcW w:w="1557"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jc w:val="center"/>
              <w:rPr>
                <w:color w:val="auto"/>
                <w:sz w:val="20"/>
              </w:rPr>
            </w:pPr>
            <w:r>
              <w:rPr>
                <w:color w:val="auto"/>
                <w:sz w:val="20"/>
              </w:rPr>
              <w:t>Участник: орган местного самоуправления муниципальных образований Октябрьск</w:t>
            </w:r>
            <w:r>
              <w:rPr>
                <w:color w:val="auto"/>
                <w:sz w:val="20"/>
              </w:rPr>
              <w:lastRenderedPageBreak/>
              <w:t>ого района</w:t>
            </w: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lastRenderedPageBreak/>
              <w:t>904</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r>
      <w:tr w:rsidR="000A527A" w:rsidTr="000A527A">
        <w:tc>
          <w:tcPr>
            <w:tcW w:w="1557" w:type="dxa"/>
            <w:vMerge w:val="restart"/>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rPr>
                <w:color w:val="auto"/>
                <w:sz w:val="20"/>
              </w:rPr>
            </w:pPr>
            <w:r>
              <w:rPr>
                <w:color w:val="auto"/>
                <w:sz w:val="20"/>
              </w:rPr>
              <w:lastRenderedPageBreak/>
              <w:t>Подпрограмма 2 «Развитие водохозяйственного комплекса Октябрьского района»</w:t>
            </w: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rPr>
                <w:color w:val="auto"/>
                <w:sz w:val="20"/>
              </w:rPr>
            </w:pPr>
            <w:r>
              <w:rPr>
                <w:color w:val="auto"/>
                <w:sz w:val="20"/>
              </w:rPr>
              <w:t xml:space="preserve">всего, </w:t>
            </w:r>
          </w:p>
          <w:p w:rsidR="000A527A" w:rsidRDefault="000A527A">
            <w:pPr>
              <w:autoSpaceDE w:val="0"/>
              <w:autoSpaceDN w:val="0"/>
              <w:adjustRightInd w:val="0"/>
              <w:jc w:val="center"/>
              <w:rPr>
                <w:color w:val="auto"/>
                <w:kern w:val="2"/>
                <w:sz w:val="20"/>
              </w:rPr>
            </w:pPr>
            <w:r>
              <w:rPr>
                <w:color w:val="auto"/>
                <w:sz w:val="20"/>
              </w:rPr>
              <w:t>в том числе:</w:t>
            </w: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Х</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rPr>
                <w:color w:val="auto"/>
                <w:spacing w:val="-10"/>
                <w:sz w:val="20"/>
              </w:rPr>
            </w:pPr>
            <w:r>
              <w:rPr>
                <w:color w:val="auto"/>
                <w:spacing w:val="-10"/>
                <w:sz w:val="20"/>
              </w:rPr>
              <w:t xml:space="preserve">432 119,3 </w:t>
            </w:r>
          </w:p>
        </w:tc>
        <w:tc>
          <w:tcPr>
            <w:tcW w:w="854"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24992,5</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47998,8</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44028,8</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27234,8</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35676,9</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94068,7</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38191,7</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40021,9</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19976,3</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19976,3</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19976,3</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19976,3</w:t>
            </w:r>
          </w:p>
        </w:tc>
      </w:tr>
      <w:tr w:rsidR="000A527A" w:rsidTr="000A527A">
        <w:tc>
          <w:tcPr>
            <w:tcW w:w="1557"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jc w:val="center"/>
              <w:rPr>
                <w:color w:val="auto"/>
                <w:sz w:val="20"/>
              </w:rPr>
            </w:pPr>
            <w:r>
              <w:rPr>
                <w:color w:val="auto"/>
                <w:sz w:val="20"/>
              </w:rPr>
              <w:t>Ответственный исполнитель программы: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pacing w:val="-10"/>
                <w:sz w:val="20"/>
              </w:rPr>
            </w:pPr>
            <w:r>
              <w:rPr>
                <w:color w:val="auto"/>
                <w:spacing w:val="-10"/>
                <w:sz w:val="20"/>
              </w:rPr>
              <w:t>88758,3</w:t>
            </w:r>
          </w:p>
        </w:tc>
        <w:tc>
          <w:tcPr>
            <w:tcW w:w="854"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24992,5</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47998,8</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15767</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right="-57"/>
              <w:jc w:val="center"/>
              <w:rPr>
                <w:color w:val="auto"/>
                <w:spacing w:val="-10"/>
                <w:sz w:val="20"/>
              </w:rPr>
            </w:pPr>
            <w:r>
              <w:rPr>
                <w:color w:val="auto"/>
                <w:spacing w:val="-10"/>
                <w:sz w:val="20"/>
              </w:rPr>
              <w:t>0</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0</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0</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0</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0</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0</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0</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0</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0</w:t>
            </w:r>
          </w:p>
        </w:tc>
      </w:tr>
      <w:tr w:rsidR="000A527A" w:rsidTr="000A527A">
        <w:tc>
          <w:tcPr>
            <w:tcW w:w="1557"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jc w:val="center"/>
              <w:rPr>
                <w:color w:val="auto"/>
                <w:sz w:val="20"/>
              </w:rPr>
            </w:pPr>
            <w:proofErr w:type="spellStart"/>
            <w:proofErr w:type="gramStart"/>
            <w:r>
              <w:rPr>
                <w:color w:val="auto"/>
                <w:sz w:val="20"/>
              </w:rPr>
              <w:t>Участ</w:t>
            </w:r>
            <w:proofErr w:type="spellEnd"/>
            <w:r>
              <w:rPr>
                <w:color w:val="auto"/>
                <w:sz w:val="20"/>
              </w:rPr>
              <w:t>-ник</w:t>
            </w:r>
            <w:proofErr w:type="gramEnd"/>
            <w:r>
              <w:rPr>
                <w:color w:val="auto"/>
                <w:sz w:val="20"/>
              </w:rPr>
              <w:t>: КУМИ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914</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pacing w:val="-10"/>
                <w:sz w:val="20"/>
              </w:rPr>
            </w:pPr>
            <w:r>
              <w:rPr>
                <w:color w:val="auto"/>
                <w:spacing w:val="-10"/>
                <w:sz w:val="20"/>
              </w:rPr>
              <w:t>343361,0</w:t>
            </w:r>
          </w:p>
        </w:tc>
        <w:tc>
          <w:tcPr>
            <w:tcW w:w="854"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0</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0</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28261,8</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27234,8</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35676,9</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94068,7</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38191,7</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40021,9</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19976,3</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19976,3</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19976,3</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19976,3</w:t>
            </w:r>
          </w:p>
        </w:tc>
      </w:tr>
      <w:tr w:rsidR="000A527A" w:rsidTr="000A527A">
        <w:tc>
          <w:tcPr>
            <w:tcW w:w="1557"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jc w:val="center"/>
              <w:rPr>
                <w:color w:val="auto"/>
                <w:kern w:val="2"/>
                <w:sz w:val="20"/>
              </w:rPr>
            </w:pPr>
            <w:r>
              <w:rPr>
                <w:color w:val="auto"/>
                <w:sz w:val="20"/>
              </w:rPr>
              <w:t>Участник: МКУ "ДС и ЖКХ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r>
      <w:tr w:rsidR="000A527A" w:rsidTr="000A527A">
        <w:tc>
          <w:tcPr>
            <w:tcW w:w="1557"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jc w:val="center"/>
              <w:rPr>
                <w:color w:val="auto"/>
                <w:sz w:val="20"/>
              </w:rPr>
            </w:pPr>
            <w:r>
              <w:rPr>
                <w:color w:val="auto"/>
                <w:sz w:val="20"/>
              </w:rPr>
              <w:t>Участник:</w:t>
            </w:r>
          </w:p>
          <w:p w:rsidR="000A527A" w:rsidRDefault="000A527A">
            <w:pPr>
              <w:widowControl w:val="0"/>
              <w:autoSpaceDE w:val="0"/>
              <w:autoSpaceDN w:val="0"/>
              <w:adjustRightInd w:val="0"/>
              <w:spacing w:line="216" w:lineRule="auto"/>
              <w:ind w:left="-75" w:right="-75"/>
              <w:jc w:val="center"/>
              <w:rPr>
                <w:color w:val="auto"/>
                <w:sz w:val="20"/>
              </w:rPr>
            </w:pPr>
            <w:r>
              <w:rPr>
                <w:color w:val="auto"/>
                <w:sz w:val="20"/>
              </w:rPr>
              <w:t xml:space="preserve">МКУ </w:t>
            </w:r>
            <w:r>
              <w:rPr>
                <w:color w:val="auto"/>
                <w:sz w:val="20"/>
              </w:rPr>
              <w:lastRenderedPageBreak/>
              <w:t>Октябрьского района «Управление ГОЧС»</w:t>
            </w: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lastRenderedPageBreak/>
              <w:t>902</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r>
      <w:tr w:rsidR="000A527A" w:rsidTr="000A527A">
        <w:tc>
          <w:tcPr>
            <w:tcW w:w="1557"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jc w:val="center"/>
              <w:rPr>
                <w:color w:val="auto"/>
                <w:sz w:val="20"/>
                <w:highlight w:val="yellow"/>
              </w:rPr>
            </w:pPr>
            <w:r>
              <w:rPr>
                <w:color w:val="auto"/>
                <w:sz w:val="20"/>
              </w:rPr>
              <w:t>Участник: орган местного самоуправления муниципальных образований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904</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r>
      <w:tr w:rsidR="000A527A" w:rsidTr="000A527A">
        <w:tc>
          <w:tcPr>
            <w:tcW w:w="1557" w:type="dxa"/>
            <w:vMerge w:val="restart"/>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rPr>
                <w:color w:val="auto"/>
                <w:sz w:val="20"/>
              </w:rPr>
            </w:pPr>
            <w:r>
              <w:rPr>
                <w:color w:val="auto"/>
                <w:sz w:val="20"/>
              </w:rPr>
              <w:t xml:space="preserve">Основное мероприятие Основное мероприятие 2.1. Выполнение мероприятий по восстановлению </w:t>
            </w:r>
            <w:r>
              <w:rPr>
                <w:color w:val="auto"/>
                <w:sz w:val="20"/>
              </w:rPr>
              <w:br/>
              <w:t>и экологической реабилитации водных объектов</w:t>
            </w: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jc w:val="center"/>
              <w:rPr>
                <w:color w:val="auto"/>
                <w:kern w:val="2"/>
                <w:sz w:val="20"/>
              </w:rPr>
            </w:pPr>
            <w:r>
              <w:rPr>
                <w:color w:val="auto"/>
                <w:sz w:val="20"/>
              </w:rPr>
              <w:t>Ответственный исполнитель программы: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r>
      <w:tr w:rsidR="000A527A" w:rsidTr="000A527A">
        <w:tc>
          <w:tcPr>
            <w:tcW w:w="1557"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jc w:val="center"/>
              <w:rPr>
                <w:color w:val="auto"/>
                <w:kern w:val="2"/>
                <w:sz w:val="20"/>
              </w:rPr>
            </w:pPr>
            <w:r>
              <w:rPr>
                <w:color w:val="auto"/>
                <w:sz w:val="20"/>
              </w:rPr>
              <w:t xml:space="preserve">Участник: МКУ "ДС и ЖКХ Администрации Октябрьского </w:t>
            </w:r>
            <w:r>
              <w:rPr>
                <w:color w:val="auto"/>
                <w:sz w:val="20"/>
              </w:rPr>
              <w:lastRenderedPageBreak/>
              <w:t>района</w:t>
            </w: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lastRenderedPageBreak/>
              <w:t>902</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r>
      <w:tr w:rsidR="000A527A" w:rsidTr="000A527A">
        <w:tc>
          <w:tcPr>
            <w:tcW w:w="1557"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sz w:val="20"/>
              </w:rPr>
            </w:pPr>
          </w:p>
        </w:tc>
        <w:tc>
          <w:tcPr>
            <w:tcW w:w="1135" w:type="dxa"/>
            <w:tcBorders>
              <w:top w:val="single" w:sz="4" w:space="0" w:color="auto"/>
              <w:left w:val="single" w:sz="4" w:space="0" w:color="auto"/>
              <w:bottom w:val="single" w:sz="4" w:space="0" w:color="auto"/>
              <w:right w:val="single" w:sz="4" w:space="0" w:color="auto"/>
            </w:tcBorders>
          </w:tcPr>
          <w:p w:rsidR="000A527A" w:rsidRDefault="000A527A">
            <w:pPr>
              <w:autoSpaceDE w:val="0"/>
              <w:autoSpaceDN w:val="0"/>
              <w:adjustRightInd w:val="0"/>
              <w:jc w:val="center"/>
              <w:rPr>
                <w:color w:val="auto"/>
                <w:sz w:val="20"/>
              </w:rPr>
            </w:pPr>
            <w:r>
              <w:rPr>
                <w:color w:val="auto"/>
                <w:sz w:val="20"/>
              </w:rPr>
              <w:t>Участник:</w:t>
            </w:r>
          </w:p>
          <w:p w:rsidR="000A527A" w:rsidRDefault="000A527A">
            <w:pPr>
              <w:widowControl w:val="0"/>
              <w:autoSpaceDE w:val="0"/>
              <w:autoSpaceDN w:val="0"/>
              <w:adjustRightInd w:val="0"/>
              <w:spacing w:line="216" w:lineRule="auto"/>
              <w:ind w:left="-75" w:right="-75"/>
              <w:jc w:val="center"/>
              <w:rPr>
                <w:color w:val="auto"/>
                <w:sz w:val="20"/>
              </w:rPr>
            </w:pPr>
            <w:r>
              <w:rPr>
                <w:color w:val="auto"/>
                <w:sz w:val="20"/>
              </w:rPr>
              <w:t>МКУ Октябрьского района «Управление ГОЧС»</w:t>
            </w:r>
          </w:p>
          <w:p w:rsidR="000A527A" w:rsidRDefault="000A527A">
            <w:pPr>
              <w:widowControl w:val="0"/>
              <w:autoSpaceDE w:val="0"/>
              <w:autoSpaceDN w:val="0"/>
              <w:adjustRightInd w:val="0"/>
              <w:spacing w:line="216" w:lineRule="auto"/>
              <w:jc w:val="center"/>
              <w:rPr>
                <w:color w:val="auto"/>
                <w:sz w:val="20"/>
              </w:rPr>
            </w:pP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r>
      <w:tr w:rsidR="000A527A" w:rsidTr="000A527A">
        <w:tc>
          <w:tcPr>
            <w:tcW w:w="1557"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jc w:val="center"/>
              <w:rPr>
                <w:color w:val="auto"/>
                <w:sz w:val="20"/>
                <w:highlight w:val="yellow"/>
              </w:rPr>
            </w:pPr>
            <w:r>
              <w:rPr>
                <w:color w:val="auto"/>
                <w:sz w:val="20"/>
              </w:rPr>
              <w:t>Участник: орган местного самоуправления муниципальных образований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904</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r>
      <w:tr w:rsidR="000A527A" w:rsidTr="000A527A">
        <w:tc>
          <w:tcPr>
            <w:tcW w:w="1557" w:type="dxa"/>
            <w:vMerge w:val="restart"/>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rPr>
                <w:color w:val="auto"/>
                <w:sz w:val="20"/>
              </w:rPr>
            </w:pPr>
            <w:r>
              <w:rPr>
                <w:color w:val="auto"/>
                <w:sz w:val="20"/>
              </w:rPr>
              <w:t xml:space="preserve">Основное мероприятие 2.2. Осуществление мероприятий по защите от негативного воздействия вод посредством </w:t>
            </w:r>
            <w:r>
              <w:rPr>
                <w:color w:val="auto"/>
                <w:spacing w:val="-8"/>
                <w:sz w:val="20"/>
              </w:rPr>
              <w:t>обеспечения безопасности ГТС</w:t>
            </w: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jc w:val="center"/>
              <w:rPr>
                <w:color w:val="auto"/>
                <w:kern w:val="2"/>
                <w:sz w:val="20"/>
              </w:rPr>
            </w:pPr>
            <w:r>
              <w:rPr>
                <w:color w:val="auto"/>
                <w:sz w:val="20"/>
              </w:rPr>
              <w:t>Ответственный исполнитель программы: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r>
      <w:tr w:rsidR="000A527A" w:rsidTr="000A527A">
        <w:tc>
          <w:tcPr>
            <w:tcW w:w="1557"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jc w:val="center"/>
              <w:rPr>
                <w:color w:val="auto"/>
                <w:kern w:val="2"/>
                <w:sz w:val="20"/>
              </w:rPr>
            </w:pPr>
            <w:r>
              <w:rPr>
                <w:color w:val="auto"/>
                <w:sz w:val="20"/>
              </w:rPr>
              <w:t xml:space="preserve">Участник: МКУ "ДС и ЖКХ </w:t>
            </w:r>
            <w:r>
              <w:rPr>
                <w:color w:val="auto"/>
                <w:sz w:val="20"/>
              </w:rPr>
              <w:lastRenderedPageBreak/>
              <w:t>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lastRenderedPageBreak/>
              <w:t>902</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r>
      <w:tr w:rsidR="000A527A" w:rsidTr="000A527A">
        <w:tc>
          <w:tcPr>
            <w:tcW w:w="1557"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sz w:val="20"/>
              </w:rPr>
            </w:pPr>
          </w:p>
        </w:tc>
        <w:tc>
          <w:tcPr>
            <w:tcW w:w="1135" w:type="dxa"/>
            <w:tcBorders>
              <w:top w:val="single" w:sz="4" w:space="0" w:color="auto"/>
              <w:left w:val="single" w:sz="4" w:space="0" w:color="auto"/>
              <w:bottom w:val="single" w:sz="4" w:space="0" w:color="auto"/>
              <w:right w:val="single" w:sz="4" w:space="0" w:color="auto"/>
            </w:tcBorders>
          </w:tcPr>
          <w:p w:rsidR="000A527A" w:rsidRDefault="000A527A">
            <w:pPr>
              <w:autoSpaceDE w:val="0"/>
              <w:autoSpaceDN w:val="0"/>
              <w:adjustRightInd w:val="0"/>
              <w:jc w:val="center"/>
              <w:rPr>
                <w:color w:val="auto"/>
                <w:sz w:val="20"/>
              </w:rPr>
            </w:pPr>
            <w:r>
              <w:rPr>
                <w:color w:val="auto"/>
                <w:sz w:val="20"/>
              </w:rPr>
              <w:t>Участник:</w:t>
            </w:r>
          </w:p>
          <w:p w:rsidR="000A527A" w:rsidRDefault="000A527A">
            <w:pPr>
              <w:widowControl w:val="0"/>
              <w:autoSpaceDE w:val="0"/>
              <w:autoSpaceDN w:val="0"/>
              <w:adjustRightInd w:val="0"/>
              <w:spacing w:line="216" w:lineRule="auto"/>
              <w:ind w:left="-75" w:right="-75"/>
              <w:jc w:val="center"/>
              <w:rPr>
                <w:color w:val="auto"/>
                <w:sz w:val="20"/>
              </w:rPr>
            </w:pPr>
            <w:r>
              <w:rPr>
                <w:color w:val="auto"/>
                <w:sz w:val="20"/>
              </w:rPr>
              <w:t>МКУ Октябрьского района «Управление ГОЧС»</w:t>
            </w:r>
          </w:p>
          <w:p w:rsidR="000A527A" w:rsidRDefault="000A527A">
            <w:pPr>
              <w:widowControl w:val="0"/>
              <w:autoSpaceDE w:val="0"/>
              <w:autoSpaceDN w:val="0"/>
              <w:adjustRightInd w:val="0"/>
              <w:spacing w:line="216" w:lineRule="auto"/>
              <w:jc w:val="center"/>
              <w:rPr>
                <w:color w:val="auto"/>
                <w:sz w:val="20"/>
              </w:rPr>
            </w:pP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r>
      <w:tr w:rsidR="000A527A" w:rsidTr="000A527A">
        <w:tc>
          <w:tcPr>
            <w:tcW w:w="1557"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jc w:val="center"/>
              <w:rPr>
                <w:color w:val="auto"/>
                <w:sz w:val="20"/>
                <w:highlight w:val="yellow"/>
              </w:rPr>
            </w:pPr>
            <w:r>
              <w:rPr>
                <w:color w:val="auto"/>
                <w:sz w:val="20"/>
              </w:rPr>
              <w:t>Участник: орган местного самоуправления муниципальных образований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904</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r>
      <w:tr w:rsidR="000A527A" w:rsidTr="000A527A">
        <w:trPr>
          <w:trHeight w:val="1031"/>
        </w:trPr>
        <w:tc>
          <w:tcPr>
            <w:tcW w:w="1557" w:type="dxa"/>
            <w:vMerge w:val="restart"/>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rPr>
                <w:color w:val="auto"/>
                <w:sz w:val="20"/>
              </w:rPr>
            </w:pPr>
            <w:r>
              <w:rPr>
                <w:color w:val="auto"/>
                <w:sz w:val="20"/>
              </w:rPr>
              <w:t>Основное мероприятие 2.3.</w:t>
            </w:r>
          </w:p>
          <w:p w:rsidR="000A527A" w:rsidRDefault="000A527A">
            <w:pPr>
              <w:widowControl w:val="0"/>
              <w:autoSpaceDE w:val="0"/>
              <w:autoSpaceDN w:val="0"/>
              <w:adjustRightInd w:val="0"/>
              <w:rPr>
                <w:color w:val="auto"/>
                <w:sz w:val="20"/>
              </w:rPr>
            </w:pPr>
            <w:r>
              <w:rPr>
                <w:color w:val="auto"/>
                <w:sz w:val="20"/>
              </w:rPr>
              <w:t>Обслуживание водоотливного комплекса шахтных вод                     ш. им. Кирова</w:t>
            </w: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jc w:val="center"/>
              <w:rPr>
                <w:color w:val="auto"/>
                <w:sz w:val="20"/>
              </w:rPr>
            </w:pPr>
            <w:r>
              <w:rPr>
                <w:color w:val="auto"/>
                <w:sz w:val="20"/>
              </w:rPr>
              <w:t>Ответственный исполнитель программы: Администрация Октябрьского района в лице отдела по сельскому хозяйству и перерабатывающей промышле</w:t>
            </w:r>
            <w:r>
              <w:rPr>
                <w:color w:val="auto"/>
                <w:sz w:val="20"/>
              </w:rPr>
              <w:lastRenderedPageBreak/>
              <w:t>нности</w:t>
            </w: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spacing w:val="-10"/>
                <w:kern w:val="2"/>
                <w:sz w:val="20"/>
              </w:rPr>
              <w:lastRenderedPageBreak/>
              <w:t>914</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0402</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11.2.00.25080</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610</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rPr>
                <w:color w:val="auto"/>
                <w:spacing w:val="-10"/>
                <w:sz w:val="20"/>
              </w:rPr>
            </w:pPr>
            <w:r>
              <w:rPr>
                <w:color w:val="auto"/>
                <w:spacing w:val="-10"/>
                <w:sz w:val="20"/>
              </w:rPr>
              <w:t>67863,3</w:t>
            </w:r>
          </w:p>
        </w:tc>
        <w:tc>
          <w:tcPr>
            <w:tcW w:w="854" w:type="dxa"/>
            <w:tcBorders>
              <w:top w:val="single" w:sz="4" w:space="0" w:color="auto"/>
              <w:left w:val="single" w:sz="4" w:space="0" w:color="auto"/>
              <w:bottom w:val="single" w:sz="4" w:space="0" w:color="auto"/>
              <w:right w:val="single" w:sz="4" w:space="0" w:color="auto"/>
            </w:tcBorders>
            <w:hideMark/>
          </w:tcPr>
          <w:p w:rsidR="000A527A" w:rsidRDefault="000A527A">
            <w:pPr>
              <w:rPr>
                <w:color w:val="auto"/>
                <w:spacing w:val="-10"/>
                <w:sz w:val="20"/>
              </w:rPr>
            </w:pPr>
            <w:r>
              <w:rPr>
                <w:color w:val="auto"/>
                <w:spacing w:val="-10"/>
                <w:sz w:val="20"/>
              </w:rPr>
              <w:t>24992,5</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rPr>
                <w:color w:val="auto"/>
                <w:spacing w:val="-10"/>
                <w:sz w:val="20"/>
              </w:rPr>
            </w:pPr>
            <w:r>
              <w:rPr>
                <w:color w:val="auto"/>
                <w:spacing w:val="-10"/>
                <w:sz w:val="20"/>
              </w:rPr>
              <w:t>27103,8</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rPr>
                <w:color w:val="auto"/>
                <w:spacing w:val="-10"/>
                <w:sz w:val="20"/>
              </w:rPr>
            </w:pPr>
            <w:r>
              <w:rPr>
                <w:color w:val="auto"/>
                <w:spacing w:val="-10"/>
                <w:sz w:val="20"/>
              </w:rPr>
              <w:t>15767</w:t>
            </w:r>
          </w:p>
        </w:tc>
        <w:tc>
          <w:tcPr>
            <w:tcW w:w="851" w:type="dxa"/>
            <w:tcBorders>
              <w:top w:val="single" w:sz="4" w:space="0" w:color="auto"/>
              <w:left w:val="single" w:sz="4" w:space="0" w:color="auto"/>
              <w:bottom w:val="single" w:sz="4" w:space="0" w:color="auto"/>
              <w:right w:val="single" w:sz="4" w:space="0" w:color="auto"/>
            </w:tcBorders>
          </w:tcPr>
          <w:p w:rsidR="000A527A" w:rsidRDefault="000A527A">
            <w:pPr>
              <w:rPr>
                <w:color w:val="auto"/>
                <w:spacing w:val="-10"/>
                <w:sz w:val="16"/>
                <w:szCs w:val="16"/>
              </w:rPr>
            </w:pPr>
          </w:p>
        </w:tc>
        <w:tc>
          <w:tcPr>
            <w:tcW w:w="710" w:type="dxa"/>
            <w:tcBorders>
              <w:top w:val="single" w:sz="4" w:space="0" w:color="auto"/>
              <w:left w:val="single" w:sz="4" w:space="0" w:color="auto"/>
              <w:bottom w:val="single" w:sz="4" w:space="0" w:color="auto"/>
              <w:right w:val="single" w:sz="4" w:space="0" w:color="auto"/>
            </w:tcBorders>
          </w:tcPr>
          <w:p w:rsidR="000A527A" w:rsidRDefault="000A527A">
            <w:pPr>
              <w:rPr>
                <w:color w:val="auto"/>
                <w:spacing w:val="-10"/>
                <w:sz w:val="16"/>
                <w:szCs w:val="16"/>
              </w:rPr>
            </w:pPr>
          </w:p>
        </w:tc>
        <w:tc>
          <w:tcPr>
            <w:tcW w:w="851" w:type="dxa"/>
            <w:tcBorders>
              <w:top w:val="single" w:sz="4" w:space="0" w:color="auto"/>
              <w:left w:val="single" w:sz="4" w:space="0" w:color="auto"/>
              <w:bottom w:val="single" w:sz="4" w:space="0" w:color="auto"/>
              <w:right w:val="single" w:sz="4" w:space="0" w:color="auto"/>
            </w:tcBorders>
          </w:tcPr>
          <w:p w:rsidR="000A527A" w:rsidRDefault="000A527A">
            <w:pPr>
              <w:rPr>
                <w:color w:val="auto"/>
                <w:spacing w:val="-10"/>
                <w:sz w:val="16"/>
                <w:szCs w:val="16"/>
              </w:rPr>
            </w:pPr>
          </w:p>
        </w:tc>
        <w:tc>
          <w:tcPr>
            <w:tcW w:w="992" w:type="dxa"/>
            <w:tcBorders>
              <w:top w:val="single" w:sz="4" w:space="0" w:color="auto"/>
              <w:left w:val="single" w:sz="4" w:space="0" w:color="auto"/>
              <w:bottom w:val="single" w:sz="4" w:space="0" w:color="auto"/>
              <w:right w:val="single" w:sz="4" w:space="0" w:color="auto"/>
            </w:tcBorders>
          </w:tcPr>
          <w:p w:rsidR="000A527A" w:rsidRDefault="000A527A">
            <w:pPr>
              <w:rPr>
                <w:color w:val="auto"/>
                <w:spacing w:val="-10"/>
                <w:sz w:val="16"/>
                <w:szCs w:val="16"/>
              </w:rPr>
            </w:pPr>
          </w:p>
        </w:tc>
        <w:tc>
          <w:tcPr>
            <w:tcW w:w="850" w:type="dxa"/>
            <w:tcBorders>
              <w:top w:val="single" w:sz="4" w:space="0" w:color="auto"/>
              <w:left w:val="single" w:sz="4" w:space="0" w:color="auto"/>
              <w:bottom w:val="single" w:sz="4" w:space="0" w:color="auto"/>
              <w:right w:val="single" w:sz="4" w:space="0" w:color="auto"/>
            </w:tcBorders>
          </w:tcPr>
          <w:p w:rsidR="000A527A" w:rsidRDefault="000A527A">
            <w:pPr>
              <w:rPr>
                <w:color w:val="auto"/>
                <w:spacing w:val="-10"/>
                <w:sz w:val="16"/>
                <w:szCs w:val="16"/>
              </w:rPr>
            </w:pPr>
          </w:p>
        </w:tc>
        <w:tc>
          <w:tcPr>
            <w:tcW w:w="851" w:type="dxa"/>
            <w:tcBorders>
              <w:top w:val="single" w:sz="4" w:space="0" w:color="auto"/>
              <w:left w:val="single" w:sz="4" w:space="0" w:color="auto"/>
              <w:bottom w:val="single" w:sz="4" w:space="0" w:color="auto"/>
              <w:right w:val="single" w:sz="4" w:space="0" w:color="auto"/>
            </w:tcBorders>
          </w:tcPr>
          <w:p w:rsidR="000A527A" w:rsidRDefault="000A527A">
            <w:pPr>
              <w:rPr>
                <w:color w:val="auto"/>
                <w:spacing w:val="-10"/>
                <w:sz w:val="16"/>
                <w:szCs w:val="16"/>
              </w:rPr>
            </w:pPr>
          </w:p>
        </w:tc>
        <w:tc>
          <w:tcPr>
            <w:tcW w:w="850" w:type="dxa"/>
            <w:tcBorders>
              <w:top w:val="single" w:sz="4" w:space="0" w:color="auto"/>
              <w:left w:val="single" w:sz="4" w:space="0" w:color="auto"/>
              <w:bottom w:val="single" w:sz="4" w:space="0" w:color="auto"/>
              <w:right w:val="single" w:sz="4" w:space="0" w:color="auto"/>
            </w:tcBorders>
          </w:tcPr>
          <w:p w:rsidR="000A527A" w:rsidRDefault="000A527A">
            <w:pPr>
              <w:rPr>
                <w:color w:val="auto"/>
                <w:spacing w:val="-10"/>
                <w:sz w:val="16"/>
                <w:szCs w:val="16"/>
              </w:rPr>
            </w:pPr>
          </w:p>
        </w:tc>
        <w:tc>
          <w:tcPr>
            <w:tcW w:w="851" w:type="dxa"/>
            <w:tcBorders>
              <w:top w:val="single" w:sz="4" w:space="0" w:color="auto"/>
              <w:left w:val="single" w:sz="4" w:space="0" w:color="auto"/>
              <w:bottom w:val="single" w:sz="4" w:space="0" w:color="auto"/>
              <w:right w:val="single" w:sz="4" w:space="0" w:color="auto"/>
            </w:tcBorders>
          </w:tcPr>
          <w:p w:rsidR="000A527A" w:rsidRDefault="000A527A">
            <w:pPr>
              <w:rPr>
                <w:color w:val="auto"/>
                <w:spacing w:val="-10"/>
                <w:sz w:val="16"/>
                <w:szCs w:val="16"/>
              </w:rPr>
            </w:pPr>
          </w:p>
        </w:tc>
        <w:tc>
          <w:tcPr>
            <w:tcW w:w="709" w:type="dxa"/>
            <w:tcBorders>
              <w:top w:val="single" w:sz="4" w:space="0" w:color="auto"/>
              <w:left w:val="single" w:sz="4" w:space="0" w:color="auto"/>
              <w:bottom w:val="single" w:sz="4" w:space="0" w:color="auto"/>
              <w:right w:val="single" w:sz="4" w:space="0" w:color="auto"/>
            </w:tcBorders>
          </w:tcPr>
          <w:p w:rsidR="000A527A" w:rsidRDefault="000A527A">
            <w:pPr>
              <w:rPr>
                <w:color w:val="auto"/>
                <w:spacing w:val="-10"/>
                <w:sz w:val="16"/>
                <w:szCs w:val="16"/>
              </w:rPr>
            </w:pPr>
          </w:p>
        </w:tc>
      </w:tr>
      <w:tr w:rsidR="000A527A" w:rsidTr="000A527A">
        <w:trPr>
          <w:trHeight w:val="475"/>
        </w:trPr>
        <w:tc>
          <w:tcPr>
            <w:tcW w:w="1557"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jc w:val="center"/>
              <w:rPr>
                <w:color w:val="auto"/>
                <w:sz w:val="20"/>
              </w:rPr>
            </w:pPr>
            <w:r>
              <w:rPr>
                <w:color w:val="auto"/>
                <w:sz w:val="20"/>
              </w:rPr>
              <w:t>Участник: КУМИ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spacing w:val="-10"/>
                <w:kern w:val="2"/>
                <w:sz w:val="20"/>
              </w:rPr>
              <w:t>914</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0402</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11.2.00.25080</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610</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rPr>
                <w:color w:val="auto"/>
                <w:spacing w:val="-10"/>
                <w:sz w:val="20"/>
              </w:rPr>
            </w:pPr>
            <w:r>
              <w:rPr>
                <w:color w:val="auto"/>
                <w:spacing w:val="-10"/>
                <w:sz w:val="20"/>
              </w:rPr>
              <w:t>288650,7</w:t>
            </w:r>
          </w:p>
        </w:tc>
        <w:tc>
          <w:tcPr>
            <w:tcW w:w="854" w:type="dxa"/>
            <w:tcBorders>
              <w:top w:val="single" w:sz="4" w:space="0" w:color="auto"/>
              <w:left w:val="single" w:sz="4" w:space="0" w:color="auto"/>
              <w:bottom w:val="single" w:sz="4" w:space="0" w:color="auto"/>
              <w:right w:val="single" w:sz="4" w:space="0" w:color="auto"/>
            </w:tcBorders>
          </w:tcPr>
          <w:p w:rsidR="000A527A" w:rsidRDefault="000A527A">
            <w:pP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0A527A" w:rsidRDefault="000A527A">
            <w:pP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rPr>
                <w:color w:val="auto"/>
                <w:spacing w:val="-10"/>
                <w:sz w:val="20"/>
              </w:rPr>
            </w:pPr>
            <w:r>
              <w:rPr>
                <w:color w:val="auto"/>
                <w:spacing w:val="-10"/>
                <w:sz w:val="20"/>
              </w:rPr>
              <w:t>28261,8</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rPr>
                <w:color w:val="auto"/>
                <w:spacing w:val="-10"/>
                <w:sz w:val="20"/>
              </w:rPr>
            </w:pPr>
            <w:r>
              <w:rPr>
                <w:color w:val="auto"/>
                <w:spacing w:val="-10"/>
                <w:sz w:val="20"/>
              </w:rPr>
              <w:t>27234,8</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rPr>
                <w:color w:val="auto"/>
                <w:spacing w:val="-10"/>
                <w:sz w:val="20"/>
              </w:rPr>
            </w:pPr>
            <w:r>
              <w:rPr>
                <w:color w:val="auto"/>
                <w:spacing w:val="-10"/>
                <w:sz w:val="20"/>
              </w:rPr>
              <w:t>35676,9</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rPr>
                <w:color w:val="auto"/>
                <w:spacing w:val="-10"/>
                <w:sz w:val="20"/>
              </w:rPr>
            </w:pPr>
            <w:r>
              <w:rPr>
                <w:color w:val="auto"/>
                <w:spacing w:val="-10"/>
                <w:sz w:val="20"/>
              </w:rPr>
              <w:t xml:space="preserve"> 39358,4</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rPr>
                <w:color w:val="auto"/>
                <w:spacing w:val="-10"/>
                <w:sz w:val="20"/>
              </w:rPr>
            </w:pPr>
            <w:r>
              <w:rPr>
                <w:color w:val="auto"/>
                <w:spacing w:val="-10"/>
                <w:sz w:val="20"/>
              </w:rPr>
              <w:t>38191,7</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rPr>
                <w:color w:val="auto"/>
                <w:spacing w:val="-10"/>
                <w:sz w:val="20"/>
              </w:rPr>
            </w:pPr>
            <w:r>
              <w:rPr>
                <w:color w:val="auto"/>
                <w:spacing w:val="-10"/>
                <w:sz w:val="20"/>
              </w:rPr>
              <w:t>40021,9</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rPr>
                <w:color w:val="auto"/>
                <w:spacing w:val="-10"/>
                <w:sz w:val="20"/>
              </w:rPr>
            </w:pPr>
            <w:r>
              <w:rPr>
                <w:color w:val="auto"/>
                <w:spacing w:val="-10"/>
                <w:sz w:val="20"/>
              </w:rPr>
              <w:t>19976,3</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rPr>
                <w:color w:val="auto"/>
                <w:spacing w:val="-10"/>
                <w:sz w:val="20"/>
              </w:rPr>
            </w:pPr>
            <w:r>
              <w:rPr>
                <w:color w:val="auto"/>
                <w:spacing w:val="-10"/>
                <w:sz w:val="20"/>
              </w:rPr>
              <w:t>19976,3</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rPr>
                <w:color w:val="auto"/>
                <w:spacing w:val="-10"/>
                <w:sz w:val="20"/>
              </w:rPr>
            </w:pPr>
            <w:r>
              <w:rPr>
                <w:color w:val="auto"/>
                <w:spacing w:val="-10"/>
                <w:sz w:val="20"/>
              </w:rPr>
              <w:t>19976,3</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rPr>
                <w:color w:val="auto"/>
                <w:spacing w:val="-10"/>
                <w:sz w:val="20"/>
              </w:rPr>
            </w:pPr>
            <w:r>
              <w:rPr>
                <w:color w:val="auto"/>
                <w:spacing w:val="-10"/>
                <w:sz w:val="20"/>
              </w:rPr>
              <w:t>19976,3</w:t>
            </w:r>
          </w:p>
        </w:tc>
      </w:tr>
      <w:tr w:rsidR="000A527A" w:rsidTr="000A527A">
        <w:trPr>
          <w:trHeight w:val="370"/>
        </w:trPr>
        <w:tc>
          <w:tcPr>
            <w:tcW w:w="1557"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rPr>
                <w:color w:val="auto"/>
                <w:sz w:val="20"/>
              </w:rPr>
            </w:pPr>
            <w:r>
              <w:rPr>
                <w:color w:val="auto"/>
                <w:sz w:val="20"/>
              </w:rPr>
              <w:t>Основное мероприятие 2.4.</w:t>
            </w:r>
          </w:p>
          <w:p w:rsidR="000A527A" w:rsidRDefault="000A527A">
            <w:pPr>
              <w:widowControl w:val="0"/>
              <w:autoSpaceDE w:val="0"/>
              <w:autoSpaceDN w:val="0"/>
              <w:adjustRightInd w:val="0"/>
              <w:rPr>
                <w:color w:val="auto"/>
                <w:sz w:val="20"/>
              </w:rPr>
            </w:pPr>
            <w:r>
              <w:rPr>
                <w:color w:val="auto"/>
                <w:sz w:val="20"/>
              </w:rPr>
              <w:t>Капитальный ремонт объектов комплекса сооружений по приемке и очистке шахтных вод шахты им. С. М. Кирова</w:t>
            </w: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jc w:val="center"/>
              <w:rPr>
                <w:color w:val="auto"/>
                <w:sz w:val="20"/>
              </w:rPr>
            </w:pPr>
            <w:r>
              <w:rPr>
                <w:color w:val="auto"/>
                <w:sz w:val="20"/>
              </w:rPr>
              <w:t>Ответственный исполнитель программы: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0402</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lang w:val="en-US"/>
              </w:rPr>
            </w:pPr>
            <w:r>
              <w:rPr>
                <w:color w:val="auto"/>
                <w:spacing w:val="-10"/>
                <w:kern w:val="2"/>
                <w:sz w:val="20"/>
              </w:rPr>
              <w:t>11200</w:t>
            </w:r>
            <w:r>
              <w:rPr>
                <w:color w:val="auto"/>
                <w:spacing w:val="-10"/>
                <w:kern w:val="2"/>
                <w:sz w:val="20"/>
                <w:lang w:val="en-US"/>
              </w:rPr>
              <w:t>S4220</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lang w:val="en-US"/>
              </w:rPr>
              <w:t>6</w:t>
            </w:r>
            <w:r>
              <w:rPr>
                <w:color w:val="auto"/>
                <w:kern w:val="2"/>
                <w:sz w:val="20"/>
              </w:rPr>
              <w:t>10</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20895,0</w:t>
            </w:r>
          </w:p>
        </w:tc>
        <w:tc>
          <w:tcPr>
            <w:tcW w:w="854"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20895,0</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r>
      <w:tr w:rsidR="000A527A" w:rsidTr="000A527A">
        <w:tc>
          <w:tcPr>
            <w:tcW w:w="1557" w:type="dxa"/>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sz w:val="20"/>
              </w:rPr>
            </w:pPr>
            <w:r>
              <w:rPr>
                <w:color w:val="auto"/>
                <w:sz w:val="20"/>
              </w:rPr>
              <w:t xml:space="preserve">Основное мероприятие 2.5. Капитальный ремонт комплекса сооружений по приемке и очистке дополнительного притока </w:t>
            </w:r>
            <w:r>
              <w:rPr>
                <w:color w:val="auto"/>
                <w:sz w:val="20"/>
              </w:rPr>
              <w:lastRenderedPageBreak/>
              <w:t xml:space="preserve">шахтных вод шахты им. С.М. Кирова (б. Цурюпа) по адресу: Ростовская обл., Октябрьский р-н, </w:t>
            </w:r>
            <w:proofErr w:type="spellStart"/>
            <w:r>
              <w:rPr>
                <w:color w:val="auto"/>
                <w:sz w:val="20"/>
              </w:rPr>
              <w:t>Краснокутское</w:t>
            </w:r>
            <w:proofErr w:type="spellEnd"/>
            <w:r>
              <w:rPr>
                <w:color w:val="auto"/>
                <w:sz w:val="20"/>
              </w:rPr>
              <w:t xml:space="preserve"> сельское поселение, балка Цурюпа. Второй  этап</w:t>
            </w: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jc w:val="center"/>
              <w:rPr>
                <w:color w:val="auto"/>
                <w:sz w:val="20"/>
              </w:rPr>
            </w:pPr>
            <w:r>
              <w:rPr>
                <w:color w:val="auto"/>
                <w:sz w:val="20"/>
              </w:rPr>
              <w:lastRenderedPageBreak/>
              <w:t>Участник: КУМИ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914</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0402</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lang w:val="en-US"/>
              </w:rPr>
            </w:pPr>
            <w:r>
              <w:rPr>
                <w:color w:val="auto"/>
                <w:spacing w:val="-10"/>
                <w:kern w:val="2"/>
                <w:sz w:val="20"/>
              </w:rPr>
              <w:t>11.2.00.</w:t>
            </w:r>
            <w:r>
              <w:rPr>
                <w:color w:val="auto"/>
                <w:spacing w:val="-10"/>
                <w:kern w:val="2"/>
                <w:sz w:val="20"/>
                <w:lang w:val="en-US"/>
              </w:rPr>
              <w:t>S5070</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lang w:val="en-US"/>
              </w:rPr>
              <w:t>6</w:t>
            </w:r>
            <w:r>
              <w:rPr>
                <w:color w:val="auto"/>
                <w:kern w:val="2"/>
                <w:sz w:val="20"/>
              </w:rPr>
              <w:t>10</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15830,2</w:t>
            </w:r>
          </w:p>
        </w:tc>
        <w:tc>
          <w:tcPr>
            <w:tcW w:w="854" w:type="dxa"/>
            <w:tcBorders>
              <w:top w:val="single" w:sz="4" w:space="0" w:color="auto"/>
              <w:left w:val="single" w:sz="4" w:space="0" w:color="auto"/>
              <w:bottom w:val="single" w:sz="4" w:space="0" w:color="auto"/>
              <w:right w:val="single" w:sz="4" w:space="0" w:color="auto"/>
            </w:tcBorders>
          </w:tcPr>
          <w:p w:rsidR="000A527A" w:rsidRDefault="000A527A">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0A527A" w:rsidRDefault="000A527A">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0A527A" w:rsidRDefault="000A527A">
            <w:pPr>
              <w:rPr>
                <w:b/>
              </w:rPr>
            </w:pPr>
          </w:p>
        </w:tc>
        <w:tc>
          <w:tcPr>
            <w:tcW w:w="851" w:type="dxa"/>
            <w:tcBorders>
              <w:top w:val="single" w:sz="4" w:space="0" w:color="auto"/>
              <w:left w:val="single" w:sz="4" w:space="0" w:color="auto"/>
              <w:bottom w:val="single" w:sz="4" w:space="0" w:color="auto"/>
              <w:right w:val="single" w:sz="4" w:space="0" w:color="auto"/>
            </w:tcBorders>
          </w:tcPr>
          <w:p w:rsidR="000A527A" w:rsidRDefault="000A527A">
            <w:pPr>
              <w:rPr>
                <w:b/>
              </w:rPr>
            </w:pPr>
          </w:p>
        </w:tc>
        <w:tc>
          <w:tcPr>
            <w:tcW w:w="710" w:type="dxa"/>
            <w:tcBorders>
              <w:top w:val="single" w:sz="4" w:space="0" w:color="auto"/>
              <w:left w:val="single" w:sz="4" w:space="0" w:color="auto"/>
              <w:bottom w:val="single" w:sz="4" w:space="0" w:color="auto"/>
              <w:right w:val="single" w:sz="4" w:space="0" w:color="auto"/>
            </w:tcBorders>
          </w:tcPr>
          <w:p w:rsidR="000A527A" w:rsidRDefault="000A527A">
            <w:pPr>
              <w:rPr>
                <w:b/>
              </w:rPr>
            </w:pP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15830,2</w:t>
            </w:r>
          </w:p>
        </w:tc>
        <w:tc>
          <w:tcPr>
            <w:tcW w:w="992" w:type="dxa"/>
            <w:tcBorders>
              <w:top w:val="single" w:sz="4" w:space="0" w:color="auto"/>
              <w:left w:val="single" w:sz="4" w:space="0" w:color="auto"/>
              <w:bottom w:val="single" w:sz="4" w:space="0" w:color="auto"/>
              <w:right w:val="single" w:sz="4" w:space="0" w:color="auto"/>
            </w:tcBorders>
          </w:tcPr>
          <w:p w:rsidR="000A527A" w:rsidRDefault="000A527A">
            <w:pPr>
              <w:rPr>
                <w:b/>
              </w:rPr>
            </w:pPr>
          </w:p>
        </w:tc>
        <w:tc>
          <w:tcPr>
            <w:tcW w:w="850" w:type="dxa"/>
            <w:tcBorders>
              <w:top w:val="single" w:sz="4" w:space="0" w:color="auto"/>
              <w:left w:val="single" w:sz="4" w:space="0" w:color="auto"/>
              <w:bottom w:val="single" w:sz="4" w:space="0" w:color="auto"/>
              <w:right w:val="single" w:sz="4" w:space="0" w:color="auto"/>
            </w:tcBorders>
          </w:tcPr>
          <w:p w:rsidR="000A527A" w:rsidRDefault="000A527A">
            <w:pPr>
              <w:rPr>
                <w:b/>
              </w:rPr>
            </w:pPr>
          </w:p>
        </w:tc>
        <w:tc>
          <w:tcPr>
            <w:tcW w:w="851" w:type="dxa"/>
            <w:tcBorders>
              <w:top w:val="single" w:sz="4" w:space="0" w:color="auto"/>
              <w:left w:val="single" w:sz="4" w:space="0" w:color="auto"/>
              <w:bottom w:val="single" w:sz="4" w:space="0" w:color="auto"/>
              <w:right w:val="single" w:sz="4" w:space="0" w:color="auto"/>
            </w:tcBorders>
          </w:tcPr>
          <w:p w:rsidR="000A527A" w:rsidRDefault="000A527A">
            <w:pPr>
              <w:rPr>
                <w:b/>
              </w:rPr>
            </w:pPr>
          </w:p>
        </w:tc>
        <w:tc>
          <w:tcPr>
            <w:tcW w:w="850" w:type="dxa"/>
            <w:tcBorders>
              <w:top w:val="single" w:sz="4" w:space="0" w:color="auto"/>
              <w:left w:val="single" w:sz="4" w:space="0" w:color="auto"/>
              <w:bottom w:val="single" w:sz="4" w:space="0" w:color="auto"/>
              <w:right w:val="single" w:sz="4" w:space="0" w:color="auto"/>
            </w:tcBorders>
          </w:tcPr>
          <w:p w:rsidR="000A527A" w:rsidRDefault="000A527A">
            <w:pPr>
              <w:rPr>
                <w:b/>
              </w:rPr>
            </w:pPr>
          </w:p>
        </w:tc>
        <w:tc>
          <w:tcPr>
            <w:tcW w:w="851" w:type="dxa"/>
            <w:tcBorders>
              <w:top w:val="single" w:sz="4" w:space="0" w:color="auto"/>
              <w:left w:val="single" w:sz="4" w:space="0" w:color="auto"/>
              <w:bottom w:val="single" w:sz="4" w:space="0" w:color="auto"/>
              <w:right w:val="single" w:sz="4" w:space="0" w:color="auto"/>
            </w:tcBorders>
          </w:tcPr>
          <w:p w:rsidR="000A527A" w:rsidRDefault="000A527A">
            <w:pPr>
              <w:rPr>
                <w:b/>
              </w:rPr>
            </w:pPr>
          </w:p>
        </w:tc>
        <w:tc>
          <w:tcPr>
            <w:tcW w:w="709" w:type="dxa"/>
            <w:tcBorders>
              <w:top w:val="single" w:sz="4" w:space="0" w:color="auto"/>
              <w:left w:val="single" w:sz="4" w:space="0" w:color="auto"/>
              <w:bottom w:val="single" w:sz="4" w:space="0" w:color="auto"/>
              <w:right w:val="single" w:sz="4" w:space="0" w:color="auto"/>
            </w:tcBorders>
          </w:tcPr>
          <w:p w:rsidR="000A527A" w:rsidRDefault="000A527A">
            <w:pPr>
              <w:rPr>
                <w:b/>
              </w:rPr>
            </w:pPr>
          </w:p>
        </w:tc>
      </w:tr>
      <w:tr w:rsidR="000A527A" w:rsidTr="000A527A">
        <w:tc>
          <w:tcPr>
            <w:tcW w:w="1557" w:type="dxa"/>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sz w:val="20"/>
              </w:rPr>
            </w:pPr>
            <w:r>
              <w:rPr>
                <w:color w:val="auto"/>
                <w:sz w:val="20"/>
              </w:rPr>
              <w:lastRenderedPageBreak/>
              <w:t>Основное мероприятие 2.6. Капитальный ремонт комплекса сооружений по приемке и очистке подземных вод шахты им. Кирова по адресу: Ростовская обл., Октябрьский р-н, х. Новогригорьевка, ул. Садовая 72. Второй этап</w:t>
            </w: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jc w:val="center"/>
              <w:rPr>
                <w:color w:val="auto"/>
                <w:sz w:val="20"/>
              </w:rPr>
            </w:pPr>
            <w:r>
              <w:rPr>
                <w:color w:val="auto"/>
                <w:sz w:val="20"/>
              </w:rPr>
              <w:t>Участник: КУМИ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914</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0402</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lang w:val="en-US"/>
              </w:rPr>
            </w:pPr>
            <w:r>
              <w:rPr>
                <w:color w:val="auto"/>
                <w:spacing w:val="-10"/>
                <w:kern w:val="2"/>
                <w:sz w:val="20"/>
              </w:rPr>
              <w:t>11.2.00.</w:t>
            </w:r>
            <w:r>
              <w:rPr>
                <w:color w:val="auto"/>
                <w:spacing w:val="-10"/>
                <w:kern w:val="2"/>
                <w:sz w:val="20"/>
                <w:lang w:val="en-US"/>
              </w:rPr>
              <w:t>S5070</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lang w:val="en-US"/>
              </w:rPr>
              <w:t>6</w:t>
            </w:r>
            <w:r>
              <w:rPr>
                <w:color w:val="auto"/>
                <w:kern w:val="2"/>
                <w:sz w:val="20"/>
              </w:rPr>
              <w:t>10</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38880,1</w:t>
            </w:r>
          </w:p>
        </w:tc>
        <w:tc>
          <w:tcPr>
            <w:tcW w:w="854" w:type="dxa"/>
            <w:tcBorders>
              <w:top w:val="single" w:sz="4" w:space="0" w:color="auto"/>
              <w:left w:val="single" w:sz="4" w:space="0" w:color="auto"/>
              <w:bottom w:val="single" w:sz="4" w:space="0" w:color="auto"/>
              <w:right w:val="single" w:sz="4" w:space="0" w:color="auto"/>
            </w:tcBorders>
          </w:tcPr>
          <w:p w:rsidR="000A527A" w:rsidRDefault="000A527A">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0A527A" w:rsidRDefault="000A527A">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0A527A" w:rsidRDefault="000A527A">
            <w:pPr>
              <w:rPr>
                <w:b/>
              </w:rPr>
            </w:pPr>
          </w:p>
        </w:tc>
        <w:tc>
          <w:tcPr>
            <w:tcW w:w="851" w:type="dxa"/>
            <w:tcBorders>
              <w:top w:val="single" w:sz="4" w:space="0" w:color="auto"/>
              <w:left w:val="single" w:sz="4" w:space="0" w:color="auto"/>
              <w:bottom w:val="single" w:sz="4" w:space="0" w:color="auto"/>
              <w:right w:val="single" w:sz="4" w:space="0" w:color="auto"/>
            </w:tcBorders>
          </w:tcPr>
          <w:p w:rsidR="000A527A" w:rsidRDefault="000A527A">
            <w:pPr>
              <w:rPr>
                <w:b/>
              </w:rPr>
            </w:pPr>
          </w:p>
        </w:tc>
        <w:tc>
          <w:tcPr>
            <w:tcW w:w="710" w:type="dxa"/>
            <w:tcBorders>
              <w:top w:val="single" w:sz="4" w:space="0" w:color="auto"/>
              <w:left w:val="single" w:sz="4" w:space="0" w:color="auto"/>
              <w:bottom w:val="single" w:sz="4" w:space="0" w:color="auto"/>
              <w:right w:val="single" w:sz="4" w:space="0" w:color="auto"/>
            </w:tcBorders>
          </w:tcPr>
          <w:p w:rsidR="000A527A" w:rsidRDefault="000A527A">
            <w:pPr>
              <w:rPr>
                <w:b/>
              </w:rPr>
            </w:pP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38880,1</w:t>
            </w:r>
          </w:p>
        </w:tc>
        <w:tc>
          <w:tcPr>
            <w:tcW w:w="992" w:type="dxa"/>
            <w:tcBorders>
              <w:top w:val="single" w:sz="4" w:space="0" w:color="auto"/>
              <w:left w:val="single" w:sz="4" w:space="0" w:color="auto"/>
              <w:bottom w:val="single" w:sz="4" w:space="0" w:color="auto"/>
              <w:right w:val="single" w:sz="4" w:space="0" w:color="auto"/>
            </w:tcBorders>
          </w:tcPr>
          <w:p w:rsidR="000A527A" w:rsidRDefault="000A527A">
            <w:pPr>
              <w:rPr>
                <w:b/>
              </w:rPr>
            </w:pPr>
          </w:p>
        </w:tc>
        <w:tc>
          <w:tcPr>
            <w:tcW w:w="850" w:type="dxa"/>
            <w:tcBorders>
              <w:top w:val="single" w:sz="4" w:space="0" w:color="auto"/>
              <w:left w:val="single" w:sz="4" w:space="0" w:color="auto"/>
              <w:bottom w:val="single" w:sz="4" w:space="0" w:color="auto"/>
              <w:right w:val="single" w:sz="4" w:space="0" w:color="auto"/>
            </w:tcBorders>
          </w:tcPr>
          <w:p w:rsidR="000A527A" w:rsidRDefault="000A527A">
            <w:pPr>
              <w:rPr>
                <w:b/>
              </w:rPr>
            </w:pPr>
          </w:p>
        </w:tc>
        <w:tc>
          <w:tcPr>
            <w:tcW w:w="851" w:type="dxa"/>
            <w:tcBorders>
              <w:top w:val="single" w:sz="4" w:space="0" w:color="auto"/>
              <w:left w:val="single" w:sz="4" w:space="0" w:color="auto"/>
              <w:bottom w:val="single" w:sz="4" w:space="0" w:color="auto"/>
              <w:right w:val="single" w:sz="4" w:space="0" w:color="auto"/>
            </w:tcBorders>
          </w:tcPr>
          <w:p w:rsidR="000A527A" w:rsidRDefault="000A527A">
            <w:pPr>
              <w:rPr>
                <w:b/>
              </w:rPr>
            </w:pPr>
          </w:p>
        </w:tc>
        <w:tc>
          <w:tcPr>
            <w:tcW w:w="850" w:type="dxa"/>
            <w:tcBorders>
              <w:top w:val="single" w:sz="4" w:space="0" w:color="auto"/>
              <w:left w:val="single" w:sz="4" w:space="0" w:color="auto"/>
              <w:bottom w:val="single" w:sz="4" w:space="0" w:color="auto"/>
              <w:right w:val="single" w:sz="4" w:space="0" w:color="auto"/>
            </w:tcBorders>
          </w:tcPr>
          <w:p w:rsidR="000A527A" w:rsidRDefault="000A527A">
            <w:pPr>
              <w:rPr>
                <w:b/>
              </w:rPr>
            </w:pPr>
          </w:p>
        </w:tc>
        <w:tc>
          <w:tcPr>
            <w:tcW w:w="851" w:type="dxa"/>
            <w:tcBorders>
              <w:top w:val="single" w:sz="4" w:space="0" w:color="auto"/>
              <w:left w:val="single" w:sz="4" w:space="0" w:color="auto"/>
              <w:bottom w:val="single" w:sz="4" w:space="0" w:color="auto"/>
              <w:right w:val="single" w:sz="4" w:space="0" w:color="auto"/>
            </w:tcBorders>
          </w:tcPr>
          <w:p w:rsidR="000A527A" w:rsidRDefault="000A527A">
            <w:pPr>
              <w:rPr>
                <w:b/>
              </w:rPr>
            </w:pPr>
          </w:p>
        </w:tc>
        <w:tc>
          <w:tcPr>
            <w:tcW w:w="709" w:type="dxa"/>
            <w:tcBorders>
              <w:top w:val="single" w:sz="4" w:space="0" w:color="auto"/>
              <w:left w:val="single" w:sz="4" w:space="0" w:color="auto"/>
              <w:bottom w:val="single" w:sz="4" w:space="0" w:color="auto"/>
              <w:right w:val="single" w:sz="4" w:space="0" w:color="auto"/>
            </w:tcBorders>
          </w:tcPr>
          <w:p w:rsidR="000A527A" w:rsidRDefault="000A527A">
            <w:pPr>
              <w:rPr>
                <w:b/>
              </w:rPr>
            </w:pPr>
          </w:p>
        </w:tc>
      </w:tr>
      <w:tr w:rsidR="000A527A" w:rsidTr="000A527A">
        <w:tc>
          <w:tcPr>
            <w:tcW w:w="1557" w:type="dxa"/>
            <w:vMerge w:val="restart"/>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rPr>
                <w:color w:val="auto"/>
                <w:sz w:val="20"/>
              </w:rPr>
            </w:pPr>
            <w:r>
              <w:rPr>
                <w:color w:val="auto"/>
                <w:sz w:val="20"/>
              </w:rPr>
              <w:t xml:space="preserve">Подпрограмма 3 «Повышение эффективности деятельности по обращению с отходами на территории Октябрьского </w:t>
            </w:r>
            <w:r>
              <w:rPr>
                <w:color w:val="auto"/>
                <w:sz w:val="20"/>
              </w:rPr>
              <w:lastRenderedPageBreak/>
              <w:t>района»</w:t>
            </w: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 w:val="20"/>
              </w:rPr>
            </w:pPr>
            <w:r>
              <w:rPr>
                <w:color w:val="auto"/>
                <w:sz w:val="20"/>
              </w:rPr>
              <w:lastRenderedPageBreak/>
              <w:t>всего,</w:t>
            </w:r>
          </w:p>
          <w:p w:rsidR="000A527A" w:rsidRDefault="000A527A">
            <w:pPr>
              <w:autoSpaceDE w:val="0"/>
              <w:autoSpaceDN w:val="0"/>
              <w:adjustRightInd w:val="0"/>
              <w:jc w:val="center"/>
              <w:rPr>
                <w:color w:val="auto"/>
                <w:kern w:val="2"/>
                <w:sz w:val="20"/>
              </w:rPr>
            </w:pPr>
            <w:r>
              <w:rPr>
                <w:color w:val="auto"/>
                <w:sz w:val="20"/>
              </w:rPr>
              <w:t>в том числе:</w:t>
            </w: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right="-57"/>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 xml:space="preserve">62 001,8   </w:t>
            </w:r>
          </w:p>
        </w:tc>
        <w:tc>
          <w:tcPr>
            <w:tcW w:w="854"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5836,1</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26597,7</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lang w:val="en-US"/>
              </w:rPr>
            </w:pPr>
            <w:r>
              <w:rPr>
                <w:color w:val="auto"/>
                <w:spacing w:val="-10"/>
                <w:sz w:val="20"/>
                <w:lang w:val="en-US"/>
              </w:rPr>
              <w:t>14080</w:t>
            </w:r>
            <w:r>
              <w:rPr>
                <w:color w:val="auto"/>
                <w:spacing w:val="-10"/>
                <w:sz w:val="20"/>
              </w:rPr>
              <w:t>,</w:t>
            </w:r>
            <w:r>
              <w:rPr>
                <w:color w:val="auto"/>
                <w:spacing w:val="-10"/>
                <w:sz w:val="20"/>
                <w:lang w:val="en-US"/>
              </w:rPr>
              <w:t>0</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15488,0</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r>
      <w:tr w:rsidR="000A527A" w:rsidTr="000A527A">
        <w:tc>
          <w:tcPr>
            <w:tcW w:w="1557"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jc w:val="center"/>
              <w:rPr>
                <w:color w:val="auto"/>
                <w:sz w:val="20"/>
              </w:rPr>
            </w:pPr>
            <w:r>
              <w:rPr>
                <w:color w:val="auto"/>
                <w:sz w:val="20"/>
              </w:rPr>
              <w:t>Ответственный исполнитель программ</w:t>
            </w:r>
            <w:r>
              <w:rPr>
                <w:color w:val="auto"/>
                <w:sz w:val="20"/>
              </w:rPr>
              <w:lastRenderedPageBreak/>
              <w:t>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lastRenderedPageBreak/>
              <w:t>902</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r>
      <w:tr w:rsidR="000A527A" w:rsidTr="000A527A">
        <w:tc>
          <w:tcPr>
            <w:tcW w:w="1557"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jc w:val="center"/>
              <w:rPr>
                <w:color w:val="auto"/>
                <w:sz w:val="20"/>
              </w:rPr>
            </w:pPr>
            <w:proofErr w:type="spellStart"/>
            <w:proofErr w:type="gramStart"/>
            <w:r>
              <w:rPr>
                <w:color w:val="auto"/>
                <w:sz w:val="20"/>
              </w:rPr>
              <w:t>Участ</w:t>
            </w:r>
            <w:proofErr w:type="spellEnd"/>
            <w:r>
              <w:rPr>
                <w:color w:val="auto"/>
                <w:sz w:val="20"/>
              </w:rPr>
              <w:t>-ник</w:t>
            </w:r>
            <w:proofErr w:type="gramEnd"/>
            <w:r>
              <w:rPr>
                <w:color w:val="auto"/>
                <w:sz w:val="20"/>
              </w:rPr>
              <w:t>:</w:t>
            </w:r>
            <w:r>
              <w:t xml:space="preserve"> </w:t>
            </w:r>
            <w:r>
              <w:rPr>
                <w:color w:val="auto"/>
                <w:sz w:val="20"/>
              </w:rPr>
              <w:t>МКУ "ДС и ЖКХ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902</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r>
      <w:tr w:rsidR="000A527A" w:rsidTr="000A527A">
        <w:tc>
          <w:tcPr>
            <w:tcW w:w="1557"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16" w:lineRule="auto"/>
              <w:jc w:val="center"/>
              <w:rPr>
                <w:color w:val="auto"/>
                <w:sz w:val="20"/>
              </w:rPr>
            </w:pPr>
            <w:r>
              <w:rPr>
                <w:color w:val="auto"/>
                <w:sz w:val="20"/>
              </w:rPr>
              <w:t>Участник:</w:t>
            </w:r>
          </w:p>
          <w:p w:rsidR="000A527A" w:rsidRDefault="000A527A">
            <w:pPr>
              <w:autoSpaceDE w:val="0"/>
              <w:autoSpaceDN w:val="0"/>
              <w:adjustRightInd w:val="0"/>
              <w:jc w:val="center"/>
              <w:rPr>
                <w:color w:val="auto"/>
                <w:sz w:val="20"/>
              </w:rPr>
            </w:pPr>
            <w:r>
              <w:rPr>
                <w:color w:val="auto"/>
                <w:sz w:val="20"/>
              </w:rPr>
              <w:t>региональный оператор, ООО «</w:t>
            </w:r>
            <w:proofErr w:type="spellStart"/>
            <w:r>
              <w:rPr>
                <w:color w:val="auto"/>
                <w:sz w:val="20"/>
              </w:rPr>
              <w:t>Экострой</w:t>
            </w:r>
            <w:proofErr w:type="spellEnd"/>
            <w:r>
              <w:rPr>
                <w:color w:val="auto"/>
                <w:sz w:val="20"/>
              </w:rPr>
              <w:t>-Дон»</w:t>
            </w: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r>
      <w:tr w:rsidR="000A527A" w:rsidTr="000A527A">
        <w:tc>
          <w:tcPr>
            <w:tcW w:w="1557"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16" w:lineRule="auto"/>
              <w:jc w:val="center"/>
              <w:rPr>
                <w:color w:val="auto"/>
                <w:sz w:val="20"/>
                <w:highlight w:val="yellow"/>
              </w:rPr>
            </w:pPr>
            <w:r>
              <w:rPr>
                <w:color w:val="auto"/>
                <w:sz w:val="20"/>
              </w:rPr>
              <w:t>Участник: орган местного самоуправления муниципальных образований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904</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r>
      <w:tr w:rsidR="000A527A" w:rsidTr="000A527A">
        <w:tc>
          <w:tcPr>
            <w:tcW w:w="1557"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rPr>
                <w:color w:val="auto"/>
                <w:sz w:val="20"/>
              </w:rPr>
            </w:pPr>
            <w:r>
              <w:rPr>
                <w:color w:val="auto"/>
                <w:sz w:val="20"/>
              </w:rPr>
              <w:t xml:space="preserve">Основное </w:t>
            </w:r>
            <w:r>
              <w:rPr>
                <w:color w:val="auto"/>
                <w:sz w:val="20"/>
              </w:rPr>
              <w:lastRenderedPageBreak/>
              <w:t xml:space="preserve">мероприятие 3.1. Развитие инфраструктуры по раздельному сбору, </w:t>
            </w:r>
            <w:proofErr w:type="spellStart"/>
            <w:proofErr w:type="gramStart"/>
            <w:r>
              <w:rPr>
                <w:color w:val="auto"/>
                <w:sz w:val="20"/>
              </w:rPr>
              <w:t>утилиза-ции</w:t>
            </w:r>
            <w:proofErr w:type="spellEnd"/>
            <w:proofErr w:type="gramEnd"/>
            <w:r>
              <w:rPr>
                <w:color w:val="auto"/>
                <w:sz w:val="20"/>
              </w:rPr>
              <w:t xml:space="preserve"> (</w:t>
            </w:r>
            <w:proofErr w:type="spellStart"/>
            <w:r>
              <w:rPr>
                <w:color w:val="auto"/>
                <w:sz w:val="20"/>
              </w:rPr>
              <w:t>использо-ванию</w:t>
            </w:r>
            <w:proofErr w:type="spellEnd"/>
            <w:r>
              <w:rPr>
                <w:color w:val="auto"/>
                <w:sz w:val="20"/>
              </w:rPr>
              <w:t>), обезвреживанию</w:t>
            </w:r>
            <w:r>
              <w:rPr>
                <w:color w:val="auto"/>
                <w:sz w:val="20"/>
              </w:rPr>
              <w:br/>
              <w:t>и экологически и санитарно-</w:t>
            </w:r>
            <w:proofErr w:type="spellStart"/>
            <w:r>
              <w:rPr>
                <w:color w:val="auto"/>
                <w:sz w:val="20"/>
              </w:rPr>
              <w:t>эпидемиологически</w:t>
            </w:r>
            <w:proofErr w:type="spellEnd"/>
            <w:r>
              <w:rPr>
                <w:color w:val="auto"/>
                <w:sz w:val="20"/>
              </w:rPr>
              <w:t xml:space="preserve"> безопасному размещению твердых коммунальных отходов</w:t>
            </w: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jc w:val="center"/>
              <w:rPr>
                <w:color w:val="auto"/>
                <w:kern w:val="2"/>
                <w:sz w:val="20"/>
              </w:rPr>
            </w:pPr>
            <w:r>
              <w:rPr>
                <w:color w:val="auto"/>
                <w:kern w:val="2"/>
                <w:sz w:val="20"/>
              </w:rPr>
              <w:lastRenderedPageBreak/>
              <w:t>Ответстве</w:t>
            </w:r>
            <w:r>
              <w:rPr>
                <w:color w:val="auto"/>
                <w:kern w:val="2"/>
                <w:sz w:val="20"/>
              </w:rPr>
              <w:lastRenderedPageBreak/>
              <w:t>нный исполнитель программы: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lastRenderedPageBreak/>
              <w:t>Х</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right="-57"/>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r>
      <w:tr w:rsidR="000A527A" w:rsidTr="000A527A">
        <w:tc>
          <w:tcPr>
            <w:tcW w:w="1557" w:type="dxa"/>
            <w:tcBorders>
              <w:top w:val="single" w:sz="4" w:space="0" w:color="auto"/>
              <w:left w:val="single" w:sz="4" w:space="0" w:color="auto"/>
              <w:bottom w:val="single" w:sz="4" w:space="0" w:color="auto"/>
              <w:right w:val="single" w:sz="4" w:space="0" w:color="auto"/>
            </w:tcBorders>
          </w:tcPr>
          <w:p w:rsidR="000A527A" w:rsidRDefault="000A527A">
            <w:pPr>
              <w:widowControl w:val="0"/>
              <w:autoSpaceDE w:val="0"/>
              <w:autoSpaceDN w:val="0"/>
              <w:adjustRightInd w:val="0"/>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jc w:val="center"/>
              <w:rPr>
                <w:color w:val="auto"/>
                <w:kern w:val="2"/>
                <w:sz w:val="20"/>
              </w:rPr>
            </w:pPr>
            <w:r>
              <w:rPr>
                <w:color w:val="auto"/>
                <w:kern w:val="2"/>
                <w:sz w:val="20"/>
              </w:rPr>
              <w:t>Участник:</w:t>
            </w:r>
            <w:r>
              <w:t xml:space="preserve"> </w:t>
            </w:r>
            <w:r>
              <w:rPr>
                <w:color w:val="auto"/>
                <w:kern w:val="2"/>
                <w:sz w:val="20"/>
              </w:rPr>
              <w:t>МКУ «ДС и ЖКХ»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tcPr>
          <w:p w:rsidR="000A527A" w:rsidRDefault="000A527A">
            <w:pPr>
              <w:autoSpaceDE w:val="0"/>
              <w:autoSpaceDN w:val="0"/>
              <w:adjustRightInd w:val="0"/>
              <w:ind w:left="-57" w:right="-57"/>
              <w:jc w:val="center"/>
              <w:rPr>
                <w:color w:val="auto"/>
                <w:spacing w:val="-10"/>
                <w:kern w:val="2"/>
                <w:sz w:val="20"/>
              </w:rPr>
            </w:pPr>
          </w:p>
        </w:tc>
        <w:tc>
          <w:tcPr>
            <w:tcW w:w="425" w:type="dxa"/>
            <w:tcBorders>
              <w:top w:val="single" w:sz="4" w:space="0" w:color="auto"/>
              <w:left w:val="single" w:sz="4" w:space="0" w:color="auto"/>
              <w:bottom w:val="single" w:sz="4" w:space="0" w:color="auto"/>
              <w:right w:val="single" w:sz="4" w:space="0" w:color="auto"/>
            </w:tcBorders>
          </w:tcPr>
          <w:p w:rsidR="000A527A" w:rsidRDefault="000A527A">
            <w:pPr>
              <w:autoSpaceDE w:val="0"/>
              <w:autoSpaceDN w:val="0"/>
              <w:adjustRightInd w:val="0"/>
              <w:ind w:left="-57" w:right="-57"/>
              <w:jc w:val="center"/>
              <w:rPr>
                <w:color w:val="auto"/>
                <w:spacing w:val="-10"/>
                <w:kern w:val="2"/>
                <w:sz w:val="20"/>
              </w:rPr>
            </w:pPr>
          </w:p>
        </w:tc>
        <w:tc>
          <w:tcPr>
            <w:tcW w:w="729" w:type="dxa"/>
            <w:tcBorders>
              <w:top w:val="single" w:sz="4" w:space="0" w:color="auto"/>
              <w:left w:val="single" w:sz="4" w:space="0" w:color="auto"/>
              <w:bottom w:val="single" w:sz="4" w:space="0" w:color="auto"/>
              <w:right w:val="single" w:sz="4" w:space="0" w:color="auto"/>
            </w:tcBorders>
          </w:tcPr>
          <w:p w:rsidR="000A527A" w:rsidRDefault="000A527A">
            <w:pPr>
              <w:autoSpaceDE w:val="0"/>
              <w:autoSpaceDN w:val="0"/>
              <w:adjustRightInd w:val="0"/>
              <w:ind w:left="-57" w:right="-57"/>
              <w:jc w:val="center"/>
              <w:rPr>
                <w:color w:val="auto"/>
                <w:spacing w:val="-10"/>
                <w:kern w:val="2"/>
                <w:sz w:val="20"/>
              </w:rPr>
            </w:pPr>
          </w:p>
        </w:tc>
        <w:tc>
          <w:tcPr>
            <w:tcW w:w="438" w:type="dxa"/>
            <w:tcBorders>
              <w:top w:val="single" w:sz="4" w:space="0" w:color="auto"/>
              <w:left w:val="single" w:sz="4" w:space="0" w:color="auto"/>
              <w:bottom w:val="single" w:sz="4" w:space="0" w:color="auto"/>
              <w:right w:val="single" w:sz="4" w:space="0" w:color="auto"/>
            </w:tcBorders>
          </w:tcPr>
          <w:p w:rsidR="000A527A" w:rsidRDefault="000A527A">
            <w:pPr>
              <w:autoSpaceDE w:val="0"/>
              <w:autoSpaceDN w:val="0"/>
              <w:adjustRightInd w:val="0"/>
              <w:ind w:right="-57"/>
              <w:rPr>
                <w:color w:val="auto"/>
                <w:kern w:val="2"/>
                <w:sz w:val="20"/>
              </w:rPr>
            </w:pPr>
          </w:p>
        </w:tc>
        <w:tc>
          <w:tcPr>
            <w:tcW w:w="979" w:type="dxa"/>
            <w:tcBorders>
              <w:top w:val="single" w:sz="4" w:space="0" w:color="auto"/>
              <w:left w:val="single" w:sz="4" w:space="0" w:color="auto"/>
              <w:bottom w:val="single" w:sz="4" w:space="0" w:color="auto"/>
              <w:right w:val="single" w:sz="4" w:space="0" w:color="auto"/>
            </w:tcBorders>
          </w:tcPr>
          <w:p w:rsidR="000A527A" w:rsidRDefault="000A527A">
            <w:pPr>
              <w:ind w:left="-57" w:right="-57"/>
              <w:jc w:val="center"/>
              <w:rPr>
                <w:rFonts w:eastAsia="TimesNewRoman"/>
                <w:color w:val="auto"/>
                <w:kern w:val="2"/>
                <w:sz w:val="20"/>
              </w:rPr>
            </w:pPr>
          </w:p>
        </w:tc>
        <w:tc>
          <w:tcPr>
            <w:tcW w:w="854" w:type="dxa"/>
            <w:tcBorders>
              <w:top w:val="single" w:sz="4" w:space="0" w:color="auto"/>
              <w:left w:val="single" w:sz="4" w:space="0" w:color="auto"/>
              <w:bottom w:val="single" w:sz="4" w:space="0" w:color="auto"/>
              <w:right w:val="single" w:sz="4" w:space="0" w:color="auto"/>
            </w:tcBorders>
          </w:tcPr>
          <w:p w:rsidR="000A527A" w:rsidRDefault="000A527A">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0A527A" w:rsidRDefault="000A527A">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0A527A" w:rsidRDefault="000A527A">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0A527A" w:rsidRDefault="000A527A">
            <w:pPr>
              <w:ind w:left="-57" w:right="-57"/>
              <w:jc w:val="center"/>
              <w:rPr>
                <w:color w:val="auto"/>
                <w:spacing w:val="-10"/>
                <w:sz w:val="20"/>
              </w:rPr>
            </w:pPr>
          </w:p>
        </w:tc>
        <w:tc>
          <w:tcPr>
            <w:tcW w:w="710" w:type="dxa"/>
            <w:tcBorders>
              <w:top w:val="single" w:sz="4" w:space="0" w:color="auto"/>
              <w:left w:val="single" w:sz="4" w:space="0" w:color="auto"/>
              <w:bottom w:val="single" w:sz="4" w:space="0" w:color="auto"/>
              <w:right w:val="single" w:sz="4" w:space="0" w:color="auto"/>
            </w:tcBorders>
          </w:tcPr>
          <w:p w:rsidR="000A527A" w:rsidRDefault="000A527A">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0A527A" w:rsidRDefault="000A527A">
            <w:pPr>
              <w:ind w:left="-57" w:right="-57"/>
              <w:jc w:val="center"/>
              <w:rPr>
                <w:color w:val="auto"/>
                <w:spacing w:val="-10"/>
                <w:sz w:val="20"/>
              </w:rPr>
            </w:pPr>
          </w:p>
        </w:tc>
        <w:tc>
          <w:tcPr>
            <w:tcW w:w="992" w:type="dxa"/>
            <w:tcBorders>
              <w:top w:val="single" w:sz="4" w:space="0" w:color="auto"/>
              <w:left w:val="single" w:sz="4" w:space="0" w:color="auto"/>
              <w:bottom w:val="single" w:sz="4" w:space="0" w:color="auto"/>
              <w:right w:val="single" w:sz="4" w:space="0" w:color="auto"/>
            </w:tcBorders>
          </w:tcPr>
          <w:p w:rsidR="000A527A" w:rsidRDefault="000A527A">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0A527A" w:rsidRDefault="000A527A">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0A527A" w:rsidRDefault="000A527A">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0A527A" w:rsidRDefault="000A527A">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0A527A" w:rsidRDefault="000A527A">
            <w:pPr>
              <w:ind w:left="-57" w:right="-57"/>
              <w:jc w:val="center"/>
              <w:rPr>
                <w:color w:val="auto"/>
                <w:spacing w:val="-10"/>
                <w:sz w:val="20"/>
              </w:rPr>
            </w:pPr>
          </w:p>
        </w:tc>
        <w:tc>
          <w:tcPr>
            <w:tcW w:w="709" w:type="dxa"/>
            <w:tcBorders>
              <w:top w:val="single" w:sz="4" w:space="0" w:color="auto"/>
              <w:left w:val="single" w:sz="4" w:space="0" w:color="auto"/>
              <w:bottom w:val="single" w:sz="4" w:space="0" w:color="auto"/>
              <w:right w:val="single" w:sz="4" w:space="0" w:color="auto"/>
            </w:tcBorders>
          </w:tcPr>
          <w:p w:rsidR="000A527A" w:rsidRDefault="000A527A">
            <w:pPr>
              <w:ind w:left="-57" w:right="-57"/>
              <w:jc w:val="center"/>
              <w:rPr>
                <w:color w:val="auto"/>
                <w:spacing w:val="-10"/>
                <w:sz w:val="20"/>
              </w:rPr>
            </w:pPr>
          </w:p>
        </w:tc>
      </w:tr>
      <w:tr w:rsidR="000A527A" w:rsidTr="000A527A">
        <w:tc>
          <w:tcPr>
            <w:tcW w:w="1557" w:type="dxa"/>
            <w:tcBorders>
              <w:top w:val="single" w:sz="4" w:space="0" w:color="auto"/>
              <w:left w:val="single" w:sz="4" w:space="0" w:color="auto"/>
              <w:bottom w:val="single" w:sz="4" w:space="0" w:color="auto"/>
              <w:right w:val="single" w:sz="4" w:space="0" w:color="auto"/>
            </w:tcBorders>
          </w:tcPr>
          <w:p w:rsidR="000A527A" w:rsidRDefault="000A527A">
            <w:pPr>
              <w:widowControl w:val="0"/>
              <w:autoSpaceDE w:val="0"/>
              <w:autoSpaceDN w:val="0"/>
              <w:adjustRightInd w:val="0"/>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16" w:lineRule="auto"/>
              <w:jc w:val="center"/>
              <w:rPr>
                <w:color w:val="auto"/>
                <w:sz w:val="20"/>
              </w:rPr>
            </w:pPr>
            <w:r>
              <w:rPr>
                <w:color w:val="auto"/>
                <w:sz w:val="20"/>
              </w:rPr>
              <w:t>Участник:</w:t>
            </w:r>
          </w:p>
          <w:p w:rsidR="000A527A" w:rsidRDefault="000A527A">
            <w:pPr>
              <w:autoSpaceDE w:val="0"/>
              <w:autoSpaceDN w:val="0"/>
              <w:adjustRightInd w:val="0"/>
              <w:jc w:val="center"/>
              <w:rPr>
                <w:color w:val="auto"/>
                <w:sz w:val="20"/>
              </w:rPr>
            </w:pPr>
            <w:proofErr w:type="spellStart"/>
            <w:proofErr w:type="gramStart"/>
            <w:r>
              <w:rPr>
                <w:color w:val="auto"/>
                <w:sz w:val="20"/>
              </w:rPr>
              <w:t>регио-нальный</w:t>
            </w:r>
            <w:proofErr w:type="spellEnd"/>
            <w:proofErr w:type="gramEnd"/>
            <w:r>
              <w:rPr>
                <w:color w:val="auto"/>
                <w:sz w:val="20"/>
              </w:rPr>
              <w:t xml:space="preserve"> оператор, ООО «</w:t>
            </w:r>
            <w:proofErr w:type="spellStart"/>
            <w:r>
              <w:rPr>
                <w:color w:val="auto"/>
                <w:sz w:val="20"/>
              </w:rPr>
              <w:t>Экострой</w:t>
            </w:r>
            <w:proofErr w:type="spellEnd"/>
            <w:r>
              <w:rPr>
                <w:color w:val="auto"/>
                <w:sz w:val="20"/>
              </w:rPr>
              <w:t>-Дон»</w:t>
            </w: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r>
      <w:tr w:rsidR="000A527A" w:rsidTr="000A527A">
        <w:tc>
          <w:tcPr>
            <w:tcW w:w="1557" w:type="dxa"/>
            <w:tcBorders>
              <w:top w:val="single" w:sz="4" w:space="0" w:color="auto"/>
              <w:left w:val="single" w:sz="4" w:space="0" w:color="auto"/>
              <w:bottom w:val="single" w:sz="4" w:space="0" w:color="auto"/>
              <w:right w:val="single" w:sz="4" w:space="0" w:color="auto"/>
            </w:tcBorders>
          </w:tcPr>
          <w:p w:rsidR="000A527A" w:rsidRDefault="000A527A">
            <w:pPr>
              <w:widowControl w:val="0"/>
              <w:autoSpaceDE w:val="0"/>
              <w:autoSpaceDN w:val="0"/>
              <w:adjustRightInd w:val="0"/>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16" w:lineRule="auto"/>
              <w:jc w:val="center"/>
              <w:rPr>
                <w:color w:val="auto"/>
                <w:sz w:val="20"/>
                <w:highlight w:val="yellow"/>
              </w:rPr>
            </w:pPr>
            <w:r>
              <w:rPr>
                <w:color w:val="auto"/>
                <w:sz w:val="20"/>
              </w:rPr>
              <w:t xml:space="preserve">Участник: орган местного самоуправления муниципальных образований Октябрьского </w:t>
            </w:r>
            <w:r>
              <w:rPr>
                <w:color w:val="auto"/>
                <w:sz w:val="20"/>
              </w:rPr>
              <w:lastRenderedPageBreak/>
              <w:t>района</w:t>
            </w: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lastRenderedPageBreak/>
              <w:t>904</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r>
      <w:tr w:rsidR="000A527A" w:rsidTr="000A527A">
        <w:tc>
          <w:tcPr>
            <w:tcW w:w="1557"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rPr>
                <w:color w:val="auto"/>
                <w:sz w:val="20"/>
              </w:rPr>
            </w:pPr>
            <w:r>
              <w:rPr>
                <w:color w:val="auto"/>
                <w:sz w:val="20"/>
              </w:rPr>
              <w:lastRenderedPageBreak/>
              <w:t xml:space="preserve">Основное мероприятие. </w:t>
            </w:r>
          </w:p>
          <w:p w:rsidR="000A527A" w:rsidRDefault="000A527A">
            <w:pPr>
              <w:widowControl w:val="0"/>
              <w:autoSpaceDE w:val="0"/>
              <w:autoSpaceDN w:val="0"/>
              <w:adjustRightInd w:val="0"/>
              <w:rPr>
                <w:color w:val="auto"/>
                <w:sz w:val="20"/>
              </w:rPr>
            </w:pPr>
            <w:r>
              <w:rPr>
                <w:color w:val="auto"/>
                <w:sz w:val="20"/>
              </w:rPr>
              <w:t>3.2. Разработка проектной документации (проекта рекультивации загрязненных земельных участков (полигонов ТКО))</w:t>
            </w: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jc w:val="center"/>
              <w:rPr>
                <w:color w:val="auto"/>
                <w:sz w:val="20"/>
              </w:rPr>
            </w:pPr>
            <w:r>
              <w:rPr>
                <w:color w:val="auto"/>
                <w:sz w:val="20"/>
              </w:rPr>
              <w:t>Ответственный исполнитель программы: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tcPr>
          <w:p w:rsidR="000A527A" w:rsidRDefault="000A527A">
            <w:pPr>
              <w:autoSpaceDE w:val="0"/>
              <w:autoSpaceDN w:val="0"/>
              <w:adjustRightInd w:val="0"/>
              <w:ind w:left="-57" w:right="-57"/>
              <w:jc w:val="center"/>
              <w:rPr>
                <w:color w:val="auto"/>
                <w:spacing w:val="-10"/>
                <w:kern w:val="2"/>
                <w:sz w:val="20"/>
              </w:rPr>
            </w:pPr>
          </w:p>
        </w:tc>
        <w:tc>
          <w:tcPr>
            <w:tcW w:w="425" w:type="dxa"/>
            <w:tcBorders>
              <w:top w:val="single" w:sz="4" w:space="0" w:color="auto"/>
              <w:left w:val="single" w:sz="4" w:space="0" w:color="auto"/>
              <w:bottom w:val="single" w:sz="4" w:space="0" w:color="auto"/>
              <w:right w:val="single" w:sz="4" w:space="0" w:color="auto"/>
            </w:tcBorders>
          </w:tcPr>
          <w:p w:rsidR="000A527A" w:rsidRDefault="000A527A">
            <w:pPr>
              <w:autoSpaceDE w:val="0"/>
              <w:autoSpaceDN w:val="0"/>
              <w:adjustRightInd w:val="0"/>
              <w:ind w:left="-57" w:right="-57"/>
              <w:jc w:val="center"/>
              <w:rPr>
                <w:color w:val="auto"/>
                <w:spacing w:val="-10"/>
                <w:kern w:val="2"/>
                <w:sz w:val="20"/>
              </w:rPr>
            </w:pPr>
          </w:p>
        </w:tc>
        <w:tc>
          <w:tcPr>
            <w:tcW w:w="729" w:type="dxa"/>
            <w:tcBorders>
              <w:top w:val="single" w:sz="4" w:space="0" w:color="auto"/>
              <w:left w:val="single" w:sz="4" w:space="0" w:color="auto"/>
              <w:bottom w:val="single" w:sz="4" w:space="0" w:color="auto"/>
              <w:right w:val="single" w:sz="4" w:space="0" w:color="auto"/>
            </w:tcBorders>
          </w:tcPr>
          <w:p w:rsidR="000A527A" w:rsidRDefault="000A527A">
            <w:pPr>
              <w:autoSpaceDE w:val="0"/>
              <w:autoSpaceDN w:val="0"/>
              <w:adjustRightInd w:val="0"/>
              <w:ind w:left="-57" w:right="-57"/>
              <w:jc w:val="center"/>
              <w:rPr>
                <w:color w:val="auto"/>
                <w:spacing w:val="-10"/>
                <w:kern w:val="2"/>
                <w:sz w:val="20"/>
              </w:rPr>
            </w:pPr>
          </w:p>
        </w:tc>
        <w:tc>
          <w:tcPr>
            <w:tcW w:w="438" w:type="dxa"/>
            <w:tcBorders>
              <w:top w:val="single" w:sz="4" w:space="0" w:color="auto"/>
              <w:left w:val="single" w:sz="4" w:space="0" w:color="auto"/>
              <w:bottom w:val="single" w:sz="4" w:space="0" w:color="auto"/>
              <w:right w:val="single" w:sz="4" w:space="0" w:color="auto"/>
            </w:tcBorders>
          </w:tcPr>
          <w:p w:rsidR="000A527A" w:rsidRDefault="000A527A">
            <w:pPr>
              <w:autoSpaceDE w:val="0"/>
              <w:autoSpaceDN w:val="0"/>
              <w:adjustRightInd w:val="0"/>
              <w:ind w:left="-57" w:right="-57"/>
              <w:jc w:val="center"/>
              <w:rPr>
                <w:color w:val="auto"/>
                <w:kern w:val="2"/>
                <w:sz w:val="20"/>
              </w:rPr>
            </w:pPr>
          </w:p>
        </w:tc>
        <w:tc>
          <w:tcPr>
            <w:tcW w:w="979" w:type="dxa"/>
            <w:tcBorders>
              <w:top w:val="single" w:sz="4" w:space="0" w:color="auto"/>
              <w:left w:val="single" w:sz="4" w:space="0" w:color="auto"/>
              <w:bottom w:val="single" w:sz="4" w:space="0" w:color="auto"/>
              <w:right w:val="single" w:sz="4" w:space="0" w:color="auto"/>
            </w:tcBorders>
          </w:tcPr>
          <w:p w:rsidR="000A527A" w:rsidRDefault="000A527A">
            <w:pPr>
              <w:ind w:left="-57" w:right="-57"/>
              <w:jc w:val="center"/>
              <w:rPr>
                <w:rFonts w:eastAsia="TimesNewRoman"/>
                <w:color w:val="auto"/>
                <w:kern w:val="2"/>
                <w:sz w:val="20"/>
              </w:rPr>
            </w:pPr>
          </w:p>
        </w:tc>
        <w:tc>
          <w:tcPr>
            <w:tcW w:w="854" w:type="dxa"/>
            <w:tcBorders>
              <w:top w:val="single" w:sz="4" w:space="0" w:color="auto"/>
              <w:left w:val="single" w:sz="4" w:space="0" w:color="auto"/>
              <w:bottom w:val="single" w:sz="4" w:space="0" w:color="auto"/>
              <w:right w:val="single" w:sz="4" w:space="0" w:color="auto"/>
            </w:tcBorders>
          </w:tcPr>
          <w:p w:rsidR="000A527A" w:rsidRDefault="000A527A">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0A527A" w:rsidRDefault="000A527A">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0A527A" w:rsidRDefault="000A527A">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0A527A" w:rsidRDefault="000A527A">
            <w:pPr>
              <w:ind w:left="-57" w:right="-57"/>
              <w:jc w:val="center"/>
              <w:rPr>
                <w:color w:val="auto"/>
                <w:spacing w:val="-10"/>
                <w:sz w:val="20"/>
              </w:rPr>
            </w:pPr>
          </w:p>
        </w:tc>
        <w:tc>
          <w:tcPr>
            <w:tcW w:w="710" w:type="dxa"/>
            <w:tcBorders>
              <w:top w:val="single" w:sz="4" w:space="0" w:color="auto"/>
              <w:left w:val="single" w:sz="4" w:space="0" w:color="auto"/>
              <w:bottom w:val="single" w:sz="4" w:space="0" w:color="auto"/>
              <w:right w:val="single" w:sz="4" w:space="0" w:color="auto"/>
            </w:tcBorders>
          </w:tcPr>
          <w:p w:rsidR="000A527A" w:rsidRDefault="000A527A">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0A527A" w:rsidRDefault="000A527A">
            <w:pPr>
              <w:ind w:left="-57" w:right="-57"/>
              <w:jc w:val="center"/>
              <w:rPr>
                <w:color w:val="auto"/>
                <w:spacing w:val="-10"/>
                <w:sz w:val="20"/>
              </w:rPr>
            </w:pPr>
          </w:p>
        </w:tc>
        <w:tc>
          <w:tcPr>
            <w:tcW w:w="992" w:type="dxa"/>
            <w:tcBorders>
              <w:top w:val="single" w:sz="4" w:space="0" w:color="auto"/>
              <w:left w:val="single" w:sz="4" w:space="0" w:color="auto"/>
              <w:bottom w:val="single" w:sz="4" w:space="0" w:color="auto"/>
              <w:right w:val="single" w:sz="4" w:space="0" w:color="auto"/>
            </w:tcBorders>
          </w:tcPr>
          <w:p w:rsidR="000A527A" w:rsidRDefault="000A527A">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0A527A" w:rsidRDefault="000A527A">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0A527A" w:rsidRDefault="000A527A">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0A527A" w:rsidRDefault="000A527A">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0A527A" w:rsidRDefault="000A527A">
            <w:pPr>
              <w:ind w:left="-57" w:right="-57"/>
              <w:jc w:val="center"/>
              <w:rPr>
                <w:color w:val="auto"/>
                <w:spacing w:val="-10"/>
                <w:sz w:val="20"/>
              </w:rPr>
            </w:pPr>
          </w:p>
        </w:tc>
        <w:tc>
          <w:tcPr>
            <w:tcW w:w="709" w:type="dxa"/>
            <w:tcBorders>
              <w:top w:val="single" w:sz="4" w:space="0" w:color="auto"/>
              <w:left w:val="single" w:sz="4" w:space="0" w:color="auto"/>
              <w:bottom w:val="single" w:sz="4" w:space="0" w:color="auto"/>
              <w:right w:val="single" w:sz="4" w:space="0" w:color="auto"/>
            </w:tcBorders>
          </w:tcPr>
          <w:p w:rsidR="000A527A" w:rsidRDefault="000A527A">
            <w:pPr>
              <w:ind w:left="-57" w:right="-57"/>
              <w:jc w:val="center"/>
              <w:rPr>
                <w:color w:val="auto"/>
                <w:spacing w:val="-10"/>
                <w:sz w:val="20"/>
              </w:rPr>
            </w:pPr>
          </w:p>
        </w:tc>
      </w:tr>
      <w:tr w:rsidR="000A527A" w:rsidTr="000A527A">
        <w:tc>
          <w:tcPr>
            <w:tcW w:w="1557" w:type="dxa"/>
            <w:tcBorders>
              <w:top w:val="single" w:sz="4" w:space="0" w:color="auto"/>
              <w:left w:val="single" w:sz="4" w:space="0" w:color="auto"/>
              <w:bottom w:val="single" w:sz="4" w:space="0" w:color="auto"/>
              <w:right w:val="single" w:sz="4" w:space="0" w:color="auto"/>
            </w:tcBorders>
          </w:tcPr>
          <w:p w:rsidR="000A527A" w:rsidRDefault="000A527A">
            <w:pPr>
              <w:widowControl w:val="0"/>
              <w:autoSpaceDE w:val="0"/>
              <w:autoSpaceDN w:val="0"/>
              <w:adjustRightInd w:val="0"/>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jc w:val="center"/>
              <w:rPr>
                <w:color w:val="auto"/>
                <w:sz w:val="20"/>
              </w:rPr>
            </w:pPr>
            <w:proofErr w:type="spellStart"/>
            <w:proofErr w:type="gramStart"/>
            <w:r>
              <w:rPr>
                <w:color w:val="auto"/>
                <w:sz w:val="20"/>
              </w:rPr>
              <w:t>Участ</w:t>
            </w:r>
            <w:proofErr w:type="spellEnd"/>
            <w:r>
              <w:rPr>
                <w:color w:val="auto"/>
                <w:sz w:val="20"/>
              </w:rPr>
              <w:t>-ник</w:t>
            </w:r>
            <w:proofErr w:type="gramEnd"/>
            <w:r>
              <w:rPr>
                <w:color w:val="auto"/>
                <w:sz w:val="20"/>
              </w:rPr>
              <w:t>: МКУ «ДС и ЖКХ»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914</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05</w:t>
            </w:r>
          </w:p>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02</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11.3.00.25110</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lang w:val="en-US"/>
              </w:rPr>
            </w:pPr>
            <w:r>
              <w:rPr>
                <w:color w:val="auto"/>
                <w:kern w:val="2"/>
                <w:sz w:val="20"/>
                <w:lang w:val="en-US"/>
              </w:rPr>
              <w:t>240</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rFonts w:eastAsia="TimesNewRoman"/>
                <w:color w:val="auto"/>
                <w:kern w:val="2"/>
                <w:sz w:val="20"/>
              </w:rPr>
            </w:pPr>
            <w:r>
              <w:rPr>
                <w:rFonts w:eastAsia="TimesNewRoman"/>
                <w:color w:val="auto"/>
                <w:kern w:val="2"/>
                <w:sz w:val="20"/>
              </w:rPr>
              <w:t>11181,5</w:t>
            </w:r>
          </w:p>
        </w:tc>
        <w:tc>
          <w:tcPr>
            <w:tcW w:w="854"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rPr>
                <w:sz w:val="20"/>
              </w:rPr>
            </w:pP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11181,5</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r>
      <w:tr w:rsidR="000A527A" w:rsidTr="000A527A">
        <w:trPr>
          <w:trHeight w:val="2496"/>
        </w:trPr>
        <w:tc>
          <w:tcPr>
            <w:tcW w:w="1557"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rPr>
                <w:color w:val="auto"/>
                <w:sz w:val="20"/>
              </w:rPr>
            </w:pPr>
            <w:r>
              <w:rPr>
                <w:color w:val="auto"/>
                <w:sz w:val="20"/>
              </w:rPr>
              <w:t xml:space="preserve">Основное мероприятие 3.3. Субсидия на разработку проектов рекультивации загрязнённых земельных участков (полигонов ТКО) </w:t>
            </w: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 w:val="20"/>
              </w:rPr>
            </w:pPr>
            <w:r>
              <w:rPr>
                <w:color w:val="auto"/>
                <w:sz w:val="20"/>
              </w:rPr>
              <w:t xml:space="preserve">Ответственный исполнитель программы: Администрация Октябрьского района в лице отдела по </w:t>
            </w:r>
            <w:r>
              <w:rPr>
                <w:color w:val="auto"/>
                <w:sz w:val="20"/>
              </w:rPr>
              <w:lastRenderedPageBreak/>
              <w:t>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tcPr>
          <w:p w:rsidR="000A527A" w:rsidRDefault="000A527A">
            <w:pPr>
              <w:autoSpaceDE w:val="0"/>
              <w:autoSpaceDN w:val="0"/>
              <w:adjustRightInd w:val="0"/>
              <w:ind w:left="-57" w:right="-57"/>
              <w:jc w:val="center"/>
              <w:rPr>
                <w:color w:val="auto"/>
                <w:spacing w:val="-10"/>
                <w:kern w:val="2"/>
                <w:sz w:val="20"/>
              </w:rPr>
            </w:pPr>
          </w:p>
        </w:tc>
        <w:tc>
          <w:tcPr>
            <w:tcW w:w="425" w:type="dxa"/>
            <w:tcBorders>
              <w:top w:val="single" w:sz="4" w:space="0" w:color="auto"/>
              <w:left w:val="single" w:sz="4" w:space="0" w:color="auto"/>
              <w:bottom w:val="single" w:sz="4" w:space="0" w:color="auto"/>
              <w:right w:val="single" w:sz="4" w:space="0" w:color="auto"/>
            </w:tcBorders>
          </w:tcPr>
          <w:p w:rsidR="000A527A" w:rsidRDefault="000A527A">
            <w:pPr>
              <w:autoSpaceDE w:val="0"/>
              <w:autoSpaceDN w:val="0"/>
              <w:adjustRightInd w:val="0"/>
              <w:ind w:left="-57" w:right="-57"/>
              <w:jc w:val="center"/>
              <w:rPr>
                <w:color w:val="auto"/>
                <w:spacing w:val="-10"/>
                <w:kern w:val="2"/>
                <w:sz w:val="20"/>
              </w:rPr>
            </w:pPr>
          </w:p>
        </w:tc>
        <w:tc>
          <w:tcPr>
            <w:tcW w:w="729" w:type="dxa"/>
            <w:tcBorders>
              <w:top w:val="single" w:sz="4" w:space="0" w:color="auto"/>
              <w:left w:val="single" w:sz="4" w:space="0" w:color="auto"/>
              <w:bottom w:val="single" w:sz="4" w:space="0" w:color="auto"/>
              <w:right w:val="single" w:sz="4" w:space="0" w:color="auto"/>
            </w:tcBorders>
          </w:tcPr>
          <w:p w:rsidR="000A527A" w:rsidRDefault="000A527A">
            <w:pPr>
              <w:autoSpaceDE w:val="0"/>
              <w:autoSpaceDN w:val="0"/>
              <w:adjustRightInd w:val="0"/>
              <w:ind w:left="-57" w:right="-57"/>
              <w:jc w:val="center"/>
              <w:rPr>
                <w:color w:val="auto"/>
                <w:spacing w:val="-10"/>
                <w:kern w:val="2"/>
                <w:sz w:val="20"/>
              </w:rPr>
            </w:pPr>
          </w:p>
        </w:tc>
        <w:tc>
          <w:tcPr>
            <w:tcW w:w="438" w:type="dxa"/>
            <w:tcBorders>
              <w:top w:val="single" w:sz="4" w:space="0" w:color="auto"/>
              <w:left w:val="single" w:sz="4" w:space="0" w:color="auto"/>
              <w:bottom w:val="single" w:sz="4" w:space="0" w:color="auto"/>
              <w:right w:val="single" w:sz="4" w:space="0" w:color="auto"/>
            </w:tcBorders>
          </w:tcPr>
          <w:p w:rsidR="000A527A" w:rsidRDefault="000A527A">
            <w:pPr>
              <w:autoSpaceDE w:val="0"/>
              <w:autoSpaceDN w:val="0"/>
              <w:adjustRightInd w:val="0"/>
              <w:ind w:right="-57"/>
              <w:rPr>
                <w:color w:val="auto"/>
                <w:kern w:val="2"/>
                <w:sz w:val="20"/>
              </w:rPr>
            </w:pPr>
          </w:p>
        </w:tc>
        <w:tc>
          <w:tcPr>
            <w:tcW w:w="979" w:type="dxa"/>
            <w:tcBorders>
              <w:top w:val="single" w:sz="4" w:space="0" w:color="auto"/>
              <w:left w:val="single" w:sz="4" w:space="0" w:color="auto"/>
              <w:bottom w:val="single" w:sz="4" w:space="0" w:color="auto"/>
              <w:right w:val="single" w:sz="4" w:space="0" w:color="auto"/>
            </w:tcBorders>
          </w:tcPr>
          <w:p w:rsidR="000A527A" w:rsidRDefault="000A527A">
            <w:pPr>
              <w:ind w:left="-57" w:right="-57"/>
              <w:jc w:val="center"/>
              <w:rPr>
                <w:rFonts w:eastAsia="TimesNewRoman"/>
                <w:color w:val="auto"/>
                <w:kern w:val="2"/>
                <w:sz w:val="20"/>
              </w:rPr>
            </w:pPr>
          </w:p>
        </w:tc>
        <w:tc>
          <w:tcPr>
            <w:tcW w:w="854" w:type="dxa"/>
            <w:tcBorders>
              <w:top w:val="single" w:sz="4" w:space="0" w:color="auto"/>
              <w:left w:val="single" w:sz="4" w:space="0" w:color="auto"/>
              <w:bottom w:val="single" w:sz="4" w:space="0" w:color="auto"/>
              <w:right w:val="single" w:sz="4" w:space="0" w:color="auto"/>
            </w:tcBorders>
          </w:tcPr>
          <w:p w:rsidR="000A527A" w:rsidRDefault="000A527A">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0A527A" w:rsidRDefault="000A527A">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0A527A" w:rsidRDefault="000A527A">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0A527A" w:rsidRDefault="000A527A">
            <w:pPr>
              <w:ind w:left="-57" w:right="-57"/>
              <w:jc w:val="center"/>
              <w:rPr>
                <w:color w:val="auto"/>
                <w:spacing w:val="-10"/>
                <w:sz w:val="20"/>
              </w:rPr>
            </w:pPr>
          </w:p>
        </w:tc>
        <w:tc>
          <w:tcPr>
            <w:tcW w:w="710" w:type="dxa"/>
            <w:tcBorders>
              <w:top w:val="single" w:sz="4" w:space="0" w:color="auto"/>
              <w:left w:val="single" w:sz="4" w:space="0" w:color="auto"/>
              <w:bottom w:val="single" w:sz="4" w:space="0" w:color="auto"/>
              <w:right w:val="single" w:sz="4" w:space="0" w:color="auto"/>
            </w:tcBorders>
          </w:tcPr>
          <w:p w:rsidR="000A527A" w:rsidRDefault="000A527A">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0A527A" w:rsidRDefault="000A527A">
            <w:pPr>
              <w:ind w:left="-57" w:right="-57"/>
              <w:jc w:val="center"/>
              <w:rPr>
                <w:color w:val="auto"/>
                <w:spacing w:val="-10"/>
                <w:sz w:val="20"/>
              </w:rPr>
            </w:pPr>
          </w:p>
        </w:tc>
        <w:tc>
          <w:tcPr>
            <w:tcW w:w="992" w:type="dxa"/>
            <w:tcBorders>
              <w:top w:val="single" w:sz="4" w:space="0" w:color="auto"/>
              <w:left w:val="single" w:sz="4" w:space="0" w:color="auto"/>
              <w:bottom w:val="single" w:sz="4" w:space="0" w:color="auto"/>
              <w:right w:val="single" w:sz="4" w:space="0" w:color="auto"/>
            </w:tcBorders>
          </w:tcPr>
          <w:p w:rsidR="000A527A" w:rsidRDefault="000A527A">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0A527A" w:rsidRDefault="000A527A">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0A527A" w:rsidRDefault="000A527A">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0A527A" w:rsidRDefault="000A527A">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0A527A" w:rsidRDefault="000A527A">
            <w:pPr>
              <w:ind w:left="-57" w:right="-57"/>
              <w:jc w:val="center"/>
              <w:rPr>
                <w:color w:val="auto"/>
                <w:spacing w:val="-10"/>
                <w:sz w:val="20"/>
              </w:rPr>
            </w:pPr>
          </w:p>
        </w:tc>
        <w:tc>
          <w:tcPr>
            <w:tcW w:w="709" w:type="dxa"/>
            <w:tcBorders>
              <w:top w:val="single" w:sz="4" w:space="0" w:color="auto"/>
              <w:left w:val="single" w:sz="4" w:space="0" w:color="auto"/>
              <w:bottom w:val="single" w:sz="4" w:space="0" w:color="auto"/>
              <w:right w:val="single" w:sz="4" w:space="0" w:color="auto"/>
            </w:tcBorders>
          </w:tcPr>
          <w:p w:rsidR="000A527A" w:rsidRDefault="000A527A">
            <w:pPr>
              <w:ind w:left="-57" w:right="-57"/>
              <w:jc w:val="center"/>
              <w:rPr>
                <w:color w:val="auto"/>
                <w:spacing w:val="-10"/>
                <w:sz w:val="20"/>
              </w:rPr>
            </w:pPr>
          </w:p>
        </w:tc>
      </w:tr>
      <w:tr w:rsidR="000A527A" w:rsidTr="000A527A">
        <w:trPr>
          <w:trHeight w:val="2496"/>
        </w:trPr>
        <w:tc>
          <w:tcPr>
            <w:tcW w:w="1557" w:type="dxa"/>
            <w:tcBorders>
              <w:top w:val="single" w:sz="4" w:space="0" w:color="auto"/>
              <w:left w:val="single" w:sz="4" w:space="0" w:color="auto"/>
              <w:bottom w:val="single" w:sz="4" w:space="0" w:color="auto"/>
              <w:right w:val="single" w:sz="4" w:space="0" w:color="auto"/>
            </w:tcBorders>
          </w:tcPr>
          <w:p w:rsidR="000A527A" w:rsidRDefault="000A527A">
            <w:pPr>
              <w:widowControl w:val="0"/>
              <w:autoSpaceDE w:val="0"/>
              <w:autoSpaceDN w:val="0"/>
              <w:adjustRightInd w:val="0"/>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 w:val="20"/>
              </w:rPr>
            </w:pPr>
            <w:proofErr w:type="spellStart"/>
            <w:proofErr w:type="gramStart"/>
            <w:r>
              <w:rPr>
                <w:color w:val="auto"/>
                <w:sz w:val="20"/>
              </w:rPr>
              <w:t>Участ</w:t>
            </w:r>
            <w:proofErr w:type="spellEnd"/>
            <w:r>
              <w:rPr>
                <w:color w:val="auto"/>
                <w:sz w:val="20"/>
              </w:rPr>
              <w:t>-ник</w:t>
            </w:r>
            <w:proofErr w:type="gramEnd"/>
            <w:r>
              <w:rPr>
                <w:color w:val="auto"/>
                <w:sz w:val="20"/>
              </w:rPr>
              <w:t>:</w:t>
            </w:r>
          </w:p>
          <w:p w:rsidR="000A527A" w:rsidRDefault="000A527A">
            <w:pPr>
              <w:widowControl w:val="0"/>
              <w:autoSpaceDE w:val="0"/>
              <w:autoSpaceDN w:val="0"/>
              <w:adjustRightInd w:val="0"/>
              <w:jc w:val="center"/>
              <w:rPr>
                <w:color w:val="auto"/>
                <w:sz w:val="20"/>
              </w:rPr>
            </w:pPr>
            <w:r>
              <w:rPr>
                <w:color w:val="auto"/>
                <w:sz w:val="20"/>
              </w:rPr>
              <w:t>КУМИ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914</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lang w:val="en-US"/>
              </w:rPr>
            </w:pPr>
            <w:r>
              <w:rPr>
                <w:color w:val="auto"/>
                <w:spacing w:val="-10"/>
                <w:kern w:val="2"/>
                <w:sz w:val="20"/>
              </w:rPr>
              <w:t>050</w:t>
            </w:r>
            <w:r>
              <w:rPr>
                <w:color w:val="auto"/>
                <w:spacing w:val="-10"/>
                <w:kern w:val="2"/>
                <w:sz w:val="20"/>
                <w:lang w:val="en-US"/>
              </w:rPr>
              <w:t>2</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lang w:val="en-US"/>
              </w:rPr>
            </w:pPr>
            <w:r>
              <w:rPr>
                <w:color w:val="auto"/>
                <w:spacing w:val="-10"/>
                <w:kern w:val="2"/>
                <w:sz w:val="20"/>
              </w:rPr>
              <w:t>11..3.00.</w:t>
            </w:r>
            <w:r>
              <w:rPr>
                <w:color w:val="auto"/>
                <w:spacing w:val="-10"/>
                <w:kern w:val="2"/>
                <w:sz w:val="20"/>
                <w:lang w:val="en-US"/>
              </w:rPr>
              <w:t>S4530</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right="-57"/>
              <w:rPr>
                <w:color w:val="auto"/>
                <w:kern w:val="2"/>
                <w:sz w:val="20"/>
              </w:rPr>
            </w:pPr>
            <w:r>
              <w:rPr>
                <w:color w:val="auto"/>
                <w:kern w:val="2"/>
                <w:sz w:val="20"/>
              </w:rPr>
              <w:t>240</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rFonts w:eastAsia="TimesNewRoman"/>
                <w:color w:val="auto"/>
                <w:kern w:val="2"/>
                <w:sz w:val="20"/>
              </w:rPr>
            </w:pPr>
            <w:r>
              <w:rPr>
                <w:rFonts w:eastAsia="TimesNewRoman"/>
                <w:color w:val="auto"/>
                <w:kern w:val="2"/>
                <w:sz w:val="20"/>
              </w:rPr>
              <w:t>521,6</w:t>
            </w:r>
          </w:p>
        </w:tc>
        <w:tc>
          <w:tcPr>
            <w:tcW w:w="854"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lang w:val="en-US"/>
              </w:rPr>
            </w:pPr>
            <w:r>
              <w:rPr>
                <w:color w:val="auto"/>
                <w:spacing w:val="-10"/>
                <w:sz w:val="20"/>
                <w:lang w:val="en-US"/>
              </w:rPr>
              <w:t>451,6</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70,0</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sz w:val="20"/>
              </w:rPr>
            </w:pPr>
            <w:r>
              <w:rPr>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sz w:val="20"/>
              </w:rPr>
            </w:pPr>
            <w:r>
              <w:rPr>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r>
      <w:tr w:rsidR="000A527A" w:rsidTr="000A527A">
        <w:tc>
          <w:tcPr>
            <w:tcW w:w="1557" w:type="dxa"/>
            <w:tcBorders>
              <w:top w:val="single" w:sz="4" w:space="0" w:color="auto"/>
              <w:left w:val="single" w:sz="4" w:space="0" w:color="auto"/>
              <w:bottom w:val="single" w:sz="4" w:space="0" w:color="auto"/>
              <w:right w:val="single" w:sz="4" w:space="0" w:color="auto"/>
            </w:tcBorders>
          </w:tcPr>
          <w:p w:rsidR="000A527A" w:rsidRDefault="000A527A">
            <w:pPr>
              <w:widowControl w:val="0"/>
              <w:autoSpaceDE w:val="0"/>
              <w:autoSpaceDN w:val="0"/>
              <w:adjustRightInd w:val="0"/>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16" w:lineRule="auto"/>
              <w:jc w:val="center"/>
              <w:rPr>
                <w:color w:val="auto"/>
                <w:sz w:val="20"/>
              </w:rPr>
            </w:pPr>
            <w:r>
              <w:rPr>
                <w:color w:val="auto"/>
                <w:sz w:val="20"/>
              </w:rPr>
              <w:t>Участник:</w:t>
            </w:r>
          </w:p>
          <w:p w:rsidR="000A527A" w:rsidRDefault="000A527A">
            <w:pPr>
              <w:autoSpaceDE w:val="0"/>
              <w:autoSpaceDN w:val="0"/>
              <w:adjustRightInd w:val="0"/>
              <w:jc w:val="center"/>
              <w:rPr>
                <w:color w:val="auto"/>
                <w:sz w:val="20"/>
              </w:rPr>
            </w:pPr>
            <w:r>
              <w:rPr>
                <w:color w:val="auto"/>
                <w:sz w:val="20"/>
              </w:rPr>
              <w:t>региональный оператор, ООО «</w:t>
            </w:r>
            <w:proofErr w:type="spellStart"/>
            <w:r>
              <w:rPr>
                <w:color w:val="auto"/>
                <w:sz w:val="20"/>
              </w:rPr>
              <w:t>Экострой</w:t>
            </w:r>
            <w:proofErr w:type="spellEnd"/>
            <w:r>
              <w:rPr>
                <w:color w:val="auto"/>
                <w:sz w:val="20"/>
              </w:rPr>
              <w:t>-Дон»</w:t>
            </w: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r>
      <w:tr w:rsidR="000A527A" w:rsidTr="000A527A">
        <w:tc>
          <w:tcPr>
            <w:tcW w:w="1557" w:type="dxa"/>
            <w:tcBorders>
              <w:top w:val="single" w:sz="4" w:space="0" w:color="auto"/>
              <w:left w:val="single" w:sz="4" w:space="0" w:color="auto"/>
              <w:bottom w:val="single" w:sz="4" w:space="0" w:color="auto"/>
              <w:right w:val="single" w:sz="4" w:space="0" w:color="auto"/>
            </w:tcBorders>
          </w:tcPr>
          <w:p w:rsidR="000A527A" w:rsidRDefault="000A527A">
            <w:pPr>
              <w:widowControl w:val="0"/>
              <w:autoSpaceDE w:val="0"/>
              <w:autoSpaceDN w:val="0"/>
              <w:adjustRightInd w:val="0"/>
              <w:rPr>
                <w:color w:val="auto"/>
                <w:sz w:val="20"/>
              </w:rPr>
            </w:pPr>
          </w:p>
          <w:p w:rsidR="000A527A" w:rsidRDefault="000A527A">
            <w:pPr>
              <w:widowControl w:val="0"/>
              <w:autoSpaceDE w:val="0"/>
              <w:autoSpaceDN w:val="0"/>
              <w:adjustRightInd w:val="0"/>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16" w:lineRule="auto"/>
              <w:jc w:val="center"/>
              <w:rPr>
                <w:color w:val="auto"/>
                <w:sz w:val="20"/>
                <w:highlight w:val="yellow"/>
              </w:rPr>
            </w:pPr>
            <w:r>
              <w:rPr>
                <w:color w:val="auto"/>
                <w:sz w:val="20"/>
              </w:rPr>
              <w:t>Участник: орган местного самоуправления муниципальных образований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914</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r>
      <w:tr w:rsidR="000A527A" w:rsidTr="000A527A">
        <w:trPr>
          <w:trHeight w:val="2496"/>
        </w:trPr>
        <w:tc>
          <w:tcPr>
            <w:tcW w:w="1557"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rPr>
                <w:color w:val="auto"/>
                <w:sz w:val="20"/>
              </w:rPr>
            </w:pPr>
            <w:r>
              <w:rPr>
                <w:color w:val="auto"/>
                <w:sz w:val="20"/>
              </w:rPr>
              <w:lastRenderedPageBreak/>
              <w:t xml:space="preserve">Основное мероприятие 3.4. Ликвидация мест несанкционированного размещения отходов </w:t>
            </w: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 w:val="20"/>
              </w:rPr>
            </w:pPr>
            <w:r>
              <w:rPr>
                <w:color w:val="auto"/>
                <w:sz w:val="20"/>
              </w:rPr>
              <w:t>Ответственный исполнитель программы: Администрация Октябрьского района в лице отдела по сельскому хозяйству и перерабатывающей промышленности</w:t>
            </w:r>
          </w:p>
        </w:tc>
        <w:tc>
          <w:tcPr>
            <w:tcW w:w="402" w:type="dxa"/>
            <w:tcBorders>
              <w:top w:val="single" w:sz="4" w:space="0" w:color="auto"/>
              <w:left w:val="single" w:sz="4" w:space="0" w:color="auto"/>
              <w:bottom w:val="single" w:sz="4" w:space="0" w:color="auto"/>
              <w:right w:val="single" w:sz="4" w:space="0" w:color="auto"/>
            </w:tcBorders>
          </w:tcPr>
          <w:p w:rsidR="000A527A" w:rsidRDefault="000A527A">
            <w:pPr>
              <w:autoSpaceDE w:val="0"/>
              <w:autoSpaceDN w:val="0"/>
              <w:adjustRightInd w:val="0"/>
              <w:ind w:left="-57" w:right="-57"/>
              <w:jc w:val="center"/>
              <w:rPr>
                <w:color w:val="auto"/>
                <w:spacing w:val="-10"/>
                <w:kern w:val="2"/>
                <w:sz w:val="20"/>
              </w:rPr>
            </w:pPr>
          </w:p>
        </w:tc>
        <w:tc>
          <w:tcPr>
            <w:tcW w:w="425" w:type="dxa"/>
            <w:tcBorders>
              <w:top w:val="single" w:sz="4" w:space="0" w:color="auto"/>
              <w:left w:val="single" w:sz="4" w:space="0" w:color="auto"/>
              <w:bottom w:val="single" w:sz="4" w:space="0" w:color="auto"/>
              <w:right w:val="single" w:sz="4" w:space="0" w:color="auto"/>
            </w:tcBorders>
          </w:tcPr>
          <w:p w:rsidR="000A527A" w:rsidRDefault="000A527A">
            <w:pPr>
              <w:autoSpaceDE w:val="0"/>
              <w:autoSpaceDN w:val="0"/>
              <w:adjustRightInd w:val="0"/>
              <w:ind w:left="-57" w:right="-57"/>
              <w:jc w:val="center"/>
              <w:rPr>
                <w:color w:val="auto"/>
                <w:spacing w:val="-10"/>
                <w:kern w:val="2"/>
                <w:sz w:val="20"/>
              </w:rPr>
            </w:pPr>
          </w:p>
        </w:tc>
        <w:tc>
          <w:tcPr>
            <w:tcW w:w="729" w:type="dxa"/>
            <w:tcBorders>
              <w:top w:val="single" w:sz="4" w:space="0" w:color="auto"/>
              <w:left w:val="single" w:sz="4" w:space="0" w:color="auto"/>
              <w:bottom w:val="single" w:sz="4" w:space="0" w:color="auto"/>
              <w:right w:val="single" w:sz="4" w:space="0" w:color="auto"/>
            </w:tcBorders>
          </w:tcPr>
          <w:p w:rsidR="000A527A" w:rsidRDefault="000A527A">
            <w:pPr>
              <w:autoSpaceDE w:val="0"/>
              <w:autoSpaceDN w:val="0"/>
              <w:adjustRightInd w:val="0"/>
              <w:ind w:left="-57" w:right="-57"/>
              <w:jc w:val="center"/>
              <w:rPr>
                <w:color w:val="auto"/>
                <w:spacing w:val="-10"/>
                <w:kern w:val="2"/>
                <w:sz w:val="20"/>
              </w:rPr>
            </w:pPr>
          </w:p>
        </w:tc>
        <w:tc>
          <w:tcPr>
            <w:tcW w:w="438" w:type="dxa"/>
            <w:tcBorders>
              <w:top w:val="single" w:sz="4" w:space="0" w:color="auto"/>
              <w:left w:val="single" w:sz="4" w:space="0" w:color="auto"/>
              <w:bottom w:val="single" w:sz="4" w:space="0" w:color="auto"/>
              <w:right w:val="single" w:sz="4" w:space="0" w:color="auto"/>
            </w:tcBorders>
          </w:tcPr>
          <w:p w:rsidR="000A527A" w:rsidRDefault="000A527A">
            <w:pPr>
              <w:autoSpaceDE w:val="0"/>
              <w:autoSpaceDN w:val="0"/>
              <w:adjustRightInd w:val="0"/>
              <w:ind w:right="-57"/>
              <w:rPr>
                <w:color w:val="auto"/>
                <w:kern w:val="2"/>
                <w:sz w:val="20"/>
              </w:rPr>
            </w:pPr>
          </w:p>
        </w:tc>
        <w:tc>
          <w:tcPr>
            <w:tcW w:w="979" w:type="dxa"/>
            <w:tcBorders>
              <w:top w:val="single" w:sz="4" w:space="0" w:color="auto"/>
              <w:left w:val="single" w:sz="4" w:space="0" w:color="auto"/>
              <w:bottom w:val="single" w:sz="4" w:space="0" w:color="auto"/>
              <w:right w:val="single" w:sz="4" w:space="0" w:color="auto"/>
            </w:tcBorders>
          </w:tcPr>
          <w:p w:rsidR="000A527A" w:rsidRDefault="000A527A">
            <w:pPr>
              <w:ind w:left="-57" w:right="-57"/>
              <w:jc w:val="center"/>
              <w:rPr>
                <w:rFonts w:eastAsia="TimesNewRoman"/>
                <w:color w:val="auto"/>
                <w:kern w:val="2"/>
                <w:sz w:val="20"/>
              </w:rPr>
            </w:pPr>
          </w:p>
        </w:tc>
        <w:tc>
          <w:tcPr>
            <w:tcW w:w="854" w:type="dxa"/>
            <w:tcBorders>
              <w:top w:val="single" w:sz="4" w:space="0" w:color="auto"/>
              <w:left w:val="single" w:sz="4" w:space="0" w:color="auto"/>
              <w:bottom w:val="single" w:sz="4" w:space="0" w:color="auto"/>
              <w:right w:val="single" w:sz="4" w:space="0" w:color="auto"/>
            </w:tcBorders>
          </w:tcPr>
          <w:p w:rsidR="000A527A" w:rsidRDefault="000A527A">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0A527A" w:rsidRDefault="000A527A">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0A527A" w:rsidRDefault="000A527A">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0A527A" w:rsidRDefault="000A527A">
            <w:pPr>
              <w:ind w:left="-57" w:right="-57"/>
              <w:jc w:val="center"/>
              <w:rPr>
                <w:color w:val="auto"/>
                <w:spacing w:val="-10"/>
                <w:sz w:val="20"/>
              </w:rPr>
            </w:pPr>
          </w:p>
        </w:tc>
        <w:tc>
          <w:tcPr>
            <w:tcW w:w="710" w:type="dxa"/>
            <w:tcBorders>
              <w:top w:val="single" w:sz="4" w:space="0" w:color="auto"/>
              <w:left w:val="single" w:sz="4" w:space="0" w:color="auto"/>
              <w:bottom w:val="single" w:sz="4" w:space="0" w:color="auto"/>
              <w:right w:val="single" w:sz="4" w:space="0" w:color="auto"/>
            </w:tcBorders>
          </w:tcPr>
          <w:p w:rsidR="000A527A" w:rsidRDefault="000A527A">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0A527A" w:rsidRDefault="000A527A">
            <w:pPr>
              <w:ind w:left="-57" w:right="-57"/>
              <w:jc w:val="center"/>
              <w:rPr>
                <w:color w:val="auto"/>
                <w:spacing w:val="-10"/>
                <w:sz w:val="20"/>
              </w:rPr>
            </w:pPr>
          </w:p>
        </w:tc>
        <w:tc>
          <w:tcPr>
            <w:tcW w:w="992" w:type="dxa"/>
            <w:tcBorders>
              <w:top w:val="single" w:sz="4" w:space="0" w:color="auto"/>
              <w:left w:val="single" w:sz="4" w:space="0" w:color="auto"/>
              <w:bottom w:val="single" w:sz="4" w:space="0" w:color="auto"/>
              <w:right w:val="single" w:sz="4" w:space="0" w:color="auto"/>
            </w:tcBorders>
          </w:tcPr>
          <w:p w:rsidR="000A527A" w:rsidRDefault="000A527A">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0A527A" w:rsidRDefault="000A527A">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0A527A" w:rsidRDefault="000A527A">
            <w:pPr>
              <w:ind w:left="-57" w:right="-57"/>
              <w:jc w:val="center"/>
              <w:rPr>
                <w:color w:val="auto"/>
                <w:spacing w:val="-10"/>
                <w:sz w:val="20"/>
              </w:rPr>
            </w:pPr>
          </w:p>
        </w:tc>
        <w:tc>
          <w:tcPr>
            <w:tcW w:w="850" w:type="dxa"/>
            <w:tcBorders>
              <w:top w:val="single" w:sz="4" w:space="0" w:color="auto"/>
              <w:left w:val="single" w:sz="4" w:space="0" w:color="auto"/>
              <w:bottom w:val="single" w:sz="4" w:space="0" w:color="auto"/>
              <w:right w:val="single" w:sz="4" w:space="0" w:color="auto"/>
            </w:tcBorders>
          </w:tcPr>
          <w:p w:rsidR="000A527A" w:rsidRDefault="000A527A">
            <w:pPr>
              <w:ind w:left="-57" w:right="-57"/>
              <w:jc w:val="center"/>
              <w:rPr>
                <w:color w:val="auto"/>
                <w:spacing w:val="-10"/>
                <w:sz w:val="20"/>
              </w:rPr>
            </w:pPr>
          </w:p>
        </w:tc>
        <w:tc>
          <w:tcPr>
            <w:tcW w:w="851" w:type="dxa"/>
            <w:tcBorders>
              <w:top w:val="single" w:sz="4" w:space="0" w:color="auto"/>
              <w:left w:val="single" w:sz="4" w:space="0" w:color="auto"/>
              <w:bottom w:val="single" w:sz="4" w:space="0" w:color="auto"/>
              <w:right w:val="single" w:sz="4" w:space="0" w:color="auto"/>
            </w:tcBorders>
          </w:tcPr>
          <w:p w:rsidR="000A527A" w:rsidRDefault="000A527A">
            <w:pPr>
              <w:ind w:left="-57" w:right="-57"/>
              <w:jc w:val="center"/>
              <w:rPr>
                <w:color w:val="auto"/>
                <w:spacing w:val="-10"/>
                <w:sz w:val="20"/>
              </w:rPr>
            </w:pPr>
          </w:p>
        </w:tc>
        <w:tc>
          <w:tcPr>
            <w:tcW w:w="709" w:type="dxa"/>
            <w:tcBorders>
              <w:top w:val="single" w:sz="4" w:space="0" w:color="auto"/>
              <w:left w:val="single" w:sz="4" w:space="0" w:color="auto"/>
              <w:bottom w:val="single" w:sz="4" w:space="0" w:color="auto"/>
              <w:right w:val="single" w:sz="4" w:space="0" w:color="auto"/>
            </w:tcBorders>
          </w:tcPr>
          <w:p w:rsidR="000A527A" w:rsidRDefault="000A527A">
            <w:pPr>
              <w:ind w:left="-57" w:right="-57"/>
              <w:jc w:val="center"/>
              <w:rPr>
                <w:color w:val="auto"/>
                <w:spacing w:val="-10"/>
                <w:sz w:val="20"/>
              </w:rPr>
            </w:pPr>
          </w:p>
        </w:tc>
      </w:tr>
      <w:tr w:rsidR="000A527A" w:rsidTr="000A527A">
        <w:trPr>
          <w:trHeight w:val="2496"/>
        </w:trPr>
        <w:tc>
          <w:tcPr>
            <w:tcW w:w="1557" w:type="dxa"/>
            <w:tcBorders>
              <w:top w:val="single" w:sz="4" w:space="0" w:color="auto"/>
              <w:left w:val="single" w:sz="4" w:space="0" w:color="auto"/>
              <w:bottom w:val="single" w:sz="4" w:space="0" w:color="auto"/>
              <w:right w:val="single" w:sz="4" w:space="0" w:color="auto"/>
            </w:tcBorders>
          </w:tcPr>
          <w:p w:rsidR="000A527A" w:rsidRDefault="000A527A">
            <w:pPr>
              <w:widowControl w:val="0"/>
              <w:autoSpaceDE w:val="0"/>
              <w:autoSpaceDN w:val="0"/>
              <w:adjustRightInd w:val="0"/>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sz w:val="20"/>
              </w:rPr>
            </w:pPr>
            <w:proofErr w:type="spellStart"/>
            <w:proofErr w:type="gramStart"/>
            <w:r>
              <w:rPr>
                <w:color w:val="auto"/>
                <w:sz w:val="20"/>
              </w:rPr>
              <w:t>Участ</w:t>
            </w:r>
            <w:proofErr w:type="spellEnd"/>
            <w:r>
              <w:rPr>
                <w:color w:val="auto"/>
                <w:sz w:val="20"/>
              </w:rPr>
              <w:t>-ник</w:t>
            </w:r>
            <w:proofErr w:type="gramEnd"/>
            <w:r>
              <w:rPr>
                <w:color w:val="auto"/>
                <w:sz w:val="20"/>
              </w:rPr>
              <w:t>:</w:t>
            </w:r>
          </w:p>
          <w:p w:rsidR="000A527A" w:rsidRDefault="000A527A">
            <w:pPr>
              <w:widowControl w:val="0"/>
              <w:autoSpaceDE w:val="0"/>
              <w:autoSpaceDN w:val="0"/>
              <w:adjustRightInd w:val="0"/>
              <w:jc w:val="center"/>
              <w:rPr>
                <w:color w:val="auto"/>
                <w:sz w:val="20"/>
              </w:rPr>
            </w:pPr>
            <w:r>
              <w:rPr>
                <w:color w:val="auto"/>
                <w:sz w:val="20"/>
              </w:rPr>
              <w:t>КУМИ Администрации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914</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0503</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11.3.00.85110</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right="-57"/>
              <w:rPr>
                <w:color w:val="auto"/>
                <w:kern w:val="2"/>
                <w:sz w:val="20"/>
              </w:rPr>
            </w:pPr>
            <w:r>
              <w:rPr>
                <w:color w:val="auto"/>
                <w:kern w:val="2"/>
                <w:sz w:val="20"/>
              </w:rPr>
              <w:t>540</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rFonts w:eastAsia="TimesNewRoman"/>
                <w:color w:val="auto"/>
                <w:kern w:val="2"/>
                <w:sz w:val="20"/>
              </w:rPr>
            </w:pPr>
            <w:r>
              <w:rPr>
                <w:rFonts w:eastAsia="TimesNewRoman"/>
                <w:color w:val="auto"/>
                <w:kern w:val="2"/>
                <w:sz w:val="20"/>
              </w:rPr>
              <w:t xml:space="preserve">50 298,7   </w:t>
            </w:r>
          </w:p>
        </w:tc>
        <w:tc>
          <w:tcPr>
            <w:tcW w:w="854"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5384,5</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26527,7</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2898,5</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15488,0</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r>
      <w:tr w:rsidR="000A527A" w:rsidTr="000A527A">
        <w:tc>
          <w:tcPr>
            <w:tcW w:w="1557" w:type="dxa"/>
            <w:tcBorders>
              <w:top w:val="single" w:sz="4" w:space="0" w:color="auto"/>
              <w:left w:val="single" w:sz="4" w:space="0" w:color="auto"/>
              <w:bottom w:val="single" w:sz="4" w:space="0" w:color="auto"/>
              <w:right w:val="single" w:sz="4" w:space="0" w:color="auto"/>
            </w:tcBorders>
          </w:tcPr>
          <w:p w:rsidR="000A527A" w:rsidRDefault="000A527A">
            <w:pPr>
              <w:widowControl w:val="0"/>
              <w:autoSpaceDE w:val="0"/>
              <w:autoSpaceDN w:val="0"/>
              <w:adjustRightInd w:val="0"/>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16" w:lineRule="auto"/>
              <w:jc w:val="center"/>
              <w:rPr>
                <w:color w:val="auto"/>
                <w:sz w:val="20"/>
              </w:rPr>
            </w:pPr>
            <w:r>
              <w:rPr>
                <w:color w:val="auto"/>
                <w:sz w:val="20"/>
              </w:rPr>
              <w:t>Участник:</w:t>
            </w:r>
          </w:p>
          <w:p w:rsidR="000A527A" w:rsidRDefault="000A527A">
            <w:pPr>
              <w:autoSpaceDE w:val="0"/>
              <w:autoSpaceDN w:val="0"/>
              <w:adjustRightInd w:val="0"/>
              <w:jc w:val="center"/>
              <w:rPr>
                <w:color w:val="auto"/>
                <w:sz w:val="20"/>
              </w:rPr>
            </w:pPr>
            <w:r>
              <w:rPr>
                <w:color w:val="auto"/>
                <w:sz w:val="20"/>
              </w:rPr>
              <w:t>региональный оператор, ООО «</w:t>
            </w:r>
            <w:proofErr w:type="spellStart"/>
            <w:r>
              <w:rPr>
                <w:color w:val="auto"/>
                <w:sz w:val="20"/>
              </w:rPr>
              <w:t>Экострой</w:t>
            </w:r>
            <w:proofErr w:type="spellEnd"/>
            <w:r>
              <w:rPr>
                <w:color w:val="auto"/>
                <w:sz w:val="20"/>
              </w:rPr>
              <w:t>-Дон»</w:t>
            </w: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r>
      <w:tr w:rsidR="000A527A" w:rsidTr="000A527A">
        <w:tc>
          <w:tcPr>
            <w:tcW w:w="1557" w:type="dxa"/>
            <w:tcBorders>
              <w:top w:val="single" w:sz="4" w:space="0" w:color="auto"/>
              <w:left w:val="single" w:sz="4" w:space="0" w:color="auto"/>
              <w:bottom w:val="single" w:sz="4" w:space="0" w:color="auto"/>
              <w:right w:val="single" w:sz="4" w:space="0" w:color="auto"/>
            </w:tcBorders>
          </w:tcPr>
          <w:p w:rsidR="000A527A" w:rsidRDefault="000A527A">
            <w:pPr>
              <w:widowControl w:val="0"/>
              <w:autoSpaceDE w:val="0"/>
              <w:autoSpaceDN w:val="0"/>
              <w:adjustRightInd w:val="0"/>
              <w:rPr>
                <w:color w:val="auto"/>
                <w:sz w:val="20"/>
              </w:rPr>
            </w:pPr>
          </w:p>
        </w:tc>
        <w:tc>
          <w:tcPr>
            <w:tcW w:w="1135"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spacing w:line="216" w:lineRule="auto"/>
              <w:jc w:val="center"/>
              <w:rPr>
                <w:color w:val="auto"/>
                <w:sz w:val="20"/>
                <w:highlight w:val="yellow"/>
              </w:rPr>
            </w:pPr>
            <w:r>
              <w:rPr>
                <w:color w:val="auto"/>
                <w:sz w:val="20"/>
              </w:rPr>
              <w:t>Участник: орган местного самоуправления муниципа</w:t>
            </w:r>
            <w:r>
              <w:rPr>
                <w:color w:val="auto"/>
                <w:sz w:val="20"/>
              </w:rPr>
              <w:lastRenderedPageBreak/>
              <w:t>льных образований Октябрьского района</w:t>
            </w:r>
          </w:p>
        </w:tc>
        <w:tc>
          <w:tcPr>
            <w:tcW w:w="402"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lastRenderedPageBreak/>
              <w:t>914</w:t>
            </w:r>
          </w:p>
        </w:tc>
        <w:tc>
          <w:tcPr>
            <w:tcW w:w="425"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729"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spacing w:val="-10"/>
                <w:kern w:val="2"/>
                <w:sz w:val="20"/>
              </w:rPr>
            </w:pPr>
            <w:r>
              <w:rPr>
                <w:color w:val="auto"/>
                <w:spacing w:val="-10"/>
                <w:kern w:val="2"/>
                <w:sz w:val="20"/>
              </w:rPr>
              <w:t>Х</w:t>
            </w:r>
          </w:p>
        </w:tc>
        <w:tc>
          <w:tcPr>
            <w:tcW w:w="438" w:type="dxa"/>
            <w:tcBorders>
              <w:top w:val="single" w:sz="4" w:space="0" w:color="auto"/>
              <w:left w:val="single" w:sz="4" w:space="0" w:color="auto"/>
              <w:bottom w:val="single" w:sz="4" w:space="0" w:color="auto"/>
              <w:right w:val="single" w:sz="4" w:space="0" w:color="auto"/>
            </w:tcBorders>
            <w:hideMark/>
          </w:tcPr>
          <w:p w:rsidR="000A527A" w:rsidRDefault="000A527A">
            <w:pPr>
              <w:autoSpaceDE w:val="0"/>
              <w:autoSpaceDN w:val="0"/>
              <w:adjustRightInd w:val="0"/>
              <w:ind w:left="-57" w:right="-57"/>
              <w:jc w:val="center"/>
              <w:rPr>
                <w:color w:val="auto"/>
                <w:kern w:val="2"/>
                <w:sz w:val="20"/>
              </w:rPr>
            </w:pPr>
            <w:r>
              <w:rPr>
                <w:color w:val="auto"/>
                <w:kern w:val="2"/>
                <w:sz w:val="20"/>
              </w:rPr>
              <w:t>Х</w:t>
            </w:r>
          </w:p>
        </w:tc>
        <w:tc>
          <w:tcPr>
            <w:tcW w:w="97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rFonts w:eastAsia="TimesNewRoman"/>
                <w:color w:val="auto"/>
                <w:kern w:val="2"/>
                <w:sz w:val="20"/>
              </w:rPr>
            </w:pPr>
            <w:r>
              <w:rPr>
                <w:rFonts w:eastAsia="TimesNewRoman"/>
                <w:color w:val="auto"/>
                <w:kern w:val="2"/>
                <w:sz w:val="20"/>
              </w:rPr>
              <w:t>-</w:t>
            </w:r>
          </w:p>
        </w:tc>
        <w:tc>
          <w:tcPr>
            <w:tcW w:w="854"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1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r>
    </w:tbl>
    <w:p w:rsidR="000A527A" w:rsidRDefault="000A527A" w:rsidP="000A527A">
      <w:pPr>
        <w:autoSpaceDE w:val="0"/>
        <w:autoSpaceDN w:val="0"/>
        <w:adjustRightInd w:val="0"/>
        <w:spacing w:line="228" w:lineRule="auto"/>
        <w:jc w:val="both"/>
        <w:rPr>
          <w:color w:val="auto"/>
          <w:kern w:val="2"/>
          <w:sz w:val="28"/>
          <w:szCs w:val="28"/>
        </w:rPr>
      </w:pPr>
    </w:p>
    <w:p w:rsidR="000A527A" w:rsidRDefault="000A527A" w:rsidP="000A527A">
      <w:pPr>
        <w:autoSpaceDE w:val="0"/>
        <w:autoSpaceDN w:val="0"/>
        <w:adjustRightInd w:val="0"/>
        <w:spacing w:line="228" w:lineRule="auto"/>
        <w:ind w:firstLine="709"/>
        <w:jc w:val="both"/>
        <w:rPr>
          <w:color w:val="auto"/>
          <w:kern w:val="2"/>
          <w:sz w:val="28"/>
          <w:szCs w:val="28"/>
          <w:lang w:eastAsia="en-US"/>
        </w:rPr>
      </w:pPr>
      <w:r>
        <w:rPr>
          <w:color w:val="auto"/>
          <w:kern w:val="2"/>
          <w:sz w:val="28"/>
          <w:szCs w:val="28"/>
          <w:lang w:eastAsia="en-US"/>
        </w:rPr>
        <w:t>Х – код бюджетной классификации расходов бюджетов отсутствует.</w:t>
      </w:r>
    </w:p>
    <w:p w:rsidR="000A527A" w:rsidRDefault="000A527A" w:rsidP="000A527A">
      <w:r>
        <w:rPr>
          <w:color w:val="auto"/>
        </w:rPr>
        <w:br w:type="page"/>
      </w:r>
    </w:p>
    <w:tbl>
      <w:tblPr>
        <w:tblW w:w="15417" w:type="dxa"/>
        <w:tblCellMar>
          <w:left w:w="57" w:type="dxa"/>
          <w:right w:w="57" w:type="dxa"/>
        </w:tblCellMar>
        <w:tblLook w:val="01E0" w:firstRow="1" w:lastRow="1" w:firstColumn="1" w:lastColumn="1" w:noHBand="0" w:noVBand="0"/>
      </w:tblPr>
      <w:tblGrid>
        <w:gridCol w:w="10740"/>
        <w:gridCol w:w="4677"/>
      </w:tblGrid>
      <w:tr w:rsidR="000A527A" w:rsidTr="000A527A">
        <w:tc>
          <w:tcPr>
            <w:tcW w:w="10740" w:type="dxa"/>
          </w:tcPr>
          <w:p w:rsidR="000A527A" w:rsidRDefault="000A527A">
            <w:pPr>
              <w:tabs>
                <w:tab w:val="left" w:pos="3439"/>
              </w:tabs>
              <w:rPr>
                <w:color w:val="auto"/>
                <w:sz w:val="28"/>
                <w:szCs w:val="28"/>
              </w:rPr>
            </w:pPr>
          </w:p>
          <w:p w:rsidR="000A527A" w:rsidRDefault="000A527A">
            <w:pPr>
              <w:tabs>
                <w:tab w:val="left" w:pos="3439"/>
              </w:tabs>
              <w:rPr>
                <w:color w:val="auto"/>
                <w:sz w:val="28"/>
                <w:szCs w:val="28"/>
              </w:rPr>
            </w:pPr>
          </w:p>
          <w:p w:rsidR="000A527A" w:rsidRDefault="000A527A">
            <w:pPr>
              <w:tabs>
                <w:tab w:val="left" w:pos="3439"/>
              </w:tabs>
              <w:rPr>
                <w:color w:val="auto"/>
                <w:sz w:val="28"/>
                <w:szCs w:val="28"/>
              </w:rPr>
            </w:pPr>
          </w:p>
          <w:p w:rsidR="000A527A" w:rsidRDefault="000A527A">
            <w:pPr>
              <w:tabs>
                <w:tab w:val="left" w:pos="3439"/>
              </w:tabs>
              <w:rPr>
                <w:color w:val="auto"/>
                <w:sz w:val="28"/>
                <w:szCs w:val="28"/>
              </w:rPr>
            </w:pPr>
          </w:p>
        </w:tc>
        <w:tc>
          <w:tcPr>
            <w:tcW w:w="4677" w:type="dxa"/>
            <w:hideMark/>
          </w:tcPr>
          <w:p w:rsidR="000A527A" w:rsidRDefault="000A527A">
            <w:pPr>
              <w:widowControl w:val="0"/>
              <w:autoSpaceDE w:val="0"/>
              <w:autoSpaceDN w:val="0"/>
              <w:adjustRightInd w:val="0"/>
              <w:jc w:val="right"/>
              <w:rPr>
                <w:color w:val="auto"/>
                <w:sz w:val="28"/>
                <w:szCs w:val="28"/>
              </w:rPr>
            </w:pPr>
            <w:r>
              <w:rPr>
                <w:color w:val="auto"/>
                <w:sz w:val="28"/>
                <w:szCs w:val="28"/>
              </w:rPr>
              <w:t xml:space="preserve">Приложение № 4 </w:t>
            </w:r>
          </w:p>
          <w:p w:rsidR="000A527A" w:rsidRDefault="000A527A">
            <w:pPr>
              <w:widowControl w:val="0"/>
              <w:autoSpaceDE w:val="0"/>
              <w:autoSpaceDN w:val="0"/>
              <w:adjustRightInd w:val="0"/>
              <w:jc w:val="right"/>
              <w:rPr>
                <w:color w:val="auto"/>
                <w:sz w:val="28"/>
                <w:szCs w:val="28"/>
              </w:rPr>
            </w:pPr>
            <w:r>
              <w:rPr>
                <w:color w:val="auto"/>
                <w:sz w:val="28"/>
                <w:szCs w:val="28"/>
              </w:rPr>
              <w:t>к муниципальной программе</w:t>
            </w:r>
            <w:r>
              <w:rPr>
                <w:color w:val="auto"/>
                <w:sz w:val="28"/>
                <w:szCs w:val="28"/>
              </w:rPr>
              <w:br/>
              <w:t xml:space="preserve">Октябрьского района </w:t>
            </w:r>
          </w:p>
          <w:p w:rsidR="000A527A" w:rsidRDefault="000A527A">
            <w:pPr>
              <w:widowControl w:val="0"/>
              <w:autoSpaceDE w:val="0"/>
              <w:autoSpaceDN w:val="0"/>
              <w:adjustRightInd w:val="0"/>
              <w:jc w:val="right"/>
              <w:rPr>
                <w:color w:val="auto"/>
                <w:sz w:val="28"/>
                <w:szCs w:val="28"/>
              </w:rPr>
            </w:pPr>
            <w:r>
              <w:rPr>
                <w:color w:val="auto"/>
                <w:sz w:val="28"/>
                <w:szCs w:val="28"/>
              </w:rPr>
              <w:t>«Охрана окружающей среды и рациональное природопользование»</w:t>
            </w:r>
          </w:p>
        </w:tc>
      </w:tr>
    </w:tbl>
    <w:p w:rsidR="000A527A" w:rsidRDefault="000A527A" w:rsidP="000A527A">
      <w:pPr>
        <w:ind w:left="709"/>
        <w:jc w:val="center"/>
        <w:rPr>
          <w:color w:val="auto"/>
          <w:kern w:val="2"/>
          <w:sz w:val="28"/>
          <w:szCs w:val="28"/>
        </w:rPr>
      </w:pPr>
    </w:p>
    <w:p w:rsidR="000A527A" w:rsidRDefault="000A527A" w:rsidP="000A527A">
      <w:pPr>
        <w:ind w:left="709"/>
        <w:jc w:val="center"/>
        <w:rPr>
          <w:sz w:val="20"/>
        </w:rPr>
      </w:pPr>
      <w:r>
        <w:rPr>
          <w:color w:val="auto"/>
          <w:kern w:val="2"/>
          <w:sz w:val="28"/>
          <w:szCs w:val="28"/>
        </w:rPr>
        <w:t>РАСХОДЫ</w:t>
      </w:r>
      <w:r>
        <w:rPr>
          <w:color w:val="auto"/>
          <w:kern w:val="2"/>
          <w:sz w:val="28"/>
          <w:szCs w:val="28"/>
        </w:rPr>
        <w:br/>
        <w:t>на реализацию муниципальной программы</w:t>
      </w:r>
      <w:r>
        <w:rPr>
          <w:color w:val="auto"/>
          <w:kern w:val="2"/>
          <w:sz w:val="28"/>
          <w:szCs w:val="28"/>
        </w:rPr>
        <w:br/>
      </w:r>
    </w:p>
    <w:tbl>
      <w:tblPr>
        <w:tblW w:w="15315" w:type="dxa"/>
        <w:tblInd w:w="-34" w:type="dxa"/>
        <w:tblLayout w:type="fixed"/>
        <w:tblLook w:val="01E0" w:firstRow="1" w:lastRow="1" w:firstColumn="1" w:lastColumn="1" w:noHBand="0" w:noVBand="0"/>
      </w:tblPr>
      <w:tblGrid>
        <w:gridCol w:w="2305"/>
        <w:gridCol w:w="1384"/>
        <w:gridCol w:w="993"/>
        <w:gridCol w:w="994"/>
        <w:gridCol w:w="992"/>
        <w:gridCol w:w="850"/>
        <w:gridCol w:w="851"/>
        <w:gridCol w:w="850"/>
        <w:gridCol w:w="851"/>
        <w:gridCol w:w="850"/>
        <w:gridCol w:w="851"/>
        <w:gridCol w:w="992"/>
        <w:gridCol w:w="992"/>
        <w:gridCol w:w="851"/>
        <w:gridCol w:w="709"/>
      </w:tblGrid>
      <w:tr w:rsidR="000A527A" w:rsidTr="000A527A">
        <w:tc>
          <w:tcPr>
            <w:tcW w:w="2303" w:type="dxa"/>
            <w:vMerge w:val="restart"/>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kern w:val="2"/>
                <w:sz w:val="22"/>
                <w:szCs w:val="22"/>
              </w:rPr>
            </w:pPr>
            <w:r>
              <w:rPr>
                <w:color w:val="auto"/>
                <w:kern w:val="2"/>
                <w:sz w:val="22"/>
                <w:szCs w:val="22"/>
              </w:rPr>
              <w:t>Наименование государственной программы, номер и наименование подпрограммы</w:t>
            </w:r>
          </w:p>
        </w:tc>
        <w:tc>
          <w:tcPr>
            <w:tcW w:w="1383" w:type="dxa"/>
            <w:vMerge w:val="restart"/>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kern w:val="2"/>
                <w:sz w:val="22"/>
                <w:szCs w:val="22"/>
              </w:rPr>
            </w:pPr>
            <w:r>
              <w:rPr>
                <w:color w:val="auto"/>
                <w:kern w:val="2"/>
                <w:sz w:val="22"/>
                <w:szCs w:val="22"/>
              </w:rPr>
              <w:t xml:space="preserve">Источник </w:t>
            </w:r>
            <w:proofErr w:type="spellStart"/>
            <w:proofErr w:type="gramStart"/>
            <w:r>
              <w:rPr>
                <w:color w:val="auto"/>
                <w:kern w:val="2"/>
                <w:sz w:val="22"/>
                <w:szCs w:val="22"/>
              </w:rPr>
              <w:t>финансирова-ния</w:t>
            </w:r>
            <w:proofErr w:type="spellEnd"/>
            <w:proofErr w:type="gramEnd"/>
          </w:p>
        </w:tc>
        <w:tc>
          <w:tcPr>
            <w:tcW w:w="992" w:type="dxa"/>
            <w:vMerge w:val="restart"/>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jc w:val="center"/>
              <w:rPr>
                <w:color w:val="auto"/>
                <w:kern w:val="2"/>
                <w:sz w:val="22"/>
                <w:szCs w:val="22"/>
              </w:rPr>
            </w:pPr>
            <w:r>
              <w:rPr>
                <w:color w:val="auto"/>
                <w:kern w:val="2"/>
                <w:sz w:val="22"/>
                <w:szCs w:val="22"/>
              </w:rPr>
              <w:t>Объем расходов, всего</w:t>
            </w:r>
          </w:p>
          <w:p w:rsidR="000A527A" w:rsidRDefault="000A527A">
            <w:pPr>
              <w:widowControl w:val="0"/>
              <w:autoSpaceDE w:val="0"/>
              <w:autoSpaceDN w:val="0"/>
              <w:adjustRightInd w:val="0"/>
              <w:ind w:left="-57" w:right="-57"/>
              <w:jc w:val="center"/>
              <w:rPr>
                <w:color w:val="auto"/>
                <w:kern w:val="2"/>
                <w:sz w:val="22"/>
                <w:szCs w:val="22"/>
              </w:rPr>
            </w:pPr>
            <w:r>
              <w:rPr>
                <w:color w:val="auto"/>
                <w:kern w:val="2"/>
                <w:sz w:val="22"/>
                <w:szCs w:val="22"/>
              </w:rPr>
              <w:t>(тыс. рублей)</w:t>
            </w:r>
          </w:p>
        </w:tc>
        <w:tc>
          <w:tcPr>
            <w:tcW w:w="10632" w:type="dxa"/>
            <w:gridSpan w:val="12"/>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kern w:val="2"/>
                <w:sz w:val="22"/>
                <w:szCs w:val="22"/>
              </w:rPr>
            </w:pPr>
            <w:r>
              <w:rPr>
                <w:color w:val="auto"/>
                <w:kern w:val="2"/>
                <w:sz w:val="22"/>
                <w:szCs w:val="22"/>
              </w:rPr>
              <w:t>В том числе по годам реализации государственной программы (тыс. рублей)</w:t>
            </w:r>
          </w:p>
        </w:tc>
      </w:tr>
      <w:tr w:rsidR="000A527A" w:rsidTr="000A527A">
        <w:tc>
          <w:tcPr>
            <w:tcW w:w="2303"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kern w:val="2"/>
                <w:sz w:val="22"/>
                <w:szCs w:val="22"/>
              </w:rPr>
            </w:pPr>
          </w:p>
        </w:tc>
        <w:tc>
          <w:tcPr>
            <w:tcW w:w="1383"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kern w:val="2"/>
                <w:sz w:val="22"/>
                <w:szCs w:val="22"/>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kern w:val="2"/>
                <w:sz w:val="22"/>
                <w:szCs w:val="22"/>
              </w:rPr>
            </w:pPr>
          </w:p>
        </w:tc>
        <w:tc>
          <w:tcPr>
            <w:tcW w:w="993"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kern w:val="2"/>
                <w:sz w:val="20"/>
              </w:rPr>
            </w:pPr>
            <w:r>
              <w:rPr>
                <w:color w:val="auto"/>
                <w:kern w:val="2"/>
                <w:sz w:val="20"/>
              </w:rPr>
              <w:t>2019</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kern w:val="2"/>
                <w:sz w:val="20"/>
              </w:rPr>
            </w:pPr>
            <w:r>
              <w:rPr>
                <w:color w:val="auto"/>
                <w:kern w:val="2"/>
                <w:sz w:val="20"/>
              </w:rPr>
              <w:t>2020</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kern w:val="2"/>
                <w:sz w:val="20"/>
              </w:rPr>
            </w:pPr>
            <w:r>
              <w:rPr>
                <w:color w:val="auto"/>
                <w:kern w:val="2"/>
                <w:sz w:val="20"/>
              </w:rPr>
              <w:t>2021</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kern w:val="2"/>
                <w:sz w:val="20"/>
              </w:rPr>
            </w:pPr>
            <w:r>
              <w:rPr>
                <w:color w:val="auto"/>
                <w:kern w:val="2"/>
                <w:sz w:val="20"/>
              </w:rPr>
              <w:t>2022</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kern w:val="2"/>
                <w:sz w:val="20"/>
              </w:rPr>
            </w:pPr>
            <w:r>
              <w:rPr>
                <w:color w:val="auto"/>
                <w:kern w:val="2"/>
                <w:sz w:val="20"/>
              </w:rPr>
              <w:t>2023</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kern w:val="2"/>
                <w:sz w:val="20"/>
              </w:rPr>
            </w:pPr>
            <w:r>
              <w:rPr>
                <w:color w:val="auto"/>
                <w:kern w:val="2"/>
                <w:sz w:val="20"/>
              </w:rPr>
              <w:t>2024</w:t>
            </w:r>
          </w:p>
        </w:tc>
        <w:tc>
          <w:tcPr>
            <w:tcW w:w="85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kern w:val="2"/>
                <w:sz w:val="20"/>
              </w:rPr>
            </w:pPr>
            <w:r>
              <w:rPr>
                <w:color w:val="auto"/>
                <w:kern w:val="2"/>
                <w:sz w:val="20"/>
              </w:rPr>
              <w:t>2025</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kern w:val="2"/>
                <w:sz w:val="20"/>
              </w:rPr>
            </w:pPr>
            <w:r>
              <w:rPr>
                <w:color w:val="auto"/>
                <w:kern w:val="2"/>
                <w:sz w:val="20"/>
              </w:rPr>
              <w:t>2026</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kern w:val="2"/>
                <w:sz w:val="20"/>
              </w:rPr>
            </w:pPr>
            <w:r>
              <w:rPr>
                <w:color w:val="auto"/>
                <w:kern w:val="2"/>
                <w:sz w:val="20"/>
              </w:rPr>
              <w:t>2027</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kern w:val="2"/>
                <w:sz w:val="20"/>
              </w:rPr>
            </w:pPr>
            <w:r>
              <w:rPr>
                <w:color w:val="auto"/>
                <w:kern w:val="2"/>
                <w:sz w:val="20"/>
              </w:rPr>
              <w:t>2028</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kern w:val="2"/>
                <w:sz w:val="20"/>
              </w:rPr>
            </w:pPr>
            <w:r>
              <w:rPr>
                <w:color w:val="auto"/>
                <w:kern w:val="2"/>
                <w:sz w:val="20"/>
              </w:rPr>
              <w:t>2029</w:t>
            </w:r>
          </w:p>
        </w:tc>
        <w:tc>
          <w:tcPr>
            <w:tcW w:w="709"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kern w:val="2"/>
                <w:sz w:val="20"/>
              </w:rPr>
            </w:pPr>
            <w:r>
              <w:rPr>
                <w:color w:val="auto"/>
                <w:kern w:val="2"/>
                <w:sz w:val="20"/>
              </w:rPr>
              <w:t>2030</w:t>
            </w:r>
          </w:p>
        </w:tc>
      </w:tr>
    </w:tbl>
    <w:p w:rsidR="000A527A" w:rsidRDefault="000A527A" w:rsidP="000A527A">
      <w:pPr>
        <w:rPr>
          <w:color w:val="auto"/>
          <w:sz w:val="2"/>
          <w:szCs w:val="2"/>
        </w:rPr>
      </w:pPr>
    </w:p>
    <w:tbl>
      <w:tblPr>
        <w:tblW w:w="15300" w:type="dxa"/>
        <w:tblLayout w:type="fixed"/>
        <w:tblLook w:val="01E0" w:firstRow="1" w:lastRow="1" w:firstColumn="1" w:lastColumn="1" w:noHBand="0" w:noVBand="0"/>
      </w:tblPr>
      <w:tblGrid>
        <w:gridCol w:w="2255"/>
        <w:gridCol w:w="1399"/>
        <w:gridCol w:w="990"/>
        <w:gridCol w:w="992"/>
        <w:gridCol w:w="993"/>
        <w:gridCol w:w="851"/>
        <w:gridCol w:w="851"/>
        <w:gridCol w:w="851"/>
        <w:gridCol w:w="851"/>
        <w:gridCol w:w="872"/>
        <w:gridCol w:w="140"/>
        <w:gridCol w:w="711"/>
        <w:gridCol w:w="281"/>
        <w:gridCol w:w="711"/>
        <w:gridCol w:w="992"/>
        <w:gridCol w:w="851"/>
        <w:gridCol w:w="687"/>
        <w:gridCol w:w="22"/>
      </w:tblGrid>
      <w:tr w:rsidR="000A527A" w:rsidTr="000A527A">
        <w:trPr>
          <w:gridAfter w:val="1"/>
          <w:wAfter w:w="22" w:type="dxa"/>
          <w:tblHeader/>
        </w:trPr>
        <w:tc>
          <w:tcPr>
            <w:tcW w:w="2254"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kern w:val="2"/>
                <w:sz w:val="18"/>
                <w:szCs w:val="18"/>
              </w:rPr>
            </w:pPr>
            <w:r>
              <w:rPr>
                <w:color w:val="auto"/>
                <w:kern w:val="2"/>
                <w:sz w:val="18"/>
                <w:szCs w:val="18"/>
              </w:rPr>
              <w:t>1</w:t>
            </w:r>
          </w:p>
        </w:tc>
        <w:tc>
          <w:tcPr>
            <w:tcW w:w="139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kern w:val="2"/>
                <w:sz w:val="18"/>
                <w:szCs w:val="18"/>
              </w:rPr>
            </w:pPr>
            <w:r>
              <w:rPr>
                <w:color w:val="auto"/>
                <w:kern w:val="2"/>
                <w:sz w:val="18"/>
                <w:szCs w:val="18"/>
              </w:rPr>
              <w:t>2</w:t>
            </w:r>
          </w:p>
        </w:tc>
        <w:tc>
          <w:tcPr>
            <w:tcW w:w="99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kern w:val="2"/>
                <w:sz w:val="18"/>
                <w:szCs w:val="18"/>
              </w:rPr>
            </w:pPr>
            <w:r>
              <w:rPr>
                <w:color w:val="auto"/>
                <w:kern w:val="2"/>
                <w:sz w:val="18"/>
                <w:szCs w:val="18"/>
              </w:rPr>
              <w:t>3</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kern w:val="2"/>
                <w:sz w:val="18"/>
                <w:szCs w:val="18"/>
              </w:rPr>
            </w:pPr>
            <w:r>
              <w:rPr>
                <w:color w:val="auto"/>
                <w:kern w:val="2"/>
                <w:sz w:val="18"/>
                <w:szCs w:val="18"/>
              </w:rPr>
              <w:t>4</w:t>
            </w:r>
          </w:p>
        </w:tc>
        <w:tc>
          <w:tcPr>
            <w:tcW w:w="993"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kern w:val="2"/>
                <w:sz w:val="18"/>
                <w:szCs w:val="18"/>
              </w:rPr>
            </w:pPr>
            <w:r>
              <w:rPr>
                <w:color w:val="auto"/>
                <w:kern w:val="2"/>
                <w:sz w:val="18"/>
                <w:szCs w:val="18"/>
              </w:rPr>
              <w:t>5</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kern w:val="2"/>
                <w:sz w:val="18"/>
                <w:szCs w:val="18"/>
              </w:rPr>
            </w:pPr>
            <w:r>
              <w:rPr>
                <w:color w:val="auto"/>
                <w:kern w:val="2"/>
                <w:sz w:val="18"/>
                <w:szCs w:val="18"/>
              </w:rPr>
              <w:t>6</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kern w:val="2"/>
                <w:sz w:val="18"/>
                <w:szCs w:val="18"/>
              </w:rPr>
            </w:pPr>
            <w:r>
              <w:rPr>
                <w:color w:val="auto"/>
                <w:kern w:val="2"/>
                <w:sz w:val="18"/>
                <w:szCs w:val="18"/>
              </w:rPr>
              <w:t>7</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kern w:val="2"/>
                <w:sz w:val="18"/>
                <w:szCs w:val="18"/>
              </w:rPr>
            </w:pPr>
            <w:r>
              <w:rPr>
                <w:color w:val="auto"/>
                <w:kern w:val="2"/>
                <w:sz w:val="18"/>
                <w:szCs w:val="18"/>
              </w:rPr>
              <w:t>8</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kern w:val="2"/>
                <w:sz w:val="18"/>
                <w:szCs w:val="18"/>
              </w:rPr>
            </w:pPr>
            <w:r>
              <w:rPr>
                <w:color w:val="auto"/>
                <w:kern w:val="2"/>
                <w:sz w:val="18"/>
                <w:szCs w:val="18"/>
              </w:rPr>
              <w:t>9</w:t>
            </w:r>
          </w:p>
        </w:tc>
        <w:tc>
          <w:tcPr>
            <w:tcW w:w="872"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kern w:val="2"/>
                <w:sz w:val="18"/>
                <w:szCs w:val="18"/>
              </w:rPr>
            </w:pPr>
            <w:r>
              <w:rPr>
                <w:color w:val="auto"/>
                <w:kern w:val="2"/>
                <w:sz w:val="18"/>
                <w:szCs w:val="18"/>
              </w:rPr>
              <w:t>10</w:t>
            </w:r>
          </w:p>
        </w:tc>
        <w:tc>
          <w:tcPr>
            <w:tcW w:w="851" w:type="dxa"/>
            <w:gridSpan w:val="2"/>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kern w:val="2"/>
                <w:sz w:val="18"/>
                <w:szCs w:val="18"/>
              </w:rPr>
            </w:pPr>
            <w:r>
              <w:rPr>
                <w:color w:val="auto"/>
                <w:kern w:val="2"/>
                <w:sz w:val="18"/>
                <w:szCs w:val="18"/>
              </w:rPr>
              <w:t>11</w:t>
            </w:r>
          </w:p>
        </w:tc>
        <w:tc>
          <w:tcPr>
            <w:tcW w:w="992" w:type="dxa"/>
            <w:gridSpan w:val="2"/>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kern w:val="2"/>
                <w:sz w:val="18"/>
                <w:szCs w:val="18"/>
              </w:rPr>
            </w:pPr>
            <w:r>
              <w:rPr>
                <w:color w:val="auto"/>
                <w:kern w:val="2"/>
                <w:sz w:val="18"/>
                <w:szCs w:val="18"/>
              </w:rPr>
              <w:t>12</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kern w:val="2"/>
                <w:sz w:val="18"/>
                <w:szCs w:val="18"/>
              </w:rPr>
            </w:pPr>
            <w:r>
              <w:rPr>
                <w:color w:val="auto"/>
                <w:kern w:val="2"/>
                <w:sz w:val="18"/>
                <w:szCs w:val="18"/>
              </w:rPr>
              <w:t>13</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kern w:val="2"/>
                <w:sz w:val="18"/>
                <w:szCs w:val="18"/>
              </w:rPr>
            </w:pPr>
            <w:r>
              <w:rPr>
                <w:color w:val="auto"/>
                <w:kern w:val="2"/>
                <w:sz w:val="18"/>
                <w:szCs w:val="18"/>
              </w:rPr>
              <w:t>14</w:t>
            </w:r>
          </w:p>
        </w:tc>
        <w:tc>
          <w:tcPr>
            <w:tcW w:w="687"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jc w:val="center"/>
              <w:rPr>
                <w:color w:val="auto"/>
                <w:kern w:val="2"/>
                <w:sz w:val="18"/>
                <w:szCs w:val="18"/>
              </w:rPr>
            </w:pPr>
            <w:r>
              <w:rPr>
                <w:color w:val="auto"/>
                <w:kern w:val="2"/>
                <w:sz w:val="18"/>
                <w:szCs w:val="18"/>
              </w:rPr>
              <w:t>15</w:t>
            </w:r>
          </w:p>
        </w:tc>
      </w:tr>
      <w:tr w:rsidR="000A527A" w:rsidTr="000A527A">
        <w:trPr>
          <w:gridAfter w:val="1"/>
          <w:wAfter w:w="22" w:type="dxa"/>
        </w:trPr>
        <w:tc>
          <w:tcPr>
            <w:tcW w:w="2254" w:type="dxa"/>
            <w:vMerge w:val="restart"/>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rPr>
                <w:color w:val="auto"/>
                <w:kern w:val="2"/>
                <w:sz w:val="28"/>
                <w:szCs w:val="28"/>
              </w:rPr>
            </w:pPr>
            <w:r>
              <w:rPr>
                <w:color w:val="auto"/>
                <w:kern w:val="2"/>
                <w:sz w:val="22"/>
                <w:szCs w:val="22"/>
              </w:rPr>
              <w:t>Муниципальная программа Октябрьского района «Охрана окружающей среды и рациональное природопользование»</w:t>
            </w:r>
          </w:p>
        </w:tc>
        <w:tc>
          <w:tcPr>
            <w:tcW w:w="139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rPr>
                <w:color w:val="auto"/>
                <w:kern w:val="2"/>
                <w:sz w:val="22"/>
                <w:szCs w:val="22"/>
              </w:rPr>
            </w:pPr>
            <w:r>
              <w:rPr>
                <w:color w:val="auto"/>
                <w:kern w:val="2"/>
                <w:sz w:val="22"/>
                <w:szCs w:val="22"/>
              </w:rPr>
              <w:t xml:space="preserve">всего, </w:t>
            </w:r>
          </w:p>
          <w:p w:rsidR="000A527A" w:rsidRDefault="000A527A">
            <w:pPr>
              <w:widowControl w:val="0"/>
              <w:autoSpaceDE w:val="0"/>
              <w:autoSpaceDN w:val="0"/>
              <w:adjustRightInd w:val="0"/>
              <w:ind w:left="-57" w:right="-57"/>
              <w:rPr>
                <w:color w:val="auto"/>
                <w:kern w:val="2"/>
                <w:sz w:val="22"/>
                <w:szCs w:val="22"/>
              </w:rPr>
            </w:pPr>
            <w:r>
              <w:rPr>
                <w:color w:val="auto"/>
                <w:kern w:val="2"/>
                <w:sz w:val="22"/>
                <w:szCs w:val="22"/>
              </w:rPr>
              <w:t xml:space="preserve">в том числе </w:t>
            </w:r>
          </w:p>
        </w:tc>
        <w:tc>
          <w:tcPr>
            <w:tcW w:w="990"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pacing w:val="-10"/>
                <w:sz w:val="20"/>
              </w:rPr>
            </w:pPr>
            <w:r>
              <w:rPr>
                <w:color w:val="auto"/>
                <w:spacing w:val="-10"/>
                <w:sz w:val="20"/>
              </w:rPr>
              <w:t xml:space="preserve">494 121,1   </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24992,5</w:t>
            </w:r>
          </w:p>
        </w:tc>
        <w:tc>
          <w:tcPr>
            <w:tcW w:w="993"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47998,8</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44028,8</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27234,8</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right="-57"/>
              <w:rPr>
                <w:color w:val="auto"/>
                <w:spacing w:val="-10"/>
                <w:sz w:val="20"/>
              </w:rPr>
            </w:pPr>
            <w:r>
              <w:rPr>
                <w:color w:val="auto"/>
                <w:spacing w:val="-10"/>
                <w:sz w:val="20"/>
              </w:rPr>
              <w:t>41513</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120666,4</w:t>
            </w:r>
          </w:p>
        </w:tc>
        <w:tc>
          <w:tcPr>
            <w:tcW w:w="87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52271,7</w:t>
            </w:r>
          </w:p>
        </w:tc>
        <w:tc>
          <w:tcPr>
            <w:tcW w:w="851" w:type="dxa"/>
            <w:gridSpan w:val="2"/>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55509,9</w:t>
            </w:r>
          </w:p>
        </w:tc>
        <w:tc>
          <w:tcPr>
            <w:tcW w:w="992" w:type="dxa"/>
            <w:gridSpan w:val="2"/>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19976,3</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19976,3</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19976,3</w:t>
            </w:r>
          </w:p>
        </w:tc>
        <w:tc>
          <w:tcPr>
            <w:tcW w:w="687"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19976,3</w:t>
            </w:r>
          </w:p>
        </w:tc>
      </w:tr>
      <w:tr w:rsidR="000A527A" w:rsidTr="000A527A">
        <w:trPr>
          <w:gridAfter w:val="1"/>
          <w:wAfter w:w="22" w:type="dxa"/>
        </w:trPr>
        <w:tc>
          <w:tcPr>
            <w:tcW w:w="2254"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kern w:val="2"/>
                <w:sz w:val="28"/>
                <w:szCs w:val="28"/>
              </w:rPr>
            </w:pPr>
          </w:p>
        </w:tc>
        <w:tc>
          <w:tcPr>
            <w:tcW w:w="139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right="-57"/>
              <w:rPr>
                <w:color w:val="auto"/>
                <w:kern w:val="2"/>
                <w:sz w:val="22"/>
                <w:szCs w:val="22"/>
              </w:rPr>
            </w:pPr>
            <w:r>
              <w:rPr>
                <w:color w:val="auto"/>
                <w:kern w:val="2"/>
                <w:sz w:val="22"/>
                <w:szCs w:val="22"/>
              </w:rPr>
              <w:t>бюджет Октябрьского района</w:t>
            </w:r>
          </w:p>
        </w:tc>
        <w:tc>
          <w:tcPr>
            <w:tcW w:w="99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 xml:space="preserve">422 619,3   </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24992,5</w:t>
            </w:r>
          </w:p>
        </w:tc>
        <w:tc>
          <w:tcPr>
            <w:tcW w:w="993"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27103,8</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44028,8</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27234,8</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41513</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70059,6</w:t>
            </w:r>
          </w:p>
        </w:tc>
        <w:tc>
          <w:tcPr>
            <w:tcW w:w="87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52271,7</w:t>
            </w:r>
          </w:p>
        </w:tc>
        <w:tc>
          <w:tcPr>
            <w:tcW w:w="851" w:type="dxa"/>
            <w:gridSpan w:val="2"/>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55509,9</w:t>
            </w:r>
          </w:p>
        </w:tc>
        <w:tc>
          <w:tcPr>
            <w:tcW w:w="992" w:type="dxa"/>
            <w:gridSpan w:val="2"/>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19976,3</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19976,3</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19976,3</w:t>
            </w:r>
          </w:p>
        </w:tc>
        <w:tc>
          <w:tcPr>
            <w:tcW w:w="687"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19976,3</w:t>
            </w:r>
          </w:p>
        </w:tc>
      </w:tr>
      <w:tr w:rsidR="000A527A" w:rsidTr="000A527A">
        <w:trPr>
          <w:gridAfter w:val="1"/>
          <w:wAfter w:w="22" w:type="dxa"/>
        </w:trPr>
        <w:tc>
          <w:tcPr>
            <w:tcW w:w="2254"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kern w:val="2"/>
                <w:sz w:val="28"/>
                <w:szCs w:val="28"/>
              </w:rPr>
            </w:pPr>
          </w:p>
        </w:tc>
        <w:tc>
          <w:tcPr>
            <w:tcW w:w="139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rPr>
                <w:color w:val="auto"/>
                <w:kern w:val="2"/>
                <w:sz w:val="22"/>
                <w:szCs w:val="22"/>
              </w:rPr>
            </w:pPr>
            <w:r>
              <w:rPr>
                <w:bCs/>
                <w:color w:val="auto"/>
                <w:sz w:val="22"/>
                <w:szCs w:val="22"/>
              </w:rPr>
              <w:t>безвозмездные поступления в бюджет Октябрьского района</w:t>
            </w:r>
          </w:p>
        </w:tc>
        <w:tc>
          <w:tcPr>
            <w:tcW w:w="99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2"/>
                <w:sz w:val="20"/>
              </w:rPr>
            </w:pPr>
            <w:r>
              <w:rPr>
                <w:color w:val="auto"/>
                <w:spacing w:val="-12"/>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2"/>
                <w:sz w:val="20"/>
              </w:rPr>
            </w:pPr>
            <w:r>
              <w:rPr>
                <w:color w:val="auto"/>
                <w:spacing w:val="-12"/>
                <w:sz w:val="20"/>
              </w:rPr>
              <w:t>-</w:t>
            </w:r>
          </w:p>
        </w:tc>
        <w:tc>
          <w:tcPr>
            <w:tcW w:w="993"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2"/>
                <w:sz w:val="20"/>
              </w:rPr>
            </w:pPr>
            <w:r>
              <w:rPr>
                <w:color w:val="auto"/>
                <w:spacing w:val="-12"/>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2"/>
                <w:sz w:val="20"/>
              </w:rPr>
            </w:pPr>
            <w:r>
              <w:rPr>
                <w:color w:val="auto"/>
                <w:spacing w:val="-12"/>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2"/>
                <w:sz w:val="20"/>
              </w:rPr>
            </w:pPr>
            <w:r>
              <w:rPr>
                <w:color w:val="auto"/>
                <w:spacing w:val="-12"/>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2"/>
                <w:sz w:val="20"/>
              </w:rPr>
            </w:pPr>
            <w:r>
              <w:rPr>
                <w:color w:val="auto"/>
                <w:spacing w:val="-12"/>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2"/>
                <w:sz w:val="20"/>
              </w:rPr>
            </w:pPr>
            <w:r>
              <w:rPr>
                <w:color w:val="auto"/>
                <w:spacing w:val="-12"/>
                <w:sz w:val="20"/>
              </w:rPr>
              <w:t>-</w:t>
            </w:r>
          </w:p>
        </w:tc>
        <w:tc>
          <w:tcPr>
            <w:tcW w:w="87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2"/>
                <w:sz w:val="20"/>
              </w:rPr>
            </w:pPr>
            <w:r>
              <w:rPr>
                <w:color w:val="auto"/>
                <w:spacing w:val="-12"/>
                <w:sz w:val="20"/>
              </w:rPr>
              <w:t>-</w:t>
            </w:r>
          </w:p>
        </w:tc>
        <w:tc>
          <w:tcPr>
            <w:tcW w:w="851" w:type="dxa"/>
            <w:gridSpan w:val="2"/>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2"/>
                <w:sz w:val="20"/>
              </w:rPr>
            </w:pPr>
            <w:r>
              <w:rPr>
                <w:color w:val="auto"/>
                <w:spacing w:val="-12"/>
                <w:sz w:val="20"/>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2"/>
                <w:sz w:val="20"/>
              </w:rPr>
            </w:pPr>
            <w:r>
              <w:rPr>
                <w:color w:val="auto"/>
                <w:spacing w:val="-12"/>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2"/>
                <w:sz w:val="20"/>
              </w:rPr>
            </w:pPr>
            <w:r>
              <w:rPr>
                <w:color w:val="auto"/>
                <w:spacing w:val="-12"/>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2"/>
                <w:sz w:val="20"/>
              </w:rPr>
            </w:pPr>
            <w:r>
              <w:rPr>
                <w:color w:val="auto"/>
                <w:spacing w:val="-12"/>
                <w:sz w:val="20"/>
              </w:rPr>
              <w:t>-</w:t>
            </w:r>
          </w:p>
        </w:tc>
        <w:tc>
          <w:tcPr>
            <w:tcW w:w="687"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2"/>
                <w:sz w:val="20"/>
              </w:rPr>
            </w:pPr>
            <w:r>
              <w:rPr>
                <w:color w:val="auto"/>
                <w:spacing w:val="-12"/>
                <w:sz w:val="20"/>
              </w:rPr>
              <w:t>-</w:t>
            </w:r>
          </w:p>
        </w:tc>
      </w:tr>
      <w:tr w:rsidR="000A527A" w:rsidTr="000A527A">
        <w:trPr>
          <w:gridAfter w:val="1"/>
          <w:wAfter w:w="22" w:type="dxa"/>
        </w:trPr>
        <w:tc>
          <w:tcPr>
            <w:tcW w:w="2254"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kern w:val="2"/>
                <w:sz w:val="28"/>
                <w:szCs w:val="28"/>
              </w:rPr>
            </w:pPr>
          </w:p>
        </w:tc>
        <w:tc>
          <w:tcPr>
            <w:tcW w:w="139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rPr>
                <w:bCs/>
                <w:color w:val="auto"/>
                <w:sz w:val="22"/>
                <w:szCs w:val="22"/>
              </w:rPr>
            </w:pPr>
            <w:r>
              <w:rPr>
                <w:bCs/>
                <w:i/>
                <w:iCs/>
                <w:color w:val="auto"/>
                <w:sz w:val="22"/>
                <w:szCs w:val="22"/>
              </w:rPr>
              <w:t>в том числе за счет средств:</w:t>
            </w:r>
          </w:p>
        </w:tc>
        <w:tc>
          <w:tcPr>
            <w:tcW w:w="99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2"/>
                <w:sz w:val="20"/>
              </w:rPr>
            </w:pPr>
            <w:r>
              <w:rPr>
                <w:color w:val="auto"/>
                <w:spacing w:val="-12"/>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2"/>
                <w:sz w:val="20"/>
              </w:rPr>
            </w:pPr>
            <w:r>
              <w:rPr>
                <w:color w:val="auto"/>
                <w:spacing w:val="-12"/>
                <w:sz w:val="20"/>
              </w:rPr>
              <w:t>-</w:t>
            </w:r>
          </w:p>
        </w:tc>
        <w:tc>
          <w:tcPr>
            <w:tcW w:w="993"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2"/>
                <w:sz w:val="20"/>
              </w:rPr>
            </w:pPr>
            <w:r>
              <w:rPr>
                <w:color w:val="auto"/>
                <w:spacing w:val="-12"/>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2"/>
                <w:sz w:val="20"/>
              </w:rPr>
            </w:pPr>
            <w:r>
              <w:rPr>
                <w:color w:val="auto"/>
                <w:spacing w:val="-12"/>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2"/>
                <w:sz w:val="20"/>
              </w:rPr>
            </w:pPr>
            <w:r>
              <w:rPr>
                <w:color w:val="auto"/>
                <w:spacing w:val="-12"/>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2"/>
                <w:sz w:val="20"/>
              </w:rPr>
            </w:pPr>
            <w:r>
              <w:rPr>
                <w:color w:val="auto"/>
                <w:spacing w:val="-12"/>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2"/>
                <w:sz w:val="20"/>
              </w:rPr>
            </w:pPr>
            <w:r>
              <w:rPr>
                <w:color w:val="auto"/>
                <w:spacing w:val="-12"/>
                <w:sz w:val="20"/>
              </w:rPr>
              <w:t>-</w:t>
            </w:r>
          </w:p>
        </w:tc>
        <w:tc>
          <w:tcPr>
            <w:tcW w:w="87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2"/>
                <w:sz w:val="20"/>
              </w:rPr>
            </w:pPr>
            <w:r>
              <w:rPr>
                <w:color w:val="auto"/>
                <w:spacing w:val="-12"/>
                <w:sz w:val="20"/>
              </w:rPr>
              <w:t>-</w:t>
            </w:r>
          </w:p>
        </w:tc>
        <w:tc>
          <w:tcPr>
            <w:tcW w:w="851" w:type="dxa"/>
            <w:gridSpan w:val="2"/>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2"/>
                <w:sz w:val="20"/>
              </w:rPr>
            </w:pPr>
            <w:r>
              <w:rPr>
                <w:color w:val="auto"/>
                <w:spacing w:val="-12"/>
                <w:sz w:val="20"/>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2"/>
                <w:sz w:val="20"/>
              </w:rPr>
            </w:pPr>
            <w:r>
              <w:rPr>
                <w:color w:val="auto"/>
                <w:spacing w:val="-12"/>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2"/>
                <w:sz w:val="20"/>
              </w:rPr>
            </w:pPr>
            <w:r>
              <w:rPr>
                <w:color w:val="auto"/>
                <w:spacing w:val="-12"/>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2"/>
                <w:sz w:val="20"/>
              </w:rPr>
            </w:pPr>
            <w:r>
              <w:rPr>
                <w:color w:val="auto"/>
                <w:spacing w:val="-12"/>
                <w:sz w:val="20"/>
              </w:rPr>
              <w:t>-</w:t>
            </w:r>
          </w:p>
        </w:tc>
        <w:tc>
          <w:tcPr>
            <w:tcW w:w="687"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2"/>
                <w:sz w:val="20"/>
              </w:rPr>
            </w:pPr>
            <w:r>
              <w:rPr>
                <w:color w:val="auto"/>
                <w:spacing w:val="-12"/>
                <w:sz w:val="20"/>
              </w:rPr>
              <w:t>-</w:t>
            </w:r>
          </w:p>
        </w:tc>
      </w:tr>
      <w:tr w:rsidR="000A527A" w:rsidTr="000A527A">
        <w:trPr>
          <w:gridAfter w:val="1"/>
          <w:wAfter w:w="22" w:type="dxa"/>
        </w:trPr>
        <w:tc>
          <w:tcPr>
            <w:tcW w:w="2254"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kern w:val="2"/>
                <w:sz w:val="28"/>
                <w:szCs w:val="28"/>
              </w:rPr>
            </w:pPr>
          </w:p>
        </w:tc>
        <w:tc>
          <w:tcPr>
            <w:tcW w:w="139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rPr>
                <w:color w:val="auto"/>
                <w:kern w:val="2"/>
                <w:sz w:val="22"/>
                <w:szCs w:val="22"/>
              </w:rPr>
            </w:pPr>
            <w:r>
              <w:rPr>
                <w:color w:val="auto"/>
                <w:kern w:val="2"/>
                <w:sz w:val="22"/>
                <w:szCs w:val="22"/>
              </w:rPr>
              <w:t>федеральный бюджет*</w:t>
            </w:r>
          </w:p>
        </w:tc>
        <w:tc>
          <w:tcPr>
            <w:tcW w:w="99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z w:val="20"/>
              </w:rPr>
            </w:pPr>
            <w:r>
              <w:rPr>
                <w:color w:val="auto"/>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z w:val="20"/>
              </w:rPr>
            </w:pPr>
            <w:r>
              <w:rPr>
                <w:color w:val="auto"/>
                <w:sz w:val="20"/>
              </w:rPr>
              <w:t>-</w:t>
            </w:r>
          </w:p>
        </w:tc>
        <w:tc>
          <w:tcPr>
            <w:tcW w:w="993"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872"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851" w:type="dxa"/>
            <w:gridSpan w:val="2"/>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687"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r>
      <w:tr w:rsidR="000A527A" w:rsidTr="000A527A">
        <w:trPr>
          <w:gridAfter w:val="1"/>
          <w:wAfter w:w="22" w:type="dxa"/>
        </w:trPr>
        <w:tc>
          <w:tcPr>
            <w:tcW w:w="2254"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kern w:val="2"/>
                <w:sz w:val="28"/>
                <w:szCs w:val="28"/>
              </w:rPr>
            </w:pPr>
          </w:p>
        </w:tc>
        <w:tc>
          <w:tcPr>
            <w:tcW w:w="139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rPr>
                <w:color w:val="auto"/>
                <w:kern w:val="2"/>
                <w:sz w:val="22"/>
                <w:szCs w:val="22"/>
              </w:rPr>
            </w:pPr>
            <w:r>
              <w:rPr>
                <w:color w:val="auto"/>
                <w:kern w:val="2"/>
                <w:sz w:val="22"/>
                <w:szCs w:val="22"/>
              </w:rPr>
              <w:t>областной бюджет**</w:t>
            </w:r>
          </w:p>
        </w:tc>
        <w:tc>
          <w:tcPr>
            <w:tcW w:w="99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z w:val="20"/>
              </w:rPr>
            </w:pPr>
            <w:r>
              <w:rPr>
                <w:color w:val="auto"/>
                <w:sz w:val="20"/>
              </w:rPr>
              <w:t>71501,8</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z w:val="20"/>
              </w:rPr>
            </w:pPr>
            <w:r>
              <w:rPr>
                <w:color w:val="auto"/>
                <w:sz w:val="20"/>
              </w:rPr>
              <w:t>-</w:t>
            </w:r>
          </w:p>
        </w:tc>
        <w:tc>
          <w:tcPr>
            <w:tcW w:w="993"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z w:val="20"/>
              </w:rPr>
            </w:pPr>
            <w:r>
              <w:rPr>
                <w:color w:val="auto"/>
                <w:sz w:val="20"/>
              </w:rPr>
              <w:t>20895,0</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20"/>
              </w:rPr>
            </w:pPr>
            <w:r>
              <w:rPr>
                <w:color w:val="auto"/>
                <w:sz w:val="20"/>
              </w:rPr>
              <w:t>50606,8</w:t>
            </w:r>
          </w:p>
        </w:tc>
        <w:tc>
          <w:tcPr>
            <w:tcW w:w="872"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851" w:type="dxa"/>
            <w:gridSpan w:val="2"/>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687"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r>
      <w:tr w:rsidR="000A527A" w:rsidTr="000A527A">
        <w:trPr>
          <w:gridAfter w:val="1"/>
          <w:wAfter w:w="22" w:type="dxa"/>
        </w:trPr>
        <w:tc>
          <w:tcPr>
            <w:tcW w:w="2254"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kern w:val="2"/>
                <w:sz w:val="28"/>
                <w:szCs w:val="28"/>
              </w:rPr>
            </w:pPr>
          </w:p>
        </w:tc>
        <w:tc>
          <w:tcPr>
            <w:tcW w:w="139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rPr>
                <w:color w:val="auto"/>
                <w:kern w:val="2"/>
                <w:sz w:val="22"/>
                <w:szCs w:val="22"/>
              </w:rPr>
            </w:pPr>
            <w:r>
              <w:rPr>
                <w:color w:val="auto"/>
                <w:kern w:val="2"/>
                <w:sz w:val="22"/>
                <w:szCs w:val="22"/>
              </w:rPr>
              <w:t xml:space="preserve">бюджет </w:t>
            </w:r>
            <w:r>
              <w:rPr>
                <w:color w:val="auto"/>
                <w:sz w:val="22"/>
                <w:szCs w:val="22"/>
              </w:rPr>
              <w:t xml:space="preserve">муниципальных образований </w:t>
            </w:r>
            <w:r>
              <w:rPr>
                <w:color w:val="auto"/>
                <w:sz w:val="22"/>
                <w:szCs w:val="22"/>
              </w:rPr>
              <w:lastRenderedPageBreak/>
              <w:t>Октябрьского района</w:t>
            </w:r>
          </w:p>
        </w:tc>
        <w:tc>
          <w:tcPr>
            <w:tcW w:w="99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lastRenderedPageBreak/>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993"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7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gridSpan w:val="2"/>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c>
          <w:tcPr>
            <w:tcW w:w="687"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w:t>
            </w:r>
          </w:p>
        </w:tc>
      </w:tr>
      <w:tr w:rsidR="000A527A" w:rsidTr="000A527A">
        <w:trPr>
          <w:gridAfter w:val="1"/>
          <w:wAfter w:w="22" w:type="dxa"/>
        </w:trPr>
        <w:tc>
          <w:tcPr>
            <w:tcW w:w="2254"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kern w:val="2"/>
                <w:sz w:val="28"/>
                <w:szCs w:val="28"/>
              </w:rPr>
            </w:pPr>
          </w:p>
        </w:tc>
        <w:tc>
          <w:tcPr>
            <w:tcW w:w="139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rPr>
                <w:color w:val="auto"/>
                <w:kern w:val="2"/>
                <w:sz w:val="22"/>
                <w:szCs w:val="22"/>
              </w:rPr>
            </w:pPr>
            <w:r>
              <w:rPr>
                <w:color w:val="auto"/>
                <w:kern w:val="2"/>
                <w:sz w:val="22"/>
                <w:szCs w:val="22"/>
              </w:rPr>
              <w:t>внебюджетные источники</w:t>
            </w:r>
          </w:p>
        </w:tc>
        <w:tc>
          <w:tcPr>
            <w:tcW w:w="99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4"/>
                <w:sz w:val="20"/>
              </w:rPr>
            </w:pPr>
            <w:r>
              <w:rPr>
                <w:color w:val="auto"/>
                <w:spacing w:val="-14"/>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4"/>
                <w:sz w:val="20"/>
              </w:rPr>
            </w:pPr>
            <w:r>
              <w:rPr>
                <w:color w:val="auto"/>
                <w:spacing w:val="-14"/>
                <w:sz w:val="20"/>
              </w:rPr>
              <w:t>-</w:t>
            </w:r>
          </w:p>
        </w:tc>
        <w:tc>
          <w:tcPr>
            <w:tcW w:w="993"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4"/>
                <w:sz w:val="20"/>
              </w:rPr>
            </w:pPr>
            <w:r>
              <w:rPr>
                <w:color w:val="auto"/>
                <w:spacing w:val="-14"/>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4"/>
                <w:sz w:val="20"/>
              </w:rPr>
            </w:pPr>
            <w:r>
              <w:rPr>
                <w:color w:val="auto"/>
                <w:spacing w:val="-14"/>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4"/>
                <w:sz w:val="20"/>
              </w:rPr>
            </w:pPr>
            <w:r>
              <w:rPr>
                <w:color w:val="auto"/>
                <w:spacing w:val="-14"/>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4"/>
                <w:sz w:val="20"/>
              </w:rPr>
            </w:pPr>
            <w:r>
              <w:rPr>
                <w:color w:val="auto"/>
                <w:spacing w:val="-14"/>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4"/>
                <w:sz w:val="20"/>
              </w:rPr>
            </w:pPr>
            <w:r>
              <w:rPr>
                <w:color w:val="auto"/>
                <w:spacing w:val="-14"/>
                <w:sz w:val="20"/>
              </w:rPr>
              <w:t>-</w:t>
            </w:r>
          </w:p>
        </w:tc>
        <w:tc>
          <w:tcPr>
            <w:tcW w:w="87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4"/>
                <w:sz w:val="20"/>
              </w:rPr>
            </w:pPr>
            <w:r>
              <w:rPr>
                <w:color w:val="auto"/>
                <w:spacing w:val="-14"/>
                <w:sz w:val="20"/>
              </w:rPr>
              <w:t>-</w:t>
            </w:r>
          </w:p>
        </w:tc>
        <w:tc>
          <w:tcPr>
            <w:tcW w:w="851" w:type="dxa"/>
            <w:gridSpan w:val="2"/>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4"/>
                <w:sz w:val="20"/>
              </w:rPr>
            </w:pPr>
            <w:r>
              <w:rPr>
                <w:color w:val="auto"/>
                <w:spacing w:val="-14"/>
                <w:sz w:val="20"/>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4"/>
                <w:sz w:val="20"/>
              </w:rPr>
            </w:pPr>
            <w:r>
              <w:rPr>
                <w:color w:val="auto"/>
                <w:spacing w:val="-14"/>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4"/>
                <w:sz w:val="20"/>
              </w:rPr>
            </w:pPr>
            <w:r>
              <w:rPr>
                <w:color w:val="auto"/>
                <w:spacing w:val="-14"/>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4"/>
                <w:sz w:val="20"/>
              </w:rPr>
            </w:pPr>
            <w:r>
              <w:rPr>
                <w:color w:val="auto"/>
                <w:spacing w:val="-14"/>
                <w:sz w:val="20"/>
              </w:rPr>
              <w:t>-</w:t>
            </w:r>
          </w:p>
        </w:tc>
        <w:tc>
          <w:tcPr>
            <w:tcW w:w="687"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4"/>
                <w:sz w:val="20"/>
              </w:rPr>
            </w:pPr>
            <w:r>
              <w:rPr>
                <w:color w:val="auto"/>
                <w:spacing w:val="-14"/>
                <w:sz w:val="20"/>
              </w:rPr>
              <w:t>-</w:t>
            </w:r>
          </w:p>
        </w:tc>
      </w:tr>
      <w:tr w:rsidR="000A527A" w:rsidTr="000A527A">
        <w:tc>
          <w:tcPr>
            <w:tcW w:w="2254" w:type="dxa"/>
            <w:vMerge w:val="restart"/>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rPr>
                <w:color w:val="auto"/>
                <w:kern w:val="2"/>
                <w:sz w:val="22"/>
                <w:szCs w:val="22"/>
              </w:rPr>
            </w:pPr>
            <w:r>
              <w:rPr>
                <w:color w:val="auto"/>
                <w:kern w:val="2"/>
                <w:sz w:val="22"/>
                <w:szCs w:val="22"/>
              </w:rPr>
              <w:t xml:space="preserve">Подпрограмма 1 </w:t>
            </w:r>
          </w:p>
          <w:p w:rsidR="000A527A" w:rsidRDefault="000A527A">
            <w:pPr>
              <w:widowControl w:val="0"/>
              <w:autoSpaceDE w:val="0"/>
              <w:autoSpaceDN w:val="0"/>
              <w:adjustRightInd w:val="0"/>
              <w:rPr>
                <w:color w:val="auto"/>
                <w:kern w:val="2"/>
                <w:sz w:val="22"/>
                <w:szCs w:val="22"/>
              </w:rPr>
            </w:pPr>
            <w:r>
              <w:rPr>
                <w:color w:val="auto"/>
                <w:kern w:val="2"/>
                <w:sz w:val="22"/>
                <w:szCs w:val="22"/>
              </w:rPr>
              <w:t>«Охрана окружающей среды в Октябрьском районе»</w:t>
            </w:r>
          </w:p>
        </w:tc>
        <w:tc>
          <w:tcPr>
            <w:tcW w:w="139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rPr>
                <w:color w:val="auto"/>
                <w:kern w:val="2"/>
                <w:sz w:val="22"/>
                <w:szCs w:val="22"/>
              </w:rPr>
            </w:pPr>
            <w:r>
              <w:rPr>
                <w:color w:val="auto"/>
                <w:kern w:val="2"/>
                <w:sz w:val="22"/>
                <w:szCs w:val="22"/>
              </w:rPr>
              <w:t xml:space="preserve">всего, </w:t>
            </w:r>
          </w:p>
          <w:p w:rsidR="000A527A" w:rsidRDefault="000A527A">
            <w:pPr>
              <w:widowControl w:val="0"/>
              <w:autoSpaceDE w:val="0"/>
              <w:autoSpaceDN w:val="0"/>
              <w:adjustRightInd w:val="0"/>
              <w:ind w:left="-57" w:right="-57"/>
              <w:rPr>
                <w:color w:val="auto"/>
                <w:kern w:val="2"/>
                <w:sz w:val="22"/>
                <w:szCs w:val="22"/>
              </w:rPr>
            </w:pPr>
            <w:r>
              <w:rPr>
                <w:color w:val="auto"/>
                <w:kern w:val="2"/>
                <w:sz w:val="22"/>
                <w:szCs w:val="22"/>
              </w:rPr>
              <w:t>в том числе</w:t>
            </w:r>
          </w:p>
        </w:tc>
        <w:tc>
          <w:tcPr>
            <w:tcW w:w="11646" w:type="dxa"/>
            <w:gridSpan w:val="16"/>
            <w:vMerge w:val="restart"/>
            <w:tcBorders>
              <w:top w:val="single" w:sz="4" w:space="0" w:color="auto"/>
              <w:left w:val="single" w:sz="4" w:space="0" w:color="auto"/>
              <w:bottom w:val="single" w:sz="4" w:space="0" w:color="auto"/>
              <w:right w:val="single" w:sz="4" w:space="0" w:color="auto"/>
            </w:tcBorders>
            <w:hideMark/>
          </w:tcPr>
          <w:p w:rsidR="000A527A" w:rsidRDefault="000A527A">
            <w:pPr>
              <w:rPr>
                <w:sz w:val="20"/>
              </w:rPr>
            </w:pPr>
          </w:p>
        </w:tc>
      </w:tr>
      <w:tr w:rsidR="000A527A" w:rsidTr="000A527A">
        <w:tc>
          <w:tcPr>
            <w:tcW w:w="2254"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right="-57"/>
              <w:rPr>
                <w:color w:val="auto"/>
                <w:kern w:val="2"/>
                <w:sz w:val="22"/>
                <w:szCs w:val="22"/>
              </w:rPr>
            </w:pPr>
            <w:r>
              <w:rPr>
                <w:color w:val="auto"/>
                <w:kern w:val="2"/>
                <w:sz w:val="22"/>
                <w:szCs w:val="22"/>
              </w:rPr>
              <w:t>бюджет Октябрьского района</w:t>
            </w:r>
          </w:p>
        </w:tc>
        <w:tc>
          <w:tcPr>
            <w:tcW w:w="24289" w:type="dxa"/>
            <w:gridSpan w:val="16"/>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sz w:val="20"/>
              </w:rPr>
            </w:pPr>
          </w:p>
        </w:tc>
      </w:tr>
      <w:tr w:rsidR="000A527A" w:rsidTr="000A527A">
        <w:tc>
          <w:tcPr>
            <w:tcW w:w="2254"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rPr>
                <w:color w:val="auto"/>
                <w:kern w:val="2"/>
                <w:sz w:val="22"/>
                <w:szCs w:val="22"/>
              </w:rPr>
            </w:pPr>
            <w:r>
              <w:rPr>
                <w:bCs/>
                <w:color w:val="auto"/>
                <w:sz w:val="22"/>
                <w:szCs w:val="22"/>
              </w:rPr>
              <w:t>безвозмездные поступления в бюджет Октябрьского района</w:t>
            </w:r>
          </w:p>
        </w:tc>
        <w:tc>
          <w:tcPr>
            <w:tcW w:w="24289" w:type="dxa"/>
            <w:gridSpan w:val="16"/>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sz w:val="20"/>
              </w:rPr>
            </w:pPr>
          </w:p>
        </w:tc>
      </w:tr>
      <w:tr w:rsidR="000A527A" w:rsidTr="000A527A">
        <w:tc>
          <w:tcPr>
            <w:tcW w:w="2254"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rPr>
                <w:bCs/>
                <w:color w:val="auto"/>
                <w:sz w:val="22"/>
                <w:szCs w:val="22"/>
              </w:rPr>
            </w:pPr>
            <w:r>
              <w:rPr>
                <w:bCs/>
                <w:i/>
                <w:iCs/>
                <w:color w:val="auto"/>
                <w:sz w:val="22"/>
                <w:szCs w:val="22"/>
              </w:rPr>
              <w:t>в том числе за счет средств:</w:t>
            </w:r>
          </w:p>
        </w:tc>
        <w:tc>
          <w:tcPr>
            <w:tcW w:w="24289" w:type="dxa"/>
            <w:gridSpan w:val="16"/>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sz w:val="20"/>
              </w:rPr>
            </w:pPr>
          </w:p>
        </w:tc>
      </w:tr>
      <w:tr w:rsidR="000A527A" w:rsidTr="000A527A">
        <w:tc>
          <w:tcPr>
            <w:tcW w:w="2254"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rPr>
                <w:color w:val="auto"/>
                <w:kern w:val="2"/>
                <w:sz w:val="22"/>
                <w:szCs w:val="22"/>
              </w:rPr>
            </w:pPr>
            <w:r>
              <w:rPr>
                <w:color w:val="auto"/>
                <w:kern w:val="2"/>
                <w:sz w:val="22"/>
                <w:szCs w:val="22"/>
              </w:rPr>
              <w:t>федеральный бюджет</w:t>
            </w:r>
          </w:p>
        </w:tc>
        <w:tc>
          <w:tcPr>
            <w:tcW w:w="24289" w:type="dxa"/>
            <w:gridSpan w:val="16"/>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sz w:val="20"/>
              </w:rPr>
            </w:pPr>
          </w:p>
        </w:tc>
      </w:tr>
      <w:tr w:rsidR="000A527A" w:rsidTr="000A527A">
        <w:tc>
          <w:tcPr>
            <w:tcW w:w="2254"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rPr>
                <w:color w:val="auto"/>
                <w:kern w:val="2"/>
                <w:sz w:val="22"/>
                <w:szCs w:val="22"/>
              </w:rPr>
            </w:pPr>
            <w:r>
              <w:rPr>
                <w:color w:val="auto"/>
                <w:kern w:val="2"/>
                <w:sz w:val="22"/>
                <w:szCs w:val="22"/>
              </w:rPr>
              <w:t>областной бюджет</w:t>
            </w:r>
          </w:p>
        </w:tc>
        <w:tc>
          <w:tcPr>
            <w:tcW w:w="24289" w:type="dxa"/>
            <w:gridSpan w:val="16"/>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sz w:val="20"/>
              </w:rPr>
            </w:pPr>
          </w:p>
        </w:tc>
      </w:tr>
      <w:tr w:rsidR="000A527A" w:rsidTr="000A527A">
        <w:tc>
          <w:tcPr>
            <w:tcW w:w="2254"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rPr>
                <w:color w:val="auto"/>
                <w:kern w:val="2"/>
                <w:sz w:val="22"/>
                <w:szCs w:val="22"/>
              </w:rPr>
            </w:pPr>
            <w:r>
              <w:rPr>
                <w:color w:val="auto"/>
                <w:kern w:val="2"/>
                <w:sz w:val="22"/>
                <w:szCs w:val="22"/>
              </w:rPr>
              <w:t xml:space="preserve">бюджет </w:t>
            </w:r>
            <w:r>
              <w:rPr>
                <w:color w:val="auto"/>
                <w:sz w:val="22"/>
                <w:szCs w:val="22"/>
              </w:rPr>
              <w:t>муниципальных образований Октябрьского района</w:t>
            </w:r>
          </w:p>
        </w:tc>
        <w:tc>
          <w:tcPr>
            <w:tcW w:w="24289" w:type="dxa"/>
            <w:gridSpan w:val="16"/>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sz w:val="20"/>
              </w:rPr>
            </w:pPr>
          </w:p>
        </w:tc>
      </w:tr>
      <w:tr w:rsidR="000A527A" w:rsidTr="000A527A">
        <w:tc>
          <w:tcPr>
            <w:tcW w:w="2254"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rPr>
                <w:color w:val="auto"/>
                <w:kern w:val="2"/>
                <w:sz w:val="22"/>
                <w:szCs w:val="22"/>
              </w:rPr>
            </w:pPr>
            <w:r>
              <w:rPr>
                <w:color w:val="auto"/>
                <w:kern w:val="2"/>
                <w:sz w:val="22"/>
                <w:szCs w:val="22"/>
              </w:rPr>
              <w:t>внебюджетные источники</w:t>
            </w:r>
          </w:p>
        </w:tc>
        <w:tc>
          <w:tcPr>
            <w:tcW w:w="24289" w:type="dxa"/>
            <w:gridSpan w:val="16"/>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sz w:val="20"/>
              </w:rPr>
            </w:pPr>
          </w:p>
        </w:tc>
      </w:tr>
      <w:tr w:rsidR="000A527A" w:rsidTr="000A527A">
        <w:tc>
          <w:tcPr>
            <w:tcW w:w="2254" w:type="dxa"/>
            <w:vMerge w:val="restart"/>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rPr>
                <w:color w:val="auto"/>
                <w:kern w:val="2"/>
                <w:sz w:val="22"/>
                <w:szCs w:val="22"/>
              </w:rPr>
            </w:pPr>
            <w:r>
              <w:rPr>
                <w:color w:val="auto"/>
                <w:kern w:val="2"/>
                <w:sz w:val="22"/>
                <w:szCs w:val="22"/>
              </w:rPr>
              <w:t xml:space="preserve">Подпрограмма 2 </w:t>
            </w:r>
            <w:r>
              <w:rPr>
                <w:color w:val="auto"/>
                <w:sz w:val="22"/>
                <w:szCs w:val="22"/>
              </w:rPr>
              <w:t>«Развитие водохозяйственного комплекса Октябрьского района»</w:t>
            </w:r>
            <w:r>
              <w:rPr>
                <w:color w:val="auto"/>
                <w:kern w:val="2"/>
                <w:sz w:val="22"/>
                <w:szCs w:val="22"/>
              </w:rPr>
              <w:t>»</w:t>
            </w:r>
          </w:p>
        </w:tc>
        <w:tc>
          <w:tcPr>
            <w:tcW w:w="139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rPr>
                <w:color w:val="auto"/>
                <w:kern w:val="2"/>
                <w:sz w:val="22"/>
                <w:szCs w:val="22"/>
              </w:rPr>
            </w:pPr>
            <w:r>
              <w:rPr>
                <w:color w:val="auto"/>
                <w:kern w:val="2"/>
                <w:sz w:val="22"/>
                <w:szCs w:val="22"/>
              </w:rPr>
              <w:t xml:space="preserve">всего, </w:t>
            </w:r>
          </w:p>
          <w:p w:rsidR="000A527A" w:rsidRDefault="000A527A">
            <w:pPr>
              <w:widowControl w:val="0"/>
              <w:autoSpaceDE w:val="0"/>
              <w:autoSpaceDN w:val="0"/>
              <w:adjustRightInd w:val="0"/>
              <w:ind w:left="-57" w:right="-57"/>
              <w:rPr>
                <w:color w:val="auto"/>
                <w:kern w:val="2"/>
                <w:sz w:val="22"/>
                <w:szCs w:val="22"/>
              </w:rPr>
            </w:pPr>
            <w:r>
              <w:rPr>
                <w:color w:val="auto"/>
                <w:kern w:val="2"/>
                <w:sz w:val="22"/>
                <w:szCs w:val="22"/>
              </w:rPr>
              <w:t>в том числе</w:t>
            </w:r>
          </w:p>
        </w:tc>
        <w:tc>
          <w:tcPr>
            <w:tcW w:w="990"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pacing w:val="-10"/>
                <w:sz w:val="20"/>
              </w:rPr>
            </w:pPr>
            <w:r>
              <w:rPr>
                <w:color w:val="auto"/>
                <w:spacing w:val="-10"/>
                <w:sz w:val="20"/>
              </w:rPr>
              <w:t xml:space="preserve">432 119,3   </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24992,5</w:t>
            </w:r>
          </w:p>
        </w:tc>
        <w:tc>
          <w:tcPr>
            <w:tcW w:w="993"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47998,8</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44028,8</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27234,8</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35676,9</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94068,7</w:t>
            </w:r>
          </w:p>
        </w:tc>
        <w:tc>
          <w:tcPr>
            <w:tcW w:w="1012" w:type="dxa"/>
            <w:gridSpan w:val="2"/>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38191,7</w:t>
            </w:r>
          </w:p>
        </w:tc>
        <w:tc>
          <w:tcPr>
            <w:tcW w:w="992" w:type="dxa"/>
            <w:gridSpan w:val="2"/>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40021,9</w:t>
            </w:r>
          </w:p>
        </w:tc>
        <w:tc>
          <w:tcPr>
            <w:tcW w:w="71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19976,3</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19976,3</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19976,3</w:t>
            </w:r>
          </w:p>
        </w:tc>
        <w:tc>
          <w:tcPr>
            <w:tcW w:w="709" w:type="dxa"/>
            <w:gridSpan w:val="2"/>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19976,3</w:t>
            </w:r>
          </w:p>
        </w:tc>
      </w:tr>
      <w:tr w:rsidR="000A527A" w:rsidTr="000A527A">
        <w:tc>
          <w:tcPr>
            <w:tcW w:w="2254"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right="-57"/>
              <w:rPr>
                <w:color w:val="auto"/>
                <w:kern w:val="2"/>
                <w:sz w:val="22"/>
                <w:szCs w:val="22"/>
              </w:rPr>
            </w:pPr>
            <w:r>
              <w:rPr>
                <w:color w:val="auto"/>
                <w:kern w:val="2"/>
                <w:sz w:val="22"/>
                <w:szCs w:val="22"/>
              </w:rPr>
              <w:t>бюджет Октябрьского района</w:t>
            </w:r>
          </w:p>
        </w:tc>
        <w:tc>
          <w:tcPr>
            <w:tcW w:w="990"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360617,5</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24992,5</w:t>
            </w:r>
          </w:p>
        </w:tc>
        <w:tc>
          <w:tcPr>
            <w:tcW w:w="993"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27103,8</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44028,8</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27234,8</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rPr>
                <w:color w:val="auto"/>
                <w:spacing w:val="-10"/>
                <w:sz w:val="20"/>
              </w:rPr>
            </w:pPr>
            <w:r>
              <w:rPr>
                <w:color w:val="auto"/>
                <w:spacing w:val="-10"/>
                <w:sz w:val="20"/>
              </w:rPr>
              <w:t>35676,9</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43461,9</w:t>
            </w:r>
          </w:p>
        </w:tc>
        <w:tc>
          <w:tcPr>
            <w:tcW w:w="1012" w:type="dxa"/>
            <w:gridSpan w:val="2"/>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38191,7</w:t>
            </w:r>
          </w:p>
        </w:tc>
        <w:tc>
          <w:tcPr>
            <w:tcW w:w="992" w:type="dxa"/>
            <w:gridSpan w:val="2"/>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40021,9</w:t>
            </w:r>
          </w:p>
        </w:tc>
        <w:tc>
          <w:tcPr>
            <w:tcW w:w="71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19976,3</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19976,3</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19976,3</w:t>
            </w:r>
          </w:p>
        </w:tc>
        <w:tc>
          <w:tcPr>
            <w:tcW w:w="709" w:type="dxa"/>
            <w:gridSpan w:val="2"/>
            <w:tcBorders>
              <w:top w:val="single" w:sz="4" w:space="0" w:color="auto"/>
              <w:left w:val="single" w:sz="4" w:space="0" w:color="auto"/>
              <w:bottom w:val="single" w:sz="4" w:space="0" w:color="auto"/>
              <w:right w:val="single" w:sz="4" w:space="0" w:color="auto"/>
            </w:tcBorders>
            <w:hideMark/>
          </w:tcPr>
          <w:p w:rsidR="000A527A" w:rsidRDefault="000A527A">
            <w:pPr>
              <w:ind w:left="-57" w:right="-57"/>
              <w:jc w:val="center"/>
              <w:rPr>
                <w:color w:val="auto"/>
                <w:spacing w:val="-10"/>
                <w:sz w:val="20"/>
              </w:rPr>
            </w:pPr>
            <w:r>
              <w:rPr>
                <w:color w:val="auto"/>
                <w:spacing w:val="-10"/>
                <w:sz w:val="20"/>
              </w:rPr>
              <w:t>19976,3</w:t>
            </w:r>
          </w:p>
        </w:tc>
      </w:tr>
      <w:tr w:rsidR="000A527A" w:rsidTr="000A527A">
        <w:tc>
          <w:tcPr>
            <w:tcW w:w="2254"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rPr>
                <w:color w:val="auto"/>
                <w:kern w:val="2"/>
                <w:sz w:val="22"/>
                <w:szCs w:val="22"/>
              </w:rPr>
            </w:pPr>
            <w:r>
              <w:rPr>
                <w:bCs/>
                <w:color w:val="auto"/>
                <w:sz w:val="22"/>
                <w:szCs w:val="22"/>
              </w:rPr>
              <w:t xml:space="preserve">безвозмездные поступления </w:t>
            </w:r>
            <w:r>
              <w:rPr>
                <w:bCs/>
                <w:color w:val="auto"/>
                <w:sz w:val="22"/>
                <w:szCs w:val="22"/>
              </w:rPr>
              <w:lastRenderedPageBreak/>
              <w:t>в бюджет Октябрьского района</w:t>
            </w:r>
          </w:p>
        </w:tc>
        <w:tc>
          <w:tcPr>
            <w:tcW w:w="99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20"/>
              </w:rPr>
            </w:pPr>
            <w:r>
              <w:rPr>
                <w:color w:val="auto"/>
                <w:sz w:val="20"/>
              </w:rPr>
              <w:lastRenderedPageBreak/>
              <w:t>71501,8</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993"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20"/>
              </w:rPr>
            </w:pPr>
            <w:r>
              <w:rPr>
                <w:color w:val="auto"/>
                <w:sz w:val="20"/>
              </w:rPr>
              <w:t>20895,0</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20"/>
              </w:rPr>
            </w:pPr>
            <w:r>
              <w:rPr>
                <w:color w:val="auto"/>
                <w:sz w:val="20"/>
              </w:rPr>
              <w:t>50606,8</w:t>
            </w:r>
          </w:p>
        </w:tc>
        <w:tc>
          <w:tcPr>
            <w:tcW w:w="1012" w:type="dxa"/>
            <w:gridSpan w:val="2"/>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71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709" w:type="dxa"/>
            <w:gridSpan w:val="2"/>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r>
      <w:tr w:rsidR="000A527A" w:rsidTr="000A527A">
        <w:tc>
          <w:tcPr>
            <w:tcW w:w="2254"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rPr>
                <w:bCs/>
                <w:color w:val="auto"/>
                <w:sz w:val="22"/>
                <w:szCs w:val="22"/>
              </w:rPr>
            </w:pPr>
            <w:r>
              <w:rPr>
                <w:bCs/>
                <w:i/>
                <w:iCs/>
                <w:color w:val="auto"/>
                <w:sz w:val="22"/>
                <w:szCs w:val="22"/>
              </w:rPr>
              <w:t>в том числе за счет средств:</w:t>
            </w:r>
          </w:p>
        </w:tc>
        <w:tc>
          <w:tcPr>
            <w:tcW w:w="990" w:type="dxa"/>
            <w:tcBorders>
              <w:top w:val="single" w:sz="4" w:space="0" w:color="auto"/>
              <w:left w:val="single" w:sz="4" w:space="0" w:color="auto"/>
              <w:bottom w:val="single" w:sz="4" w:space="0" w:color="auto"/>
              <w:right w:val="single" w:sz="4" w:space="0" w:color="auto"/>
            </w:tcBorders>
          </w:tcPr>
          <w:p w:rsidR="000A527A" w:rsidRDefault="000A527A">
            <w:pPr>
              <w:widowControl w:val="0"/>
              <w:ind w:left="-57" w:right="-57"/>
              <w:jc w:val="center"/>
              <w:rPr>
                <w:color w:val="auto"/>
                <w:sz w:val="16"/>
                <w:szCs w:val="16"/>
              </w:rPr>
            </w:pPr>
          </w:p>
        </w:tc>
        <w:tc>
          <w:tcPr>
            <w:tcW w:w="992" w:type="dxa"/>
            <w:tcBorders>
              <w:top w:val="single" w:sz="4" w:space="0" w:color="auto"/>
              <w:left w:val="single" w:sz="4" w:space="0" w:color="auto"/>
              <w:bottom w:val="single" w:sz="4" w:space="0" w:color="auto"/>
              <w:right w:val="single" w:sz="4" w:space="0" w:color="auto"/>
            </w:tcBorders>
          </w:tcPr>
          <w:p w:rsidR="000A527A" w:rsidRDefault="000A527A">
            <w:pPr>
              <w:widowControl w:val="0"/>
              <w:ind w:left="-57" w:right="-57"/>
              <w:jc w:val="center"/>
              <w:rPr>
                <w:color w:val="auto"/>
                <w:sz w:val="16"/>
                <w:szCs w:val="16"/>
              </w:rPr>
            </w:pPr>
          </w:p>
        </w:tc>
        <w:tc>
          <w:tcPr>
            <w:tcW w:w="993" w:type="dxa"/>
            <w:tcBorders>
              <w:top w:val="single" w:sz="4" w:space="0" w:color="auto"/>
              <w:left w:val="single" w:sz="4" w:space="0" w:color="auto"/>
              <w:bottom w:val="single" w:sz="4" w:space="0" w:color="auto"/>
              <w:right w:val="single" w:sz="4" w:space="0" w:color="auto"/>
            </w:tcBorders>
          </w:tcPr>
          <w:p w:rsidR="000A527A" w:rsidRDefault="000A527A">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0A527A" w:rsidRDefault="000A527A">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0A527A" w:rsidRDefault="000A527A">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0A527A" w:rsidRDefault="000A527A">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0A527A" w:rsidRDefault="000A527A">
            <w:pPr>
              <w:widowControl w:val="0"/>
              <w:ind w:left="-57" w:right="-57"/>
              <w:jc w:val="center"/>
              <w:rPr>
                <w:color w:val="auto"/>
                <w:sz w:val="16"/>
                <w:szCs w:val="16"/>
              </w:rPr>
            </w:pPr>
          </w:p>
        </w:tc>
        <w:tc>
          <w:tcPr>
            <w:tcW w:w="1012" w:type="dxa"/>
            <w:gridSpan w:val="2"/>
            <w:tcBorders>
              <w:top w:val="single" w:sz="4" w:space="0" w:color="auto"/>
              <w:left w:val="single" w:sz="4" w:space="0" w:color="auto"/>
              <w:bottom w:val="single" w:sz="4" w:space="0" w:color="auto"/>
              <w:right w:val="single" w:sz="4" w:space="0" w:color="auto"/>
            </w:tcBorders>
          </w:tcPr>
          <w:p w:rsidR="000A527A" w:rsidRDefault="000A527A">
            <w:pPr>
              <w:widowControl w:val="0"/>
              <w:ind w:left="-57" w:right="-57"/>
              <w:jc w:val="center"/>
              <w:rPr>
                <w:color w:val="auto"/>
                <w:sz w:val="16"/>
                <w:szCs w:val="16"/>
              </w:rPr>
            </w:pPr>
          </w:p>
        </w:tc>
        <w:tc>
          <w:tcPr>
            <w:tcW w:w="992" w:type="dxa"/>
            <w:gridSpan w:val="2"/>
            <w:tcBorders>
              <w:top w:val="single" w:sz="4" w:space="0" w:color="auto"/>
              <w:left w:val="single" w:sz="4" w:space="0" w:color="auto"/>
              <w:bottom w:val="single" w:sz="4" w:space="0" w:color="auto"/>
              <w:right w:val="single" w:sz="4" w:space="0" w:color="auto"/>
            </w:tcBorders>
          </w:tcPr>
          <w:p w:rsidR="000A527A" w:rsidRDefault="000A527A">
            <w:pPr>
              <w:widowControl w:val="0"/>
              <w:ind w:left="-57" w:right="-57"/>
              <w:jc w:val="center"/>
              <w:rPr>
                <w:color w:val="auto"/>
                <w:sz w:val="16"/>
                <w:szCs w:val="16"/>
              </w:rPr>
            </w:pPr>
          </w:p>
        </w:tc>
        <w:tc>
          <w:tcPr>
            <w:tcW w:w="711" w:type="dxa"/>
            <w:tcBorders>
              <w:top w:val="single" w:sz="4" w:space="0" w:color="auto"/>
              <w:left w:val="single" w:sz="4" w:space="0" w:color="auto"/>
              <w:bottom w:val="single" w:sz="4" w:space="0" w:color="auto"/>
              <w:right w:val="single" w:sz="4" w:space="0" w:color="auto"/>
            </w:tcBorders>
          </w:tcPr>
          <w:p w:rsidR="000A527A" w:rsidRDefault="000A527A">
            <w:pPr>
              <w:widowControl w:val="0"/>
              <w:ind w:left="-57" w:right="-57"/>
              <w:jc w:val="center"/>
              <w:rPr>
                <w:color w:val="auto"/>
                <w:sz w:val="16"/>
                <w:szCs w:val="16"/>
              </w:rPr>
            </w:pPr>
          </w:p>
        </w:tc>
        <w:tc>
          <w:tcPr>
            <w:tcW w:w="992" w:type="dxa"/>
            <w:tcBorders>
              <w:top w:val="single" w:sz="4" w:space="0" w:color="auto"/>
              <w:left w:val="single" w:sz="4" w:space="0" w:color="auto"/>
              <w:bottom w:val="single" w:sz="4" w:space="0" w:color="auto"/>
              <w:right w:val="single" w:sz="4" w:space="0" w:color="auto"/>
            </w:tcBorders>
          </w:tcPr>
          <w:p w:rsidR="000A527A" w:rsidRDefault="000A527A">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0A527A" w:rsidRDefault="000A527A">
            <w:pPr>
              <w:widowControl w:val="0"/>
              <w:ind w:left="-57" w:right="-57"/>
              <w:jc w:val="center"/>
              <w:rPr>
                <w:color w:val="auto"/>
                <w:sz w:val="16"/>
                <w:szCs w:val="16"/>
              </w:rPr>
            </w:pPr>
          </w:p>
        </w:tc>
        <w:tc>
          <w:tcPr>
            <w:tcW w:w="709" w:type="dxa"/>
            <w:gridSpan w:val="2"/>
            <w:tcBorders>
              <w:top w:val="single" w:sz="4" w:space="0" w:color="auto"/>
              <w:left w:val="single" w:sz="4" w:space="0" w:color="auto"/>
              <w:bottom w:val="single" w:sz="4" w:space="0" w:color="auto"/>
              <w:right w:val="single" w:sz="4" w:space="0" w:color="auto"/>
            </w:tcBorders>
          </w:tcPr>
          <w:p w:rsidR="000A527A" w:rsidRDefault="000A527A">
            <w:pPr>
              <w:widowControl w:val="0"/>
              <w:ind w:left="-57" w:right="-57"/>
              <w:jc w:val="center"/>
              <w:rPr>
                <w:color w:val="auto"/>
                <w:sz w:val="16"/>
                <w:szCs w:val="16"/>
              </w:rPr>
            </w:pPr>
          </w:p>
        </w:tc>
      </w:tr>
      <w:tr w:rsidR="000A527A" w:rsidTr="000A527A">
        <w:tc>
          <w:tcPr>
            <w:tcW w:w="2254"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rPr>
                <w:color w:val="auto"/>
                <w:kern w:val="2"/>
                <w:sz w:val="22"/>
                <w:szCs w:val="22"/>
              </w:rPr>
            </w:pPr>
            <w:r>
              <w:rPr>
                <w:color w:val="auto"/>
                <w:kern w:val="2"/>
                <w:sz w:val="22"/>
                <w:szCs w:val="22"/>
              </w:rPr>
              <w:t>федеральный бюджет*</w:t>
            </w:r>
          </w:p>
        </w:tc>
        <w:tc>
          <w:tcPr>
            <w:tcW w:w="99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993"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1012" w:type="dxa"/>
            <w:gridSpan w:val="2"/>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71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709" w:type="dxa"/>
            <w:gridSpan w:val="2"/>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r>
      <w:tr w:rsidR="000A527A" w:rsidTr="000A527A">
        <w:tc>
          <w:tcPr>
            <w:tcW w:w="2254"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rPr>
                <w:color w:val="auto"/>
                <w:kern w:val="2"/>
                <w:sz w:val="22"/>
                <w:szCs w:val="22"/>
              </w:rPr>
            </w:pPr>
            <w:r>
              <w:rPr>
                <w:color w:val="auto"/>
                <w:kern w:val="2"/>
                <w:sz w:val="22"/>
                <w:szCs w:val="22"/>
              </w:rPr>
              <w:t>областной бюджет**</w:t>
            </w:r>
          </w:p>
        </w:tc>
        <w:tc>
          <w:tcPr>
            <w:tcW w:w="99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20"/>
              </w:rPr>
            </w:pPr>
            <w:r>
              <w:rPr>
                <w:color w:val="auto"/>
                <w:sz w:val="20"/>
              </w:rPr>
              <w:t>71501,8</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993"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20"/>
              </w:rPr>
            </w:pPr>
            <w:r>
              <w:rPr>
                <w:color w:val="auto"/>
                <w:sz w:val="20"/>
              </w:rPr>
              <w:t>20895,0</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20"/>
              </w:rPr>
            </w:pPr>
            <w:r>
              <w:rPr>
                <w:color w:val="auto"/>
                <w:sz w:val="20"/>
              </w:rPr>
              <w:t>50606,8</w:t>
            </w:r>
          </w:p>
        </w:tc>
        <w:tc>
          <w:tcPr>
            <w:tcW w:w="1012" w:type="dxa"/>
            <w:gridSpan w:val="2"/>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71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709" w:type="dxa"/>
            <w:gridSpan w:val="2"/>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r>
      <w:tr w:rsidR="000A527A" w:rsidTr="000A527A">
        <w:tc>
          <w:tcPr>
            <w:tcW w:w="2254"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rPr>
                <w:color w:val="auto"/>
                <w:kern w:val="2"/>
                <w:sz w:val="22"/>
                <w:szCs w:val="22"/>
              </w:rPr>
            </w:pPr>
            <w:r>
              <w:rPr>
                <w:color w:val="auto"/>
                <w:kern w:val="2"/>
                <w:sz w:val="22"/>
                <w:szCs w:val="22"/>
              </w:rPr>
              <w:t xml:space="preserve">бюджет </w:t>
            </w:r>
            <w:r>
              <w:rPr>
                <w:color w:val="auto"/>
                <w:sz w:val="22"/>
                <w:szCs w:val="22"/>
              </w:rPr>
              <w:t>муниципальных образований Октябрьского района</w:t>
            </w:r>
          </w:p>
        </w:tc>
        <w:tc>
          <w:tcPr>
            <w:tcW w:w="99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993"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1012" w:type="dxa"/>
            <w:gridSpan w:val="2"/>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71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709" w:type="dxa"/>
            <w:gridSpan w:val="2"/>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r>
      <w:tr w:rsidR="000A527A" w:rsidTr="000A527A">
        <w:tc>
          <w:tcPr>
            <w:tcW w:w="2254"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rPr>
                <w:color w:val="auto"/>
                <w:kern w:val="2"/>
                <w:sz w:val="22"/>
                <w:szCs w:val="22"/>
              </w:rPr>
            </w:pPr>
            <w:r>
              <w:rPr>
                <w:color w:val="auto"/>
                <w:kern w:val="2"/>
                <w:sz w:val="22"/>
                <w:szCs w:val="22"/>
              </w:rPr>
              <w:t>внебюджетные источники</w:t>
            </w:r>
          </w:p>
        </w:tc>
        <w:tc>
          <w:tcPr>
            <w:tcW w:w="99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993"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1012" w:type="dxa"/>
            <w:gridSpan w:val="2"/>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71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c>
          <w:tcPr>
            <w:tcW w:w="709" w:type="dxa"/>
            <w:gridSpan w:val="2"/>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16"/>
                <w:szCs w:val="16"/>
              </w:rPr>
            </w:pPr>
            <w:r>
              <w:rPr>
                <w:color w:val="auto"/>
                <w:sz w:val="16"/>
                <w:szCs w:val="16"/>
              </w:rPr>
              <w:t>-</w:t>
            </w:r>
          </w:p>
        </w:tc>
      </w:tr>
      <w:tr w:rsidR="000A527A" w:rsidTr="000A527A">
        <w:tc>
          <w:tcPr>
            <w:tcW w:w="2254" w:type="dxa"/>
            <w:vMerge w:val="restart"/>
            <w:tcBorders>
              <w:top w:val="single" w:sz="4" w:space="0" w:color="auto"/>
              <w:left w:val="single" w:sz="4" w:space="0" w:color="auto"/>
              <w:bottom w:val="single" w:sz="4" w:space="0" w:color="auto"/>
              <w:right w:val="single" w:sz="4" w:space="0" w:color="auto"/>
            </w:tcBorders>
            <w:hideMark/>
          </w:tcPr>
          <w:p w:rsidR="000A527A" w:rsidRDefault="000A527A">
            <w:pPr>
              <w:widowControl w:val="0"/>
              <w:rPr>
                <w:color w:val="auto"/>
                <w:kern w:val="2"/>
                <w:sz w:val="22"/>
                <w:szCs w:val="22"/>
              </w:rPr>
            </w:pPr>
            <w:r>
              <w:rPr>
                <w:color w:val="auto"/>
                <w:kern w:val="2"/>
                <w:sz w:val="22"/>
                <w:szCs w:val="22"/>
              </w:rPr>
              <w:t>Подпрограмма 3 «</w:t>
            </w:r>
            <w:r>
              <w:rPr>
                <w:color w:val="auto"/>
                <w:sz w:val="20"/>
              </w:rPr>
              <w:t>Повышение эффективности деятельности по обращению с отходами на территории Октябрьского района</w:t>
            </w:r>
            <w:r>
              <w:rPr>
                <w:color w:val="auto"/>
                <w:kern w:val="2"/>
                <w:sz w:val="22"/>
                <w:szCs w:val="22"/>
              </w:rPr>
              <w:t xml:space="preserve">» </w:t>
            </w:r>
          </w:p>
        </w:tc>
        <w:tc>
          <w:tcPr>
            <w:tcW w:w="139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rPr>
                <w:color w:val="auto"/>
                <w:kern w:val="2"/>
                <w:sz w:val="22"/>
                <w:szCs w:val="22"/>
              </w:rPr>
            </w:pPr>
            <w:r>
              <w:rPr>
                <w:color w:val="auto"/>
                <w:kern w:val="2"/>
                <w:sz w:val="22"/>
                <w:szCs w:val="22"/>
              </w:rPr>
              <w:t xml:space="preserve">всего </w:t>
            </w:r>
          </w:p>
        </w:tc>
        <w:tc>
          <w:tcPr>
            <w:tcW w:w="99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20"/>
              </w:rPr>
            </w:pPr>
            <w:r>
              <w:rPr>
                <w:color w:val="auto"/>
                <w:sz w:val="20"/>
              </w:rPr>
              <w:t xml:space="preserve">62 001,8   </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w:t>
            </w:r>
          </w:p>
        </w:tc>
        <w:tc>
          <w:tcPr>
            <w:tcW w:w="993"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20"/>
              </w:rPr>
            </w:pPr>
            <w:r>
              <w:rPr>
                <w:color w:val="auto"/>
                <w:sz w:val="20"/>
              </w:rPr>
              <w:t>5836,1</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26597,7</w:t>
            </w:r>
          </w:p>
        </w:tc>
        <w:tc>
          <w:tcPr>
            <w:tcW w:w="1012" w:type="dxa"/>
            <w:gridSpan w:val="2"/>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14080,0</w:t>
            </w:r>
          </w:p>
        </w:tc>
        <w:tc>
          <w:tcPr>
            <w:tcW w:w="992" w:type="dxa"/>
            <w:gridSpan w:val="2"/>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15488,0</w:t>
            </w:r>
          </w:p>
        </w:tc>
        <w:tc>
          <w:tcPr>
            <w:tcW w:w="711"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w:t>
            </w:r>
          </w:p>
        </w:tc>
        <w:tc>
          <w:tcPr>
            <w:tcW w:w="709" w:type="dxa"/>
            <w:gridSpan w:val="2"/>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w:t>
            </w:r>
          </w:p>
        </w:tc>
      </w:tr>
      <w:tr w:rsidR="000A527A" w:rsidTr="000A527A">
        <w:tc>
          <w:tcPr>
            <w:tcW w:w="2254"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right="-57"/>
              <w:rPr>
                <w:color w:val="auto"/>
                <w:kern w:val="2"/>
                <w:sz w:val="22"/>
                <w:szCs w:val="22"/>
              </w:rPr>
            </w:pPr>
            <w:r>
              <w:rPr>
                <w:color w:val="auto"/>
                <w:kern w:val="2"/>
                <w:sz w:val="22"/>
                <w:szCs w:val="22"/>
              </w:rPr>
              <w:t>бюджет Октябрьского района</w:t>
            </w:r>
          </w:p>
        </w:tc>
        <w:tc>
          <w:tcPr>
            <w:tcW w:w="990"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20"/>
              </w:rPr>
            </w:pPr>
            <w:r>
              <w:rPr>
                <w:color w:val="auto"/>
                <w:sz w:val="20"/>
              </w:rPr>
              <w:t xml:space="preserve">62 001,8   </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w:t>
            </w:r>
          </w:p>
        </w:tc>
        <w:tc>
          <w:tcPr>
            <w:tcW w:w="993"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ind w:left="-57" w:right="-57"/>
              <w:jc w:val="center"/>
              <w:rPr>
                <w:color w:val="auto"/>
                <w:sz w:val="20"/>
              </w:rPr>
            </w:pPr>
            <w:r>
              <w:rPr>
                <w:color w:val="auto"/>
                <w:sz w:val="20"/>
              </w:rPr>
              <w:t>5836,1</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26597,7</w:t>
            </w:r>
          </w:p>
        </w:tc>
        <w:tc>
          <w:tcPr>
            <w:tcW w:w="1012" w:type="dxa"/>
            <w:gridSpan w:val="2"/>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14080,0</w:t>
            </w:r>
          </w:p>
        </w:tc>
        <w:tc>
          <w:tcPr>
            <w:tcW w:w="992" w:type="dxa"/>
            <w:gridSpan w:val="2"/>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15488,0</w:t>
            </w:r>
          </w:p>
        </w:tc>
        <w:tc>
          <w:tcPr>
            <w:tcW w:w="711"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w:t>
            </w:r>
          </w:p>
        </w:tc>
        <w:tc>
          <w:tcPr>
            <w:tcW w:w="709" w:type="dxa"/>
            <w:gridSpan w:val="2"/>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w:t>
            </w:r>
          </w:p>
        </w:tc>
      </w:tr>
      <w:tr w:rsidR="000A527A" w:rsidTr="000A527A">
        <w:tc>
          <w:tcPr>
            <w:tcW w:w="2254"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rPr>
                <w:color w:val="auto"/>
                <w:kern w:val="2"/>
                <w:sz w:val="22"/>
                <w:szCs w:val="22"/>
              </w:rPr>
            </w:pPr>
            <w:r>
              <w:rPr>
                <w:bCs/>
                <w:color w:val="auto"/>
                <w:sz w:val="22"/>
                <w:szCs w:val="22"/>
              </w:rPr>
              <w:t>безвозмездные поступления в бюджет Октябрьского района</w:t>
            </w:r>
          </w:p>
        </w:tc>
        <w:tc>
          <w:tcPr>
            <w:tcW w:w="990"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w:t>
            </w:r>
          </w:p>
        </w:tc>
        <w:tc>
          <w:tcPr>
            <w:tcW w:w="993"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w:t>
            </w:r>
          </w:p>
        </w:tc>
        <w:tc>
          <w:tcPr>
            <w:tcW w:w="1012" w:type="dxa"/>
            <w:gridSpan w:val="2"/>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w:t>
            </w:r>
          </w:p>
        </w:tc>
        <w:tc>
          <w:tcPr>
            <w:tcW w:w="711"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w:t>
            </w:r>
          </w:p>
        </w:tc>
        <w:tc>
          <w:tcPr>
            <w:tcW w:w="709" w:type="dxa"/>
            <w:gridSpan w:val="2"/>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w:t>
            </w:r>
          </w:p>
        </w:tc>
      </w:tr>
      <w:tr w:rsidR="000A527A" w:rsidTr="000A527A">
        <w:tc>
          <w:tcPr>
            <w:tcW w:w="2254"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rPr>
                <w:bCs/>
                <w:color w:val="auto"/>
                <w:sz w:val="22"/>
                <w:szCs w:val="22"/>
              </w:rPr>
            </w:pPr>
            <w:r>
              <w:rPr>
                <w:bCs/>
                <w:i/>
                <w:iCs/>
                <w:color w:val="auto"/>
                <w:sz w:val="22"/>
                <w:szCs w:val="22"/>
              </w:rPr>
              <w:t>в том числе за счет средств:</w:t>
            </w:r>
          </w:p>
        </w:tc>
        <w:tc>
          <w:tcPr>
            <w:tcW w:w="990" w:type="dxa"/>
            <w:tcBorders>
              <w:top w:val="single" w:sz="4" w:space="0" w:color="auto"/>
              <w:left w:val="single" w:sz="4" w:space="0" w:color="auto"/>
              <w:bottom w:val="single" w:sz="4" w:space="0" w:color="auto"/>
              <w:right w:val="single" w:sz="4" w:space="0" w:color="auto"/>
            </w:tcBorders>
          </w:tcPr>
          <w:p w:rsidR="000A527A" w:rsidRDefault="000A527A">
            <w:pPr>
              <w:widowControl w:val="0"/>
              <w:autoSpaceDE w:val="0"/>
              <w:autoSpaceDN w:val="0"/>
              <w:adjustRightInd w:val="0"/>
              <w:ind w:left="-57" w:right="-57"/>
              <w:jc w:val="center"/>
              <w:rPr>
                <w:color w:val="auto"/>
                <w:kern w:val="2"/>
                <w:sz w:val="20"/>
              </w:rPr>
            </w:pPr>
          </w:p>
        </w:tc>
        <w:tc>
          <w:tcPr>
            <w:tcW w:w="992" w:type="dxa"/>
            <w:tcBorders>
              <w:top w:val="single" w:sz="4" w:space="0" w:color="auto"/>
              <w:left w:val="single" w:sz="4" w:space="0" w:color="auto"/>
              <w:bottom w:val="single" w:sz="4" w:space="0" w:color="auto"/>
              <w:right w:val="single" w:sz="4" w:space="0" w:color="auto"/>
            </w:tcBorders>
          </w:tcPr>
          <w:p w:rsidR="000A527A" w:rsidRDefault="000A527A">
            <w:pPr>
              <w:widowControl w:val="0"/>
              <w:autoSpaceDE w:val="0"/>
              <w:autoSpaceDN w:val="0"/>
              <w:adjustRightInd w:val="0"/>
              <w:ind w:left="-57" w:right="-57"/>
              <w:jc w:val="center"/>
              <w:rPr>
                <w:color w:val="auto"/>
                <w:kern w:val="2"/>
                <w:sz w:val="20"/>
              </w:rPr>
            </w:pPr>
          </w:p>
        </w:tc>
        <w:tc>
          <w:tcPr>
            <w:tcW w:w="993" w:type="dxa"/>
            <w:tcBorders>
              <w:top w:val="single" w:sz="4" w:space="0" w:color="auto"/>
              <w:left w:val="single" w:sz="4" w:space="0" w:color="auto"/>
              <w:bottom w:val="single" w:sz="4" w:space="0" w:color="auto"/>
              <w:right w:val="single" w:sz="4" w:space="0" w:color="auto"/>
            </w:tcBorders>
          </w:tcPr>
          <w:p w:rsidR="000A527A" w:rsidRDefault="000A527A">
            <w:pPr>
              <w:widowControl w:val="0"/>
              <w:autoSpaceDE w:val="0"/>
              <w:autoSpaceDN w:val="0"/>
              <w:adjustRightInd w:val="0"/>
              <w:ind w:left="-57" w:right="-57"/>
              <w:jc w:val="center"/>
              <w:rPr>
                <w:color w:val="auto"/>
                <w:kern w:val="2"/>
                <w:sz w:val="20"/>
              </w:rPr>
            </w:pPr>
          </w:p>
        </w:tc>
        <w:tc>
          <w:tcPr>
            <w:tcW w:w="851" w:type="dxa"/>
            <w:tcBorders>
              <w:top w:val="single" w:sz="4" w:space="0" w:color="auto"/>
              <w:left w:val="single" w:sz="4" w:space="0" w:color="auto"/>
              <w:bottom w:val="single" w:sz="4" w:space="0" w:color="auto"/>
              <w:right w:val="single" w:sz="4" w:space="0" w:color="auto"/>
            </w:tcBorders>
          </w:tcPr>
          <w:p w:rsidR="000A527A" w:rsidRDefault="000A527A">
            <w:pPr>
              <w:widowControl w:val="0"/>
              <w:autoSpaceDE w:val="0"/>
              <w:autoSpaceDN w:val="0"/>
              <w:adjustRightInd w:val="0"/>
              <w:ind w:left="-57" w:right="-57"/>
              <w:jc w:val="center"/>
              <w:rPr>
                <w:color w:val="auto"/>
                <w:kern w:val="2"/>
                <w:sz w:val="20"/>
              </w:rPr>
            </w:pPr>
          </w:p>
        </w:tc>
        <w:tc>
          <w:tcPr>
            <w:tcW w:w="851" w:type="dxa"/>
            <w:tcBorders>
              <w:top w:val="single" w:sz="4" w:space="0" w:color="auto"/>
              <w:left w:val="single" w:sz="4" w:space="0" w:color="auto"/>
              <w:bottom w:val="single" w:sz="4" w:space="0" w:color="auto"/>
              <w:right w:val="single" w:sz="4" w:space="0" w:color="auto"/>
            </w:tcBorders>
          </w:tcPr>
          <w:p w:rsidR="000A527A" w:rsidRDefault="000A527A">
            <w:pPr>
              <w:widowControl w:val="0"/>
              <w:autoSpaceDE w:val="0"/>
              <w:autoSpaceDN w:val="0"/>
              <w:adjustRightInd w:val="0"/>
              <w:ind w:left="-57" w:right="-57"/>
              <w:jc w:val="center"/>
              <w:rPr>
                <w:color w:val="auto"/>
                <w:kern w:val="2"/>
                <w:sz w:val="20"/>
              </w:rPr>
            </w:pPr>
          </w:p>
        </w:tc>
        <w:tc>
          <w:tcPr>
            <w:tcW w:w="851" w:type="dxa"/>
            <w:tcBorders>
              <w:top w:val="single" w:sz="4" w:space="0" w:color="auto"/>
              <w:left w:val="single" w:sz="4" w:space="0" w:color="auto"/>
              <w:bottom w:val="single" w:sz="4" w:space="0" w:color="auto"/>
              <w:right w:val="single" w:sz="4" w:space="0" w:color="auto"/>
            </w:tcBorders>
          </w:tcPr>
          <w:p w:rsidR="000A527A" w:rsidRDefault="000A527A">
            <w:pPr>
              <w:widowControl w:val="0"/>
              <w:autoSpaceDE w:val="0"/>
              <w:autoSpaceDN w:val="0"/>
              <w:adjustRightInd w:val="0"/>
              <w:ind w:left="-57" w:right="-57"/>
              <w:jc w:val="center"/>
              <w:rPr>
                <w:color w:val="auto"/>
                <w:kern w:val="2"/>
                <w:sz w:val="20"/>
              </w:rPr>
            </w:pPr>
          </w:p>
        </w:tc>
        <w:tc>
          <w:tcPr>
            <w:tcW w:w="851" w:type="dxa"/>
            <w:tcBorders>
              <w:top w:val="single" w:sz="4" w:space="0" w:color="auto"/>
              <w:left w:val="single" w:sz="4" w:space="0" w:color="auto"/>
              <w:bottom w:val="single" w:sz="4" w:space="0" w:color="auto"/>
              <w:right w:val="single" w:sz="4" w:space="0" w:color="auto"/>
            </w:tcBorders>
          </w:tcPr>
          <w:p w:rsidR="000A527A" w:rsidRDefault="000A527A">
            <w:pPr>
              <w:widowControl w:val="0"/>
              <w:autoSpaceDE w:val="0"/>
              <w:autoSpaceDN w:val="0"/>
              <w:adjustRightInd w:val="0"/>
              <w:ind w:left="-57" w:right="-57"/>
              <w:jc w:val="center"/>
              <w:rPr>
                <w:color w:val="auto"/>
                <w:kern w:val="2"/>
                <w:sz w:val="20"/>
              </w:rPr>
            </w:pPr>
          </w:p>
        </w:tc>
        <w:tc>
          <w:tcPr>
            <w:tcW w:w="1012" w:type="dxa"/>
            <w:gridSpan w:val="2"/>
            <w:tcBorders>
              <w:top w:val="single" w:sz="4" w:space="0" w:color="auto"/>
              <w:left w:val="single" w:sz="4" w:space="0" w:color="auto"/>
              <w:bottom w:val="single" w:sz="4" w:space="0" w:color="auto"/>
              <w:right w:val="single" w:sz="4" w:space="0" w:color="auto"/>
            </w:tcBorders>
          </w:tcPr>
          <w:p w:rsidR="000A527A" w:rsidRDefault="000A527A">
            <w:pPr>
              <w:widowControl w:val="0"/>
              <w:autoSpaceDE w:val="0"/>
              <w:autoSpaceDN w:val="0"/>
              <w:adjustRightInd w:val="0"/>
              <w:ind w:left="-57" w:right="-57"/>
              <w:jc w:val="center"/>
              <w:rPr>
                <w:color w:val="auto"/>
                <w:kern w:val="2"/>
                <w:sz w:val="20"/>
              </w:rPr>
            </w:pPr>
          </w:p>
        </w:tc>
        <w:tc>
          <w:tcPr>
            <w:tcW w:w="992" w:type="dxa"/>
            <w:gridSpan w:val="2"/>
            <w:tcBorders>
              <w:top w:val="single" w:sz="4" w:space="0" w:color="auto"/>
              <w:left w:val="single" w:sz="4" w:space="0" w:color="auto"/>
              <w:bottom w:val="single" w:sz="4" w:space="0" w:color="auto"/>
              <w:right w:val="single" w:sz="4" w:space="0" w:color="auto"/>
            </w:tcBorders>
          </w:tcPr>
          <w:p w:rsidR="000A527A" w:rsidRDefault="000A527A">
            <w:pPr>
              <w:widowControl w:val="0"/>
              <w:autoSpaceDE w:val="0"/>
              <w:autoSpaceDN w:val="0"/>
              <w:adjustRightInd w:val="0"/>
              <w:ind w:left="-57" w:right="-57"/>
              <w:jc w:val="center"/>
              <w:rPr>
                <w:color w:val="auto"/>
                <w:kern w:val="2"/>
                <w:sz w:val="20"/>
              </w:rPr>
            </w:pPr>
          </w:p>
        </w:tc>
        <w:tc>
          <w:tcPr>
            <w:tcW w:w="711" w:type="dxa"/>
            <w:tcBorders>
              <w:top w:val="single" w:sz="4" w:space="0" w:color="auto"/>
              <w:left w:val="single" w:sz="4" w:space="0" w:color="auto"/>
              <w:bottom w:val="single" w:sz="4" w:space="0" w:color="auto"/>
              <w:right w:val="single" w:sz="4" w:space="0" w:color="auto"/>
            </w:tcBorders>
          </w:tcPr>
          <w:p w:rsidR="000A527A" w:rsidRDefault="000A527A">
            <w:pPr>
              <w:widowControl w:val="0"/>
              <w:autoSpaceDE w:val="0"/>
              <w:autoSpaceDN w:val="0"/>
              <w:adjustRightInd w:val="0"/>
              <w:ind w:left="-57" w:right="-57"/>
              <w:jc w:val="center"/>
              <w:rPr>
                <w:color w:val="auto"/>
                <w:kern w:val="2"/>
                <w:sz w:val="20"/>
              </w:rPr>
            </w:pPr>
          </w:p>
        </w:tc>
        <w:tc>
          <w:tcPr>
            <w:tcW w:w="992" w:type="dxa"/>
            <w:tcBorders>
              <w:top w:val="single" w:sz="4" w:space="0" w:color="auto"/>
              <w:left w:val="single" w:sz="4" w:space="0" w:color="auto"/>
              <w:bottom w:val="single" w:sz="4" w:space="0" w:color="auto"/>
              <w:right w:val="single" w:sz="4" w:space="0" w:color="auto"/>
            </w:tcBorders>
          </w:tcPr>
          <w:p w:rsidR="000A527A" w:rsidRDefault="000A527A">
            <w:pPr>
              <w:widowControl w:val="0"/>
              <w:autoSpaceDE w:val="0"/>
              <w:autoSpaceDN w:val="0"/>
              <w:adjustRightInd w:val="0"/>
              <w:ind w:left="-57" w:right="-57"/>
              <w:jc w:val="center"/>
              <w:rPr>
                <w:color w:val="auto"/>
                <w:kern w:val="2"/>
                <w:sz w:val="20"/>
              </w:rPr>
            </w:pPr>
          </w:p>
        </w:tc>
        <w:tc>
          <w:tcPr>
            <w:tcW w:w="851" w:type="dxa"/>
            <w:tcBorders>
              <w:top w:val="single" w:sz="4" w:space="0" w:color="auto"/>
              <w:left w:val="single" w:sz="4" w:space="0" w:color="auto"/>
              <w:bottom w:val="single" w:sz="4" w:space="0" w:color="auto"/>
              <w:right w:val="single" w:sz="4" w:space="0" w:color="auto"/>
            </w:tcBorders>
          </w:tcPr>
          <w:p w:rsidR="000A527A" w:rsidRDefault="000A527A">
            <w:pPr>
              <w:widowControl w:val="0"/>
              <w:autoSpaceDE w:val="0"/>
              <w:autoSpaceDN w:val="0"/>
              <w:adjustRightInd w:val="0"/>
              <w:ind w:left="-57" w:right="-57"/>
              <w:jc w:val="center"/>
              <w:rPr>
                <w:color w:val="auto"/>
                <w:kern w:val="2"/>
                <w:sz w:val="20"/>
              </w:rPr>
            </w:pPr>
          </w:p>
        </w:tc>
        <w:tc>
          <w:tcPr>
            <w:tcW w:w="709" w:type="dxa"/>
            <w:gridSpan w:val="2"/>
            <w:tcBorders>
              <w:top w:val="single" w:sz="4" w:space="0" w:color="auto"/>
              <w:left w:val="single" w:sz="4" w:space="0" w:color="auto"/>
              <w:bottom w:val="single" w:sz="4" w:space="0" w:color="auto"/>
              <w:right w:val="single" w:sz="4" w:space="0" w:color="auto"/>
            </w:tcBorders>
          </w:tcPr>
          <w:p w:rsidR="000A527A" w:rsidRDefault="000A527A">
            <w:pPr>
              <w:widowControl w:val="0"/>
              <w:autoSpaceDE w:val="0"/>
              <w:autoSpaceDN w:val="0"/>
              <w:adjustRightInd w:val="0"/>
              <w:ind w:left="-57" w:right="-57"/>
              <w:jc w:val="center"/>
              <w:rPr>
                <w:color w:val="auto"/>
                <w:kern w:val="2"/>
                <w:sz w:val="20"/>
              </w:rPr>
            </w:pPr>
          </w:p>
        </w:tc>
      </w:tr>
      <w:tr w:rsidR="000A527A" w:rsidTr="000A527A">
        <w:tc>
          <w:tcPr>
            <w:tcW w:w="2254"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rPr>
                <w:color w:val="auto"/>
                <w:kern w:val="2"/>
                <w:sz w:val="22"/>
                <w:szCs w:val="22"/>
              </w:rPr>
            </w:pPr>
            <w:r>
              <w:rPr>
                <w:color w:val="auto"/>
                <w:kern w:val="2"/>
                <w:sz w:val="22"/>
                <w:szCs w:val="22"/>
              </w:rPr>
              <w:t>федеральный бюджет**</w:t>
            </w:r>
          </w:p>
        </w:tc>
        <w:tc>
          <w:tcPr>
            <w:tcW w:w="990" w:type="dxa"/>
            <w:tcBorders>
              <w:top w:val="single" w:sz="4" w:space="0" w:color="auto"/>
              <w:left w:val="single" w:sz="4" w:space="0" w:color="auto"/>
              <w:bottom w:val="single" w:sz="4" w:space="0" w:color="auto"/>
              <w:right w:val="single" w:sz="4" w:space="0" w:color="auto"/>
            </w:tcBorders>
          </w:tcPr>
          <w:p w:rsidR="000A527A" w:rsidRDefault="000A527A">
            <w:pPr>
              <w:widowControl w:val="0"/>
              <w:ind w:left="-57" w:right="-57"/>
              <w:jc w:val="center"/>
              <w:rPr>
                <w:color w:val="auto"/>
                <w:sz w:val="16"/>
                <w:szCs w:val="16"/>
              </w:rPr>
            </w:pPr>
          </w:p>
        </w:tc>
        <w:tc>
          <w:tcPr>
            <w:tcW w:w="992" w:type="dxa"/>
            <w:tcBorders>
              <w:top w:val="single" w:sz="4" w:space="0" w:color="auto"/>
              <w:left w:val="single" w:sz="4" w:space="0" w:color="auto"/>
              <w:bottom w:val="single" w:sz="4" w:space="0" w:color="auto"/>
              <w:right w:val="single" w:sz="4" w:space="0" w:color="auto"/>
            </w:tcBorders>
          </w:tcPr>
          <w:p w:rsidR="000A527A" w:rsidRDefault="000A527A">
            <w:pPr>
              <w:widowControl w:val="0"/>
              <w:ind w:left="-57" w:right="-57"/>
              <w:jc w:val="center"/>
              <w:rPr>
                <w:color w:val="auto"/>
                <w:sz w:val="16"/>
                <w:szCs w:val="16"/>
              </w:rPr>
            </w:pPr>
          </w:p>
        </w:tc>
        <w:tc>
          <w:tcPr>
            <w:tcW w:w="993" w:type="dxa"/>
            <w:tcBorders>
              <w:top w:val="single" w:sz="4" w:space="0" w:color="auto"/>
              <w:left w:val="single" w:sz="4" w:space="0" w:color="auto"/>
              <w:bottom w:val="single" w:sz="4" w:space="0" w:color="auto"/>
              <w:right w:val="single" w:sz="4" w:space="0" w:color="auto"/>
            </w:tcBorders>
          </w:tcPr>
          <w:p w:rsidR="000A527A" w:rsidRDefault="000A527A">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0A527A" w:rsidRDefault="000A527A">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0A527A" w:rsidRDefault="000A527A">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0A527A" w:rsidRDefault="000A527A">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0A527A" w:rsidRDefault="000A527A">
            <w:pPr>
              <w:widowControl w:val="0"/>
              <w:ind w:left="-57" w:right="-57"/>
              <w:jc w:val="center"/>
              <w:rPr>
                <w:color w:val="auto"/>
                <w:sz w:val="16"/>
                <w:szCs w:val="16"/>
              </w:rPr>
            </w:pPr>
          </w:p>
        </w:tc>
        <w:tc>
          <w:tcPr>
            <w:tcW w:w="1012" w:type="dxa"/>
            <w:gridSpan w:val="2"/>
            <w:tcBorders>
              <w:top w:val="single" w:sz="4" w:space="0" w:color="auto"/>
              <w:left w:val="single" w:sz="4" w:space="0" w:color="auto"/>
              <w:bottom w:val="single" w:sz="4" w:space="0" w:color="auto"/>
              <w:right w:val="single" w:sz="4" w:space="0" w:color="auto"/>
            </w:tcBorders>
          </w:tcPr>
          <w:p w:rsidR="000A527A" w:rsidRDefault="000A527A">
            <w:pPr>
              <w:widowControl w:val="0"/>
              <w:ind w:left="-57" w:right="-57"/>
              <w:jc w:val="center"/>
              <w:rPr>
                <w:color w:val="auto"/>
                <w:sz w:val="16"/>
                <w:szCs w:val="16"/>
              </w:rPr>
            </w:pPr>
          </w:p>
        </w:tc>
        <w:tc>
          <w:tcPr>
            <w:tcW w:w="992" w:type="dxa"/>
            <w:gridSpan w:val="2"/>
            <w:tcBorders>
              <w:top w:val="single" w:sz="4" w:space="0" w:color="auto"/>
              <w:left w:val="single" w:sz="4" w:space="0" w:color="auto"/>
              <w:bottom w:val="single" w:sz="4" w:space="0" w:color="auto"/>
              <w:right w:val="single" w:sz="4" w:space="0" w:color="auto"/>
            </w:tcBorders>
          </w:tcPr>
          <w:p w:rsidR="000A527A" w:rsidRDefault="000A527A">
            <w:pPr>
              <w:widowControl w:val="0"/>
              <w:ind w:left="-57" w:right="-57"/>
              <w:jc w:val="center"/>
              <w:rPr>
                <w:color w:val="auto"/>
                <w:sz w:val="16"/>
                <w:szCs w:val="16"/>
              </w:rPr>
            </w:pPr>
          </w:p>
        </w:tc>
        <w:tc>
          <w:tcPr>
            <w:tcW w:w="711" w:type="dxa"/>
            <w:tcBorders>
              <w:top w:val="single" w:sz="4" w:space="0" w:color="auto"/>
              <w:left w:val="single" w:sz="4" w:space="0" w:color="auto"/>
              <w:bottom w:val="single" w:sz="4" w:space="0" w:color="auto"/>
              <w:right w:val="single" w:sz="4" w:space="0" w:color="auto"/>
            </w:tcBorders>
          </w:tcPr>
          <w:p w:rsidR="000A527A" w:rsidRDefault="000A527A">
            <w:pPr>
              <w:widowControl w:val="0"/>
              <w:ind w:left="-57" w:right="-57"/>
              <w:jc w:val="center"/>
              <w:rPr>
                <w:color w:val="auto"/>
                <w:sz w:val="16"/>
                <w:szCs w:val="16"/>
              </w:rPr>
            </w:pPr>
          </w:p>
        </w:tc>
        <w:tc>
          <w:tcPr>
            <w:tcW w:w="992" w:type="dxa"/>
            <w:tcBorders>
              <w:top w:val="single" w:sz="4" w:space="0" w:color="auto"/>
              <w:left w:val="single" w:sz="4" w:space="0" w:color="auto"/>
              <w:bottom w:val="single" w:sz="4" w:space="0" w:color="auto"/>
              <w:right w:val="single" w:sz="4" w:space="0" w:color="auto"/>
            </w:tcBorders>
          </w:tcPr>
          <w:p w:rsidR="000A527A" w:rsidRDefault="000A527A">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0A527A" w:rsidRDefault="000A527A">
            <w:pPr>
              <w:widowControl w:val="0"/>
              <w:ind w:left="-57" w:right="-57"/>
              <w:jc w:val="center"/>
              <w:rPr>
                <w:color w:val="auto"/>
                <w:sz w:val="16"/>
                <w:szCs w:val="16"/>
              </w:rPr>
            </w:pPr>
          </w:p>
        </w:tc>
        <w:tc>
          <w:tcPr>
            <w:tcW w:w="709" w:type="dxa"/>
            <w:gridSpan w:val="2"/>
            <w:tcBorders>
              <w:top w:val="single" w:sz="4" w:space="0" w:color="auto"/>
              <w:left w:val="single" w:sz="4" w:space="0" w:color="auto"/>
              <w:bottom w:val="single" w:sz="4" w:space="0" w:color="auto"/>
              <w:right w:val="single" w:sz="4" w:space="0" w:color="auto"/>
            </w:tcBorders>
          </w:tcPr>
          <w:p w:rsidR="000A527A" w:rsidRDefault="000A527A">
            <w:pPr>
              <w:widowControl w:val="0"/>
              <w:ind w:left="-57" w:right="-57"/>
              <w:jc w:val="center"/>
              <w:rPr>
                <w:color w:val="auto"/>
                <w:sz w:val="16"/>
                <w:szCs w:val="16"/>
              </w:rPr>
            </w:pPr>
          </w:p>
        </w:tc>
      </w:tr>
      <w:tr w:rsidR="000A527A" w:rsidTr="000A527A">
        <w:tc>
          <w:tcPr>
            <w:tcW w:w="2254"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rPr>
                <w:color w:val="auto"/>
                <w:kern w:val="2"/>
                <w:sz w:val="22"/>
                <w:szCs w:val="22"/>
              </w:rPr>
            </w:pPr>
            <w:r>
              <w:rPr>
                <w:color w:val="auto"/>
                <w:kern w:val="2"/>
                <w:sz w:val="22"/>
                <w:szCs w:val="22"/>
              </w:rPr>
              <w:t>областной бюджет*</w:t>
            </w:r>
          </w:p>
        </w:tc>
        <w:tc>
          <w:tcPr>
            <w:tcW w:w="990" w:type="dxa"/>
            <w:tcBorders>
              <w:top w:val="single" w:sz="4" w:space="0" w:color="auto"/>
              <w:left w:val="single" w:sz="4" w:space="0" w:color="auto"/>
              <w:bottom w:val="single" w:sz="4" w:space="0" w:color="auto"/>
              <w:right w:val="single" w:sz="4" w:space="0" w:color="auto"/>
            </w:tcBorders>
          </w:tcPr>
          <w:p w:rsidR="000A527A" w:rsidRDefault="000A527A">
            <w:pPr>
              <w:widowControl w:val="0"/>
              <w:ind w:left="-57" w:right="-57"/>
              <w:jc w:val="center"/>
              <w:rPr>
                <w:color w:val="auto"/>
                <w:sz w:val="16"/>
                <w:szCs w:val="16"/>
              </w:rPr>
            </w:pPr>
          </w:p>
        </w:tc>
        <w:tc>
          <w:tcPr>
            <w:tcW w:w="992" w:type="dxa"/>
            <w:tcBorders>
              <w:top w:val="single" w:sz="4" w:space="0" w:color="auto"/>
              <w:left w:val="single" w:sz="4" w:space="0" w:color="auto"/>
              <w:bottom w:val="single" w:sz="4" w:space="0" w:color="auto"/>
              <w:right w:val="single" w:sz="4" w:space="0" w:color="auto"/>
            </w:tcBorders>
          </w:tcPr>
          <w:p w:rsidR="000A527A" w:rsidRDefault="000A527A">
            <w:pPr>
              <w:widowControl w:val="0"/>
              <w:ind w:left="-57" w:right="-57"/>
              <w:jc w:val="center"/>
              <w:rPr>
                <w:color w:val="auto"/>
                <w:sz w:val="16"/>
                <w:szCs w:val="16"/>
              </w:rPr>
            </w:pPr>
          </w:p>
        </w:tc>
        <w:tc>
          <w:tcPr>
            <w:tcW w:w="993" w:type="dxa"/>
            <w:tcBorders>
              <w:top w:val="single" w:sz="4" w:space="0" w:color="auto"/>
              <w:left w:val="single" w:sz="4" w:space="0" w:color="auto"/>
              <w:bottom w:val="single" w:sz="4" w:space="0" w:color="auto"/>
              <w:right w:val="single" w:sz="4" w:space="0" w:color="auto"/>
            </w:tcBorders>
          </w:tcPr>
          <w:p w:rsidR="000A527A" w:rsidRDefault="000A527A">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0A527A" w:rsidRDefault="000A527A">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0A527A" w:rsidRDefault="000A527A">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0A527A" w:rsidRDefault="000A527A">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0A527A" w:rsidRDefault="000A527A">
            <w:pPr>
              <w:widowControl w:val="0"/>
              <w:ind w:left="-57" w:right="-57"/>
              <w:jc w:val="center"/>
              <w:rPr>
                <w:color w:val="auto"/>
                <w:sz w:val="16"/>
                <w:szCs w:val="16"/>
              </w:rPr>
            </w:pPr>
          </w:p>
        </w:tc>
        <w:tc>
          <w:tcPr>
            <w:tcW w:w="1012" w:type="dxa"/>
            <w:gridSpan w:val="2"/>
            <w:tcBorders>
              <w:top w:val="single" w:sz="4" w:space="0" w:color="auto"/>
              <w:left w:val="single" w:sz="4" w:space="0" w:color="auto"/>
              <w:bottom w:val="single" w:sz="4" w:space="0" w:color="auto"/>
              <w:right w:val="single" w:sz="4" w:space="0" w:color="auto"/>
            </w:tcBorders>
          </w:tcPr>
          <w:p w:rsidR="000A527A" w:rsidRDefault="000A527A">
            <w:pPr>
              <w:widowControl w:val="0"/>
              <w:ind w:left="-57" w:right="-57"/>
              <w:jc w:val="center"/>
              <w:rPr>
                <w:color w:val="auto"/>
                <w:sz w:val="16"/>
                <w:szCs w:val="16"/>
              </w:rPr>
            </w:pPr>
          </w:p>
        </w:tc>
        <w:tc>
          <w:tcPr>
            <w:tcW w:w="992" w:type="dxa"/>
            <w:gridSpan w:val="2"/>
            <w:tcBorders>
              <w:top w:val="single" w:sz="4" w:space="0" w:color="auto"/>
              <w:left w:val="single" w:sz="4" w:space="0" w:color="auto"/>
              <w:bottom w:val="single" w:sz="4" w:space="0" w:color="auto"/>
              <w:right w:val="single" w:sz="4" w:space="0" w:color="auto"/>
            </w:tcBorders>
          </w:tcPr>
          <w:p w:rsidR="000A527A" w:rsidRDefault="000A527A">
            <w:pPr>
              <w:widowControl w:val="0"/>
              <w:ind w:left="-57" w:right="-57"/>
              <w:jc w:val="center"/>
              <w:rPr>
                <w:color w:val="auto"/>
                <w:sz w:val="16"/>
                <w:szCs w:val="16"/>
              </w:rPr>
            </w:pPr>
          </w:p>
        </w:tc>
        <w:tc>
          <w:tcPr>
            <w:tcW w:w="711" w:type="dxa"/>
            <w:tcBorders>
              <w:top w:val="single" w:sz="4" w:space="0" w:color="auto"/>
              <w:left w:val="single" w:sz="4" w:space="0" w:color="auto"/>
              <w:bottom w:val="single" w:sz="4" w:space="0" w:color="auto"/>
              <w:right w:val="single" w:sz="4" w:space="0" w:color="auto"/>
            </w:tcBorders>
          </w:tcPr>
          <w:p w:rsidR="000A527A" w:rsidRDefault="000A527A">
            <w:pPr>
              <w:widowControl w:val="0"/>
              <w:ind w:left="-57" w:right="-57"/>
              <w:jc w:val="center"/>
              <w:rPr>
                <w:color w:val="auto"/>
                <w:sz w:val="16"/>
                <w:szCs w:val="16"/>
              </w:rPr>
            </w:pPr>
          </w:p>
        </w:tc>
        <w:tc>
          <w:tcPr>
            <w:tcW w:w="992" w:type="dxa"/>
            <w:tcBorders>
              <w:top w:val="single" w:sz="4" w:space="0" w:color="auto"/>
              <w:left w:val="single" w:sz="4" w:space="0" w:color="auto"/>
              <w:bottom w:val="single" w:sz="4" w:space="0" w:color="auto"/>
              <w:right w:val="single" w:sz="4" w:space="0" w:color="auto"/>
            </w:tcBorders>
          </w:tcPr>
          <w:p w:rsidR="000A527A" w:rsidRDefault="000A527A">
            <w:pPr>
              <w:widowControl w:val="0"/>
              <w:ind w:left="-57" w:right="-57"/>
              <w:jc w:val="center"/>
              <w:rPr>
                <w:color w:val="auto"/>
                <w:sz w:val="16"/>
                <w:szCs w:val="16"/>
              </w:rPr>
            </w:pPr>
          </w:p>
        </w:tc>
        <w:tc>
          <w:tcPr>
            <w:tcW w:w="851" w:type="dxa"/>
            <w:tcBorders>
              <w:top w:val="single" w:sz="4" w:space="0" w:color="auto"/>
              <w:left w:val="single" w:sz="4" w:space="0" w:color="auto"/>
              <w:bottom w:val="single" w:sz="4" w:space="0" w:color="auto"/>
              <w:right w:val="single" w:sz="4" w:space="0" w:color="auto"/>
            </w:tcBorders>
          </w:tcPr>
          <w:p w:rsidR="000A527A" w:rsidRDefault="000A527A">
            <w:pPr>
              <w:widowControl w:val="0"/>
              <w:ind w:left="-57" w:right="-57"/>
              <w:jc w:val="center"/>
              <w:rPr>
                <w:color w:val="auto"/>
                <w:sz w:val="16"/>
                <w:szCs w:val="16"/>
              </w:rPr>
            </w:pPr>
          </w:p>
        </w:tc>
        <w:tc>
          <w:tcPr>
            <w:tcW w:w="709" w:type="dxa"/>
            <w:gridSpan w:val="2"/>
            <w:tcBorders>
              <w:top w:val="single" w:sz="4" w:space="0" w:color="auto"/>
              <w:left w:val="single" w:sz="4" w:space="0" w:color="auto"/>
              <w:bottom w:val="single" w:sz="4" w:space="0" w:color="auto"/>
              <w:right w:val="single" w:sz="4" w:space="0" w:color="auto"/>
            </w:tcBorders>
          </w:tcPr>
          <w:p w:rsidR="000A527A" w:rsidRDefault="000A527A">
            <w:pPr>
              <w:widowControl w:val="0"/>
              <w:ind w:left="-57" w:right="-57"/>
              <w:jc w:val="center"/>
              <w:rPr>
                <w:color w:val="auto"/>
                <w:sz w:val="16"/>
                <w:szCs w:val="16"/>
              </w:rPr>
            </w:pPr>
          </w:p>
        </w:tc>
      </w:tr>
      <w:tr w:rsidR="000A527A" w:rsidTr="000A527A">
        <w:tc>
          <w:tcPr>
            <w:tcW w:w="2254"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rPr>
                <w:color w:val="auto"/>
                <w:kern w:val="2"/>
                <w:sz w:val="22"/>
                <w:szCs w:val="22"/>
              </w:rPr>
            </w:pPr>
            <w:r>
              <w:rPr>
                <w:color w:val="auto"/>
                <w:kern w:val="2"/>
                <w:sz w:val="22"/>
                <w:szCs w:val="22"/>
              </w:rPr>
              <w:t xml:space="preserve">бюджет </w:t>
            </w:r>
            <w:r>
              <w:rPr>
                <w:color w:val="auto"/>
                <w:sz w:val="22"/>
                <w:szCs w:val="22"/>
              </w:rPr>
              <w:t xml:space="preserve">муниципальных </w:t>
            </w:r>
            <w:r>
              <w:rPr>
                <w:color w:val="auto"/>
                <w:sz w:val="22"/>
                <w:szCs w:val="22"/>
              </w:rPr>
              <w:lastRenderedPageBreak/>
              <w:t>образований Октябрьского района</w:t>
            </w:r>
          </w:p>
        </w:tc>
        <w:tc>
          <w:tcPr>
            <w:tcW w:w="990"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lastRenderedPageBreak/>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w:t>
            </w:r>
          </w:p>
        </w:tc>
        <w:tc>
          <w:tcPr>
            <w:tcW w:w="993"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w:t>
            </w:r>
          </w:p>
        </w:tc>
        <w:tc>
          <w:tcPr>
            <w:tcW w:w="1012" w:type="dxa"/>
            <w:gridSpan w:val="2"/>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w:t>
            </w:r>
          </w:p>
        </w:tc>
        <w:tc>
          <w:tcPr>
            <w:tcW w:w="711"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w:t>
            </w:r>
          </w:p>
        </w:tc>
        <w:tc>
          <w:tcPr>
            <w:tcW w:w="709" w:type="dxa"/>
            <w:gridSpan w:val="2"/>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w:t>
            </w:r>
          </w:p>
        </w:tc>
      </w:tr>
      <w:tr w:rsidR="000A527A" w:rsidTr="000A527A">
        <w:tc>
          <w:tcPr>
            <w:tcW w:w="2254" w:type="dxa"/>
            <w:vMerge/>
            <w:tcBorders>
              <w:top w:val="single" w:sz="4" w:space="0" w:color="auto"/>
              <w:left w:val="single" w:sz="4" w:space="0" w:color="auto"/>
              <w:bottom w:val="single" w:sz="4" w:space="0" w:color="auto"/>
              <w:right w:val="single" w:sz="4" w:space="0" w:color="auto"/>
            </w:tcBorders>
            <w:vAlign w:val="center"/>
            <w:hideMark/>
          </w:tcPr>
          <w:p w:rsidR="000A527A" w:rsidRDefault="000A527A">
            <w:pPr>
              <w:rPr>
                <w:color w:val="auto"/>
                <w:kern w:val="2"/>
                <w:sz w:val="22"/>
                <w:szCs w:val="22"/>
              </w:rPr>
            </w:pPr>
          </w:p>
        </w:tc>
        <w:tc>
          <w:tcPr>
            <w:tcW w:w="1398" w:type="dxa"/>
            <w:tcBorders>
              <w:top w:val="single" w:sz="4" w:space="0" w:color="auto"/>
              <w:left w:val="single" w:sz="4" w:space="0" w:color="auto"/>
              <w:bottom w:val="single" w:sz="4" w:space="0" w:color="auto"/>
              <w:right w:val="single" w:sz="4" w:space="0" w:color="auto"/>
            </w:tcBorders>
            <w:hideMark/>
          </w:tcPr>
          <w:p w:rsidR="000A527A" w:rsidRDefault="000A527A">
            <w:pPr>
              <w:widowControl w:val="0"/>
              <w:autoSpaceDE w:val="0"/>
              <w:autoSpaceDN w:val="0"/>
              <w:adjustRightInd w:val="0"/>
              <w:ind w:left="-57" w:right="-57"/>
              <w:rPr>
                <w:color w:val="auto"/>
                <w:kern w:val="2"/>
                <w:sz w:val="22"/>
                <w:szCs w:val="22"/>
              </w:rPr>
            </w:pPr>
            <w:r>
              <w:rPr>
                <w:color w:val="auto"/>
                <w:kern w:val="2"/>
                <w:sz w:val="22"/>
                <w:szCs w:val="22"/>
              </w:rPr>
              <w:t>внебюджетные источники</w:t>
            </w:r>
          </w:p>
        </w:tc>
        <w:tc>
          <w:tcPr>
            <w:tcW w:w="990"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w:t>
            </w:r>
          </w:p>
        </w:tc>
        <w:tc>
          <w:tcPr>
            <w:tcW w:w="993"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w:t>
            </w:r>
          </w:p>
        </w:tc>
        <w:tc>
          <w:tcPr>
            <w:tcW w:w="1012" w:type="dxa"/>
            <w:gridSpan w:val="2"/>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w:t>
            </w:r>
          </w:p>
        </w:tc>
        <w:tc>
          <w:tcPr>
            <w:tcW w:w="992" w:type="dxa"/>
            <w:gridSpan w:val="2"/>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w:t>
            </w:r>
          </w:p>
        </w:tc>
        <w:tc>
          <w:tcPr>
            <w:tcW w:w="711"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w:t>
            </w:r>
          </w:p>
        </w:tc>
        <w:tc>
          <w:tcPr>
            <w:tcW w:w="992"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w:t>
            </w:r>
          </w:p>
        </w:tc>
        <w:tc>
          <w:tcPr>
            <w:tcW w:w="851" w:type="dxa"/>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w:t>
            </w:r>
          </w:p>
        </w:tc>
        <w:tc>
          <w:tcPr>
            <w:tcW w:w="709" w:type="dxa"/>
            <w:gridSpan w:val="2"/>
            <w:tcBorders>
              <w:top w:val="single" w:sz="4" w:space="0" w:color="auto"/>
              <w:left w:val="single" w:sz="4" w:space="0" w:color="auto"/>
              <w:bottom w:val="single" w:sz="4" w:space="0" w:color="auto"/>
              <w:right w:val="single" w:sz="4" w:space="0" w:color="auto"/>
            </w:tcBorders>
            <w:hideMark/>
          </w:tcPr>
          <w:p w:rsidR="000A527A" w:rsidRDefault="000A527A">
            <w:pPr>
              <w:jc w:val="center"/>
              <w:rPr>
                <w:color w:val="auto"/>
                <w:sz w:val="20"/>
              </w:rPr>
            </w:pPr>
            <w:r>
              <w:rPr>
                <w:color w:val="auto"/>
                <w:sz w:val="20"/>
              </w:rPr>
              <w:t>-</w:t>
            </w:r>
          </w:p>
        </w:tc>
      </w:tr>
    </w:tbl>
    <w:p w:rsidR="000A527A" w:rsidRDefault="000A527A" w:rsidP="000A527A">
      <w:pPr>
        <w:ind w:left="709"/>
        <w:jc w:val="center"/>
        <w:rPr>
          <w:sz w:val="20"/>
        </w:rPr>
      </w:pPr>
    </w:p>
    <w:p w:rsidR="000A527A" w:rsidRDefault="000A527A" w:rsidP="000A527A">
      <w:pPr>
        <w:rPr>
          <w:sz w:val="28"/>
          <w:szCs w:val="28"/>
        </w:rPr>
      </w:pPr>
      <w:r>
        <w:rPr>
          <w:sz w:val="28"/>
          <w:szCs w:val="28"/>
        </w:rPr>
        <w:t xml:space="preserve">* Целевые показатели определяются по мере выделения бюджетных ассигнований на очередной финансовый год и  плановый период. </w:t>
      </w:r>
    </w:p>
    <w:p w:rsidR="000A527A" w:rsidRDefault="000A527A" w:rsidP="000A527A">
      <w:pPr>
        <w:ind w:left="709"/>
        <w:rPr>
          <w:sz w:val="20"/>
        </w:rPr>
      </w:pPr>
    </w:p>
    <w:p w:rsidR="000A527A" w:rsidRDefault="000A527A" w:rsidP="000A527A">
      <w:pPr>
        <w:ind w:left="709"/>
        <w:rPr>
          <w:sz w:val="20"/>
        </w:rPr>
      </w:pPr>
    </w:p>
    <w:p w:rsidR="00BF6C1C" w:rsidRDefault="00BF6C1C" w:rsidP="007D70F5">
      <w:pPr>
        <w:ind w:left="709"/>
        <w:rPr>
          <w:sz w:val="20"/>
        </w:rPr>
      </w:pPr>
    </w:p>
    <w:sectPr w:rsidR="00BF6C1C" w:rsidSect="000A527A">
      <w:pgSz w:w="16834" w:h="11909" w:orient="landscape"/>
      <w:pgMar w:top="1134" w:right="1134" w:bottom="567" w:left="113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DL">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TimesNewRoman">
    <w:altName w:val="Times New Roman"/>
    <w:panose1 w:val="00000000000000000000"/>
    <w:charset w:val="CC"/>
    <w:family w:val="auto"/>
    <w:notTrueType/>
    <w:pitch w:val="default"/>
    <w:sig w:usb0="00000203" w:usb1="00000000" w:usb2="00000000" w:usb3="00000000" w:csb0="00000005"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A527A"/>
    <w:rsid w:val="0017440E"/>
    <w:rsid w:val="002E777D"/>
    <w:rsid w:val="006905F0"/>
    <w:rsid w:val="006D7F66"/>
    <w:rsid w:val="00787A8D"/>
    <w:rsid w:val="007D70F5"/>
    <w:rsid w:val="008D4FC0"/>
    <w:rsid w:val="009C692A"/>
    <w:rsid w:val="00B26096"/>
    <w:rsid w:val="00B4385E"/>
    <w:rsid w:val="00BF412F"/>
    <w:rsid w:val="00BF6C1C"/>
    <w:rsid w:val="00DC6CC7"/>
    <w:rsid w:val="00EA6ED2"/>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nhideWhenUsed="0"/>
    <w:lsdException w:name="toc 2" w:semiHidden="0" w:unhideWhenUsed="0"/>
    <w:lsdException w:name="toc 3" w:semiHidden="0" w:unhideWhenUsed="0"/>
    <w:lsdException w:name="toc 4" w:semiHidden="0" w:unhideWhenUsed="0"/>
    <w:lsdException w:name="toc 5" w:semiHidden="0" w:unhideWhenUsed="0"/>
    <w:lsdException w:name="toc 6" w:semiHidden="0" w:unhideWhenUsed="0"/>
    <w:lsdException w:name="toc 7" w:semiHidden="0" w:unhideWhenUsed="0"/>
    <w:lsdException w:name="toc 8" w:semiHidden="0" w:unhideWhenUsed="0"/>
    <w:lsdException w:name="toc 9" w:semiHidden="0" w:unhideWhenUsed="0"/>
    <w:lsdException w:name="caption" w:uiPriority="35" w:qFormat="1"/>
    <w:lsdException w:name="Title" w:semiHidden="0" w:unhideWhenUsed="0" w:qFormat="1"/>
    <w:lsdException w:name="Default Paragraph Font" w:uiPriority="1"/>
    <w:lsdException w:name="Body Text Indent" w:uiPriority="0"/>
    <w:lsdException w:name="Subtitle" w:semiHidden="0" w:unhideWhenUsed="0" w:qFormat="1"/>
    <w:lsdException w:name="Hyperlink" w:semiHidden="0" w:uiPriority="0" w:unhideWhenUsed="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semiHidden/>
    <w:unhideWhenUsed/>
    <w:qFormat/>
    <w:rsid w:val="000A527A"/>
    <w:pPr>
      <w:tabs>
        <w:tab w:val="left" w:pos="1474"/>
      </w:tabs>
      <w:spacing w:before="60" w:after="200" w:line="276" w:lineRule="auto"/>
      <w:ind w:left="1474" w:hanging="1474"/>
      <w:outlineLvl w:val="6"/>
    </w:pPr>
    <w:rPr>
      <w:rFonts w:ascii="Arial" w:hAnsi="Arial"/>
      <w:i/>
      <w:color w:val="auto"/>
      <w:sz w:val="22"/>
      <w:lang w:eastAsia="en-US"/>
    </w:rPr>
  </w:style>
  <w:style w:type="paragraph" w:styleId="8">
    <w:name w:val="heading 8"/>
    <w:basedOn w:val="a"/>
    <w:next w:val="a"/>
    <w:link w:val="80"/>
    <w:uiPriority w:val="99"/>
    <w:semiHidden/>
    <w:unhideWhenUsed/>
    <w:qFormat/>
    <w:rsid w:val="000A527A"/>
    <w:pPr>
      <w:tabs>
        <w:tab w:val="left" w:pos="1701"/>
      </w:tabs>
      <w:spacing w:before="60" w:after="200" w:line="276" w:lineRule="auto"/>
      <w:ind w:left="1701" w:hanging="1701"/>
      <w:outlineLvl w:val="7"/>
    </w:pPr>
    <w:rPr>
      <w:rFonts w:ascii="Arial" w:hAnsi="Arial"/>
      <w:i/>
      <w:color w:val="auto"/>
      <w:sz w:val="22"/>
      <w:lang w:eastAsia="en-US"/>
    </w:rPr>
  </w:style>
  <w:style w:type="paragraph" w:styleId="9">
    <w:name w:val="heading 9"/>
    <w:basedOn w:val="a"/>
    <w:next w:val="a"/>
    <w:link w:val="90"/>
    <w:uiPriority w:val="99"/>
    <w:semiHidden/>
    <w:unhideWhenUsed/>
    <w:qFormat/>
    <w:rsid w:val="000A527A"/>
    <w:pPr>
      <w:tabs>
        <w:tab w:val="left" w:pos="1928"/>
      </w:tabs>
      <w:spacing w:before="60" w:after="200" w:line="276" w:lineRule="auto"/>
      <w:ind w:left="1928" w:hanging="1928"/>
      <w:outlineLvl w:val="8"/>
    </w:pPr>
    <w:rPr>
      <w:rFonts w:ascii="Arial" w:hAnsi="Arial"/>
      <w:i/>
      <w:color w:val="auto"/>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99"/>
    <w:pPr>
      <w:ind w:left="200"/>
    </w:pPr>
    <w:rPr>
      <w:rFonts w:ascii="XO Thames" w:hAnsi="XO Thames"/>
      <w:sz w:val="28"/>
    </w:rPr>
  </w:style>
  <w:style w:type="character" w:customStyle="1" w:styleId="22">
    <w:name w:val="Оглавление 2 Знак"/>
    <w:link w:val="21"/>
    <w:uiPriority w:val="99"/>
    <w:rPr>
      <w:rFonts w:ascii="XO Thames" w:hAnsi="XO Thames"/>
      <w:sz w:val="28"/>
    </w:rPr>
  </w:style>
  <w:style w:type="paragraph" w:styleId="41">
    <w:name w:val="toc 4"/>
    <w:next w:val="a"/>
    <w:link w:val="42"/>
    <w:uiPriority w:val="99"/>
    <w:pPr>
      <w:ind w:left="600"/>
    </w:pPr>
    <w:rPr>
      <w:rFonts w:ascii="XO Thames" w:hAnsi="XO Thames"/>
      <w:sz w:val="28"/>
    </w:rPr>
  </w:style>
  <w:style w:type="character" w:customStyle="1" w:styleId="42">
    <w:name w:val="Оглавление 4 Знак"/>
    <w:link w:val="41"/>
    <w:uiPriority w:val="99"/>
    <w:rPr>
      <w:rFonts w:ascii="XO Thames" w:hAnsi="XO Thames"/>
      <w:sz w:val="28"/>
    </w:rPr>
  </w:style>
  <w:style w:type="paragraph" w:styleId="61">
    <w:name w:val="toc 6"/>
    <w:next w:val="a"/>
    <w:link w:val="62"/>
    <w:uiPriority w:val="99"/>
    <w:pPr>
      <w:ind w:left="1000"/>
    </w:pPr>
    <w:rPr>
      <w:rFonts w:ascii="XO Thames" w:hAnsi="XO Thames"/>
      <w:sz w:val="28"/>
    </w:rPr>
  </w:style>
  <w:style w:type="character" w:customStyle="1" w:styleId="62">
    <w:name w:val="Оглавление 6 Знак"/>
    <w:link w:val="61"/>
    <w:uiPriority w:val="99"/>
    <w:rPr>
      <w:rFonts w:ascii="XO Thames" w:hAnsi="XO Thames"/>
      <w:sz w:val="28"/>
    </w:rPr>
  </w:style>
  <w:style w:type="paragraph" w:styleId="71">
    <w:name w:val="toc 7"/>
    <w:next w:val="a"/>
    <w:link w:val="72"/>
    <w:uiPriority w:val="99"/>
    <w:pPr>
      <w:ind w:left="1200"/>
    </w:pPr>
    <w:rPr>
      <w:rFonts w:ascii="XO Thames" w:hAnsi="XO Thames"/>
      <w:sz w:val="28"/>
    </w:rPr>
  </w:style>
  <w:style w:type="character" w:customStyle="1" w:styleId="72">
    <w:name w:val="Оглавление 7 Знак"/>
    <w:link w:val="71"/>
    <w:uiPriority w:val="99"/>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link w:val="3"/>
    <w:uiPriority w:val="99"/>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
    <w:link w:val="31"/>
    <w:uiPriority w:val="99"/>
    <w:rPr>
      <w:b/>
      <w:sz w:val="28"/>
    </w:rPr>
  </w:style>
  <w:style w:type="paragraph" w:styleId="33">
    <w:name w:val="toc 3"/>
    <w:next w:val="a"/>
    <w:link w:val="34"/>
    <w:uiPriority w:val="99"/>
    <w:pPr>
      <w:ind w:left="400"/>
    </w:pPr>
    <w:rPr>
      <w:rFonts w:ascii="XO Thames" w:hAnsi="XO Thames"/>
      <w:sz w:val="28"/>
    </w:rPr>
  </w:style>
  <w:style w:type="character" w:customStyle="1" w:styleId="34">
    <w:name w:val="Оглавление 3 Знак"/>
    <w:link w:val="33"/>
    <w:uiPriority w:val="99"/>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99"/>
    <w:rPr>
      <w:rFonts w:ascii="XO Thames" w:hAnsi="XO Thames"/>
      <w:b/>
      <w:sz w:val="28"/>
    </w:rPr>
  </w:style>
  <w:style w:type="character" w:customStyle="1" w:styleId="15">
    <w:name w:val="Оглавление 1 Знак"/>
    <w:link w:val="14"/>
    <w:uiPriority w:val="9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99"/>
    <w:pPr>
      <w:ind w:left="1600"/>
    </w:pPr>
    <w:rPr>
      <w:rFonts w:ascii="XO Thames" w:hAnsi="XO Thames"/>
      <w:sz w:val="28"/>
    </w:rPr>
  </w:style>
  <w:style w:type="character" w:customStyle="1" w:styleId="92">
    <w:name w:val="Оглавление 9 Знак"/>
    <w:link w:val="91"/>
    <w:uiPriority w:val="9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99"/>
    <w:pPr>
      <w:ind w:left="1400"/>
    </w:pPr>
    <w:rPr>
      <w:rFonts w:ascii="XO Thames" w:hAnsi="XO Thames"/>
      <w:sz w:val="28"/>
    </w:rPr>
  </w:style>
  <w:style w:type="character" w:customStyle="1" w:styleId="82">
    <w:name w:val="Оглавление 8 Знак"/>
    <w:link w:val="81"/>
    <w:uiPriority w:val="99"/>
    <w:rPr>
      <w:rFonts w:ascii="XO Thames" w:hAnsi="XO Thames"/>
      <w:sz w:val="28"/>
    </w:rPr>
  </w:style>
  <w:style w:type="paragraph" w:styleId="51">
    <w:name w:val="toc 5"/>
    <w:next w:val="a"/>
    <w:link w:val="52"/>
    <w:uiPriority w:val="99"/>
    <w:pPr>
      <w:ind w:left="800"/>
    </w:pPr>
    <w:rPr>
      <w:rFonts w:ascii="XO Thames" w:hAnsi="XO Thames"/>
      <w:sz w:val="28"/>
    </w:rPr>
  </w:style>
  <w:style w:type="character" w:customStyle="1" w:styleId="52">
    <w:name w:val="Оглавление 5 Знак"/>
    <w:link w:val="51"/>
    <w:uiPriority w:val="99"/>
    <w:rPr>
      <w:rFonts w:ascii="XO Thames" w:hAnsi="XO Thames"/>
      <w:sz w:val="28"/>
    </w:rPr>
  </w:style>
  <w:style w:type="paragraph" w:customStyle="1" w:styleId="13">
    <w:name w:val="Основной шрифт абзаца1"/>
    <w:uiPriority w:val="99"/>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9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character" w:customStyle="1" w:styleId="70">
    <w:name w:val="Заголовок 7 Знак"/>
    <w:basedOn w:val="a0"/>
    <w:link w:val="7"/>
    <w:uiPriority w:val="99"/>
    <w:semiHidden/>
    <w:rsid w:val="000A527A"/>
    <w:rPr>
      <w:rFonts w:ascii="Arial" w:hAnsi="Arial"/>
      <w:i/>
      <w:color w:val="auto"/>
      <w:sz w:val="22"/>
      <w:lang w:eastAsia="en-US"/>
    </w:rPr>
  </w:style>
  <w:style w:type="character" w:customStyle="1" w:styleId="80">
    <w:name w:val="Заголовок 8 Знак"/>
    <w:basedOn w:val="a0"/>
    <w:link w:val="8"/>
    <w:uiPriority w:val="99"/>
    <w:semiHidden/>
    <w:rsid w:val="000A527A"/>
    <w:rPr>
      <w:rFonts w:ascii="Arial" w:hAnsi="Arial"/>
      <w:i/>
      <w:color w:val="auto"/>
      <w:sz w:val="22"/>
      <w:lang w:eastAsia="en-US"/>
    </w:rPr>
  </w:style>
  <w:style w:type="character" w:customStyle="1" w:styleId="90">
    <w:name w:val="Заголовок 9 Знак"/>
    <w:basedOn w:val="a0"/>
    <w:link w:val="9"/>
    <w:uiPriority w:val="99"/>
    <w:semiHidden/>
    <w:rsid w:val="000A527A"/>
    <w:rPr>
      <w:rFonts w:ascii="Arial" w:hAnsi="Arial"/>
      <w:i/>
      <w:color w:val="auto"/>
      <w:sz w:val="22"/>
      <w:lang w:eastAsia="en-US"/>
    </w:rPr>
  </w:style>
  <w:style w:type="character" w:styleId="ad">
    <w:name w:val="FollowedHyperlink"/>
    <w:basedOn w:val="a0"/>
    <w:uiPriority w:val="99"/>
    <w:semiHidden/>
    <w:unhideWhenUsed/>
    <w:rsid w:val="000A527A"/>
    <w:rPr>
      <w:color w:val="800080" w:themeColor="followedHyperlink"/>
      <w:u w:val="single"/>
    </w:rPr>
  </w:style>
  <w:style w:type="character" w:customStyle="1" w:styleId="HTML">
    <w:name w:val="Стандартный HTML Знак"/>
    <w:aliases w:val="HTML Preformatted Char Знак Знак Знак Знак Знак Знак Знак Знак Знак Знак Знак Знак Знак,Основной шрифт абзаца Знак Знак Знак Знак Знак Знак Знак Знак Знак Знак,Стандартный HTML Знак Знак Знак Знак Знак Знак Знак Знак Знак Знак Знак"/>
    <w:basedOn w:val="a0"/>
    <w:link w:val="HTML0"/>
    <w:uiPriority w:val="99"/>
    <w:semiHidden/>
    <w:locked/>
    <w:rsid w:val="000A527A"/>
    <w:rPr>
      <w:rFonts w:ascii="Courier New" w:eastAsia="SimSun" w:hAnsi="Courier New" w:cs="Courier New"/>
      <w:color w:val="auto"/>
      <w:lang w:eastAsia="zh-CN"/>
    </w:rPr>
  </w:style>
  <w:style w:type="paragraph" w:styleId="HTML0">
    <w:name w:val="HTML Preformatted"/>
    <w:aliases w:val="HTML Preformatted Char Знак Знак Знак Знак Знак Знак Знак Знак Знак Знак Знак Знак,Основной шрифт абзаца Знак Знак Знак Знак Знак Знак Знак Знак Знак,Стандартный HTML Знак Знак Знак Знак Знак Знак Знак Знак Знак Знак"/>
    <w:basedOn w:val="a"/>
    <w:link w:val="HTML"/>
    <w:uiPriority w:val="99"/>
    <w:semiHidden/>
    <w:unhideWhenUsed/>
    <w:rsid w:val="000A52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cs="Courier New"/>
      <w:color w:val="auto"/>
      <w:sz w:val="20"/>
      <w:lang w:eastAsia="zh-CN"/>
    </w:rPr>
  </w:style>
  <w:style w:type="character" w:customStyle="1" w:styleId="HTML1">
    <w:name w:val="Стандартный HTML Знак1"/>
    <w:aliases w:val="HTML Preformatted Char Знак Знак Знак Знак Знак Знак Знак Знак Знак Знак Знак Знак Знак1,Основной шрифт абзаца Знак Знак Знак Знак Знак Знак Знак Знак Знак Знак1"/>
    <w:basedOn w:val="a0"/>
    <w:uiPriority w:val="99"/>
    <w:semiHidden/>
    <w:rsid w:val="000A527A"/>
    <w:rPr>
      <w:rFonts w:ascii="Consolas" w:hAnsi="Consolas" w:cs="Consolas"/>
    </w:rPr>
  </w:style>
  <w:style w:type="character" w:customStyle="1" w:styleId="ae">
    <w:name w:val="Обычный (веб) Знак"/>
    <w:link w:val="af"/>
    <w:uiPriority w:val="99"/>
    <w:semiHidden/>
    <w:locked/>
    <w:rsid w:val="000A527A"/>
    <w:rPr>
      <w:rFonts w:ascii="Arial" w:eastAsia="Batang" w:hAnsi="Arial" w:cs="Arial"/>
      <w:lang w:eastAsia="ko-KR"/>
    </w:rPr>
  </w:style>
  <w:style w:type="paragraph" w:styleId="af">
    <w:name w:val="Normal (Web)"/>
    <w:basedOn w:val="a"/>
    <w:link w:val="ae"/>
    <w:uiPriority w:val="99"/>
    <w:semiHidden/>
    <w:unhideWhenUsed/>
    <w:rsid w:val="000A527A"/>
    <w:pPr>
      <w:spacing w:before="63" w:after="63"/>
    </w:pPr>
    <w:rPr>
      <w:rFonts w:ascii="Arial" w:eastAsia="Batang" w:hAnsi="Arial" w:cs="Arial"/>
      <w:sz w:val="20"/>
      <w:lang w:eastAsia="ko-KR"/>
    </w:rPr>
  </w:style>
  <w:style w:type="character" w:customStyle="1" w:styleId="16">
    <w:name w:val="Текст сноски Знак1"/>
    <w:aliases w:val="Footnote Text Char Знак Знак1,Footnote Text Char Знак Знак Знак,Текст сноски-FN Знак"/>
    <w:link w:val="af0"/>
    <w:uiPriority w:val="99"/>
    <w:semiHidden/>
    <w:locked/>
    <w:rsid w:val="000A527A"/>
    <w:rPr>
      <w:color w:val="auto"/>
    </w:rPr>
  </w:style>
  <w:style w:type="paragraph" w:styleId="af0">
    <w:name w:val="footnote text"/>
    <w:aliases w:val="Footnote Text Char Знак,Footnote Text Char Знак Знак,Текст сноски-FN"/>
    <w:basedOn w:val="a"/>
    <w:link w:val="16"/>
    <w:uiPriority w:val="99"/>
    <w:semiHidden/>
    <w:unhideWhenUsed/>
    <w:rsid w:val="000A527A"/>
    <w:rPr>
      <w:color w:val="auto"/>
      <w:sz w:val="20"/>
    </w:rPr>
  </w:style>
  <w:style w:type="character" w:customStyle="1" w:styleId="af1">
    <w:name w:val="Текст сноски Знак"/>
    <w:aliases w:val="Footnote Text Char Знак Знак2,Footnote Text Char Знак Знак Знак1,Текст сноски-FN Знак1"/>
    <w:basedOn w:val="a0"/>
    <w:uiPriority w:val="99"/>
    <w:semiHidden/>
    <w:rsid w:val="000A527A"/>
  </w:style>
  <w:style w:type="paragraph" w:styleId="af2">
    <w:name w:val="annotation text"/>
    <w:basedOn w:val="a"/>
    <w:link w:val="af3"/>
    <w:uiPriority w:val="99"/>
    <w:semiHidden/>
    <w:unhideWhenUsed/>
    <w:rsid w:val="000A527A"/>
    <w:pPr>
      <w:spacing w:before="60" w:after="200" w:line="276" w:lineRule="auto"/>
    </w:pPr>
    <w:rPr>
      <w:rFonts w:ascii="Calibri" w:hAnsi="Calibri"/>
      <w:color w:val="auto"/>
      <w:sz w:val="20"/>
      <w:lang w:eastAsia="en-US"/>
    </w:rPr>
  </w:style>
  <w:style w:type="character" w:customStyle="1" w:styleId="af3">
    <w:name w:val="Текст примечания Знак"/>
    <w:basedOn w:val="a0"/>
    <w:link w:val="af2"/>
    <w:uiPriority w:val="99"/>
    <w:semiHidden/>
    <w:rsid w:val="000A527A"/>
    <w:rPr>
      <w:rFonts w:ascii="Calibri" w:hAnsi="Calibri"/>
      <w:color w:val="auto"/>
      <w:lang w:eastAsia="en-US"/>
    </w:rPr>
  </w:style>
  <w:style w:type="paragraph" w:styleId="af4">
    <w:name w:val="header"/>
    <w:basedOn w:val="a"/>
    <w:link w:val="af5"/>
    <w:uiPriority w:val="99"/>
    <w:semiHidden/>
    <w:unhideWhenUsed/>
    <w:rsid w:val="000A527A"/>
    <w:pPr>
      <w:tabs>
        <w:tab w:val="center" w:pos="4153"/>
        <w:tab w:val="right" w:pos="8306"/>
      </w:tabs>
    </w:pPr>
    <w:rPr>
      <w:color w:val="auto"/>
      <w:sz w:val="20"/>
    </w:rPr>
  </w:style>
  <w:style w:type="character" w:customStyle="1" w:styleId="af5">
    <w:name w:val="Верхний колонтитул Знак"/>
    <w:basedOn w:val="a0"/>
    <w:link w:val="af4"/>
    <w:uiPriority w:val="99"/>
    <w:semiHidden/>
    <w:rsid w:val="000A527A"/>
    <w:rPr>
      <w:color w:val="auto"/>
    </w:rPr>
  </w:style>
  <w:style w:type="paragraph" w:styleId="af6">
    <w:name w:val="footer"/>
    <w:basedOn w:val="a"/>
    <w:link w:val="af7"/>
    <w:uiPriority w:val="99"/>
    <w:semiHidden/>
    <w:unhideWhenUsed/>
    <w:rsid w:val="000A527A"/>
    <w:pPr>
      <w:tabs>
        <w:tab w:val="center" w:pos="4153"/>
        <w:tab w:val="right" w:pos="8306"/>
      </w:tabs>
    </w:pPr>
    <w:rPr>
      <w:color w:val="auto"/>
      <w:sz w:val="20"/>
    </w:rPr>
  </w:style>
  <w:style w:type="character" w:customStyle="1" w:styleId="af7">
    <w:name w:val="Нижний колонтитул Знак"/>
    <w:basedOn w:val="a0"/>
    <w:link w:val="af6"/>
    <w:uiPriority w:val="99"/>
    <w:semiHidden/>
    <w:rsid w:val="000A527A"/>
    <w:rPr>
      <w:color w:val="auto"/>
    </w:rPr>
  </w:style>
  <w:style w:type="paragraph" w:styleId="af8">
    <w:name w:val="endnote text"/>
    <w:basedOn w:val="a"/>
    <w:link w:val="af9"/>
    <w:uiPriority w:val="99"/>
    <w:semiHidden/>
    <w:unhideWhenUsed/>
    <w:rsid w:val="000A527A"/>
    <w:rPr>
      <w:rFonts w:ascii="Calibri" w:hAnsi="Calibri"/>
      <w:color w:val="auto"/>
      <w:sz w:val="20"/>
    </w:rPr>
  </w:style>
  <w:style w:type="character" w:customStyle="1" w:styleId="af9">
    <w:name w:val="Текст концевой сноски Знак"/>
    <w:basedOn w:val="a0"/>
    <w:link w:val="af8"/>
    <w:uiPriority w:val="99"/>
    <w:semiHidden/>
    <w:rsid w:val="000A527A"/>
    <w:rPr>
      <w:rFonts w:ascii="Calibri" w:hAnsi="Calibri"/>
      <w:color w:val="auto"/>
    </w:rPr>
  </w:style>
  <w:style w:type="paragraph" w:styleId="afa">
    <w:name w:val="Closing"/>
    <w:basedOn w:val="a"/>
    <w:link w:val="afb"/>
    <w:uiPriority w:val="99"/>
    <w:semiHidden/>
    <w:unhideWhenUsed/>
    <w:rsid w:val="000A527A"/>
    <w:pPr>
      <w:ind w:left="4252"/>
    </w:pPr>
    <w:rPr>
      <w:color w:val="auto"/>
      <w:sz w:val="20"/>
    </w:rPr>
  </w:style>
  <w:style w:type="character" w:customStyle="1" w:styleId="afb">
    <w:name w:val="Прощание Знак"/>
    <w:basedOn w:val="a0"/>
    <w:link w:val="afa"/>
    <w:uiPriority w:val="99"/>
    <w:semiHidden/>
    <w:rsid w:val="000A527A"/>
    <w:rPr>
      <w:color w:val="auto"/>
    </w:rPr>
  </w:style>
  <w:style w:type="character" w:customStyle="1" w:styleId="afc">
    <w:name w:val="Основной текст с отступом Знак"/>
    <w:aliases w:val="Основной текст 1 Знак1"/>
    <w:basedOn w:val="a0"/>
    <w:link w:val="afd"/>
    <w:semiHidden/>
    <w:locked/>
    <w:rsid w:val="000A527A"/>
    <w:rPr>
      <w:sz w:val="24"/>
    </w:rPr>
  </w:style>
  <w:style w:type="paragraph" w:styleId="afd">
    <w:name w:val="Body Text Indent"/>
    <w:aliases w:val="Основной текст 1"/>
    <w:basedOn w:val="a"/>
    <w:link w:val="afc"/>
    <w:semiHidden/>
    <w:unhideWhenUsed/>
    <w:rsid w:val="000A527A"/>
    <w:pPr>
      <w:spacing w:after="120"/>
      <w:ind w:left="283"/>
    </w:pPr>
  </w:style>
  <w:style w:type="character" w:customStyle="1" w:styleId="17">
    <w:name w:val="Основной текст с отступом Знак1"/>
    <w:aliases w:val="Основной текст 1 Знак"/>
    <w:basedOn w:val="a0"/>
    <w:uiPriority w:val="99"/>
    <w:semiHidden/>
    <w:rsid w:val="000A527A"/>
    <w:rPr>
      <w:sz w:val="24"/>
    </w:rPr>
  </w:style>
  <w:style w:type="paragraph" w:styleId="afe">
    <w:name w:val="Message Header"/>
    <w:basedOn w:val="a"/>
    <w:link w:val="aff"/>
    <w:uiPriority w:val="99"/>
    <w:semiHidden/>
    <w:unhideWhenUsed/>
    <w:rsid w:val="000A527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olor w:val="auto"/>
      <w:szCs w:val="24"/>
    </w:rPr>
  </w:style>
  <w:style w:type="character" w:customStyle="1" w:styleId="aff">
    <w:name w:val="Шапка Знак"/>
    <w:basedOn w:val="a0"/>
    <w:link w:val="afe"/>
    <w:uiPriority w:val="99"/>
    <w:semiHidden/>
    <w:rsid w:val="000A527A"/>
    <w:rPr>
      <w:rFonts w:ascii="Arial" w:hAnsi="Arial"/>
      <w:color w:val="auto"/>
      <w:sz w:val="24"/>
      <w:szCs w:val="24"/>
      <w:shd w:val="pct20" w:color="auto" w:fill="auto"/>
    </w:rPr>
  </w:style>
  <w:style w:type="paragraph" w:styleId="aff0">
    <w:name w:val="Salutation"/>
    <w:basedOn w:val="a"/>
    <w:next w:val="a"/>
    <w:link w:val="aff1"/>
    <w:uiPriority w:val="99"/>
    <w:semiHidden/>
    <w:unhideWhenUsed/>
    <w:rsid w:val="000A527A"/>
    <w:rPr>
      <w:color w:val="auto"/>
      <w:sz w:val="20"/>
    </w:rPr>
  </w:style>
  <w:style w:type="character" w:customStyle="1" w:styleId="aff1">
    <w:name w:val="Приветствие Знак"/>
    <w:basedOn w:val="a0"/>
    <w:link w:val="aff0"/>
    <w:uiPriority w:val="99"/>
    <w:semiHidden/>
    <w:rsid w:val="000A527A"/>
    <w:rPr>
      <w:color w:val="auto"/>
    </w:rPr>
  </w:style>
  <w:style w:type="paragraph" w:styleId="aff2">
    <w:name w:val="Body Text First Indent"/>
    <w:basedOn w:val="a3"/>
    <w:link w:val="aff3"/>
    <w:uiPriority w:val="99"/>
    <w:semiHidden/>
    <w:unhideWhenUsed/>
    <w:rsid w:val="000A527A"/>
    <w:pPr>
      <w:spacing w:after="120" w:line="240" w:lineRule="auto"/>
      <w:ind w:firstLine="210"/>
      <w:jc w:val="left"/>
    </w:pPr>
    <w:rPr>
      <w:color w:val="auto"/>
      <w:sz w:val="28"/>
    </w:rPr>
  </w:style>
  <w:style w:type="character" w:customStyle="1" w:styleId="aff3">
    <w:name w:val="Красная строка Знак"/>
    <w:basedOn w:val="a4"/>
    <w:link w:val="aff2"/>
    <w:uiPriority w:val="99"/>
    <w:semiHidden/>
    <w:rsid w:val="000A527A"/>
    <w:rPr>
      <w:b/>
      <w:color w:val="auto"/>
      <w:sz w:val="28"/>
    </w:rPr>
  </w:style>
  <w:style w:type="paragraph" w:styleId="23">
    <w:name w:val="Body Text First Indent 2"/>
    <w:basedOn w:val="afd"/>
    <w:link w:val="24"/>
    <w:uiPriority w:val="99"/>
    <w:semiHidden/>
    <w:unhideWhenUsed/>
    <w:rsid w:val="000A527A"/>
    <w:pPr>
      <w:ind w:firstLine="210"/>
    </w:pPr>
    <w:rPr>
      <w:color w:val="auto"/>
      <w:sz w:val="28"/>
    </w:rPr>
  </w:style>
  <w:style w:type="character" w:customStyle="1" w:styleId="24">
    <w:name w:val="Красная строка 2 Знак"/>
    <w:basedOn w:val="17"/>
    <w:link w:val="23"/>
    <w:uiPriority w:val="99"/>
    <w:semiHidden/>
    <w:rsid w:val="000A527A"/>
    <w:rPr>
      <w:color w:val="auto"/>
      <w:sz w:val="28"/>
    </w:rPr>
  </w:style>
  <w:style w:type="paragraph" w:styleId="25">
    <w:name w:val="Body Text 2"/>
    <w:basedOn w:val="a"/>
    <w:link w:val="26"/>
    <w:uiPriority w:val="99"/>
    <w:semiHidden/>
    <w:unhideWhenUsed/>
    <w:rsid w:val="000A527A"/>
    <w:pPr>
      <w:spacing w:after="120" w:line="480" w:lineRule="auto"/>
    </w:pPr>
  </w:style>
  <w:style w:type="character" w:customStyle="1" w:styleId="26">
    <w:name w:val="Основной текст 2 Знак"/>
    <w:basedOn w:val="a0"/>
    <w:link w:val="25"/>
    <w:uiPriority w:val="99"/>
    <w:semiHidden/>
    <w:rsid w:val="000A527A"/>
    <w:rPr>
      <w:sz w:val="24"/>
    </w:rPr>
  </w:style>
  <w:style w:type="paragraph" w:styleId="27">
    <w:name w:val="Body Text Indent 2"/>
    <w:basedOn w:val="a"/>
    <w:link w:val="28"/>
    <w:uiPriority w:val="99"/>
    <w:semiHidden/>
    <w:unhideWhenUsed/>
    <w:rsid w:val="000A527A"/>
    <w:pPr>
      <w:tabs>
        <w:tab w:val="left" w:pos="268"/>
        <w:tab w:val="left" w:pos="1080"/>
      </w:tabs>
      <w:ind w:left="268" w:hanging="180"/>
      <w:jc w:val="both"/>
    </w:pPr>
    <w:rPr>
      <w:color w:val="auto"/>
    </w:rPr>
  </w:style>
  <w:style w:type="character" w:customStyle="1" w:styleId="28">
    <w:name w:val="Основной текст с отступом 2 Знак"/>
    <w:basedOn w:val="a0"/>
    <w:link w:val="27"/>
    <w:uiPriority w:val="99"/>
    <w:semiHidden/>
    <w:rsid w:val="000A527A"/>
    <w:rPr>
      <w:color w:val="auto"/>
      <w:sz w:val="24"/>
    </w:rPr>
  </w:style>
  <w:style w:type="paragraph" w:styleId="35">
    <w:name w:val="Body Text Indent 3"/>
    <w:basedOn w:val="a"/>
    <w:link w:val="36"/>
    <w:uiPriority w:val="99"/>
    <w:semiHidden/>
    <w:unhideWhenUsed/>
    <w:rsid w:val="000A527A"/>
    <w:pPr>
      <w:ind w:left="252" w:hanging="180"/>
    </w:pPr>
    <w:rPr>
      <w:color w:val="auto"/>
    </w:rPr>
  </w:style>
  <w:style w:type="character" w:customStyle="1" w:styleId="36">
    <w:name w:val="Основной текст с отступом 3 Знак"/>
    <w:basedOn w:val="a0"/>
    <w:link w:val="35"/>
    <w:uiPriority w:val="99"/>
    <w:semiHidden/>
    <w:rsid w:val="000A527A"/>
    <w:rPr>
      <w:color w:val="auto"/>
      <w:sz w:val="24"/>
    </w:rPr>
  </w:style>
  <w:style w:type="paragraph" w:styleId="aff4">
    <w:name w:val="Document Map"/>
    <w:basedOn w:val="a"/>
    <w:link w:val="aff5"/>
    <w:uiPriority w:val="99"/>
    <w:semiHidden/>
    <w:unhideWhenUsed/>
    <w:rsid w:val="000A527A"/>
    <w:pPr>
      <w:ind w:firstLine="709"/>
      <w:jc w:val="both"/>
    </w:pPr>
    <w:rPr>
      <w:rFonts w:ascii="Tahoma" w:hAnsi="Tahoma"/>
      <w:color w:val="auto"/>
      <w:sz w:val="16"/>
      <w:lang w:eastAsia="en-US"/>
    </w:rPr>
  </w:style>
  <w:style w:type="character" w:customStyle="1" w:styleId="aff5">
    <w:name w:val="Схема документа Знак"/>
    <w:basedOn w:val="a0"/>
    <w:link w:val="aff4"/>
    <w:uiPriority w:val="99"/>
    <w:semiHidden/>
    <w:rsid w:val="000A527A"/>
    <w:rPr>
      <w:rFonts w:ascii="Tahoma" w:hAnsi="Tahoma"/>
      <w:color w:val="auto"/>
      <w:sz w:val="16"/>
      <w:lang w:eastAsia="en-US"/>
    </w:rPr>
  </w:style>
  <w:style w:type="paragraph" w:styleId="aff6">
    <w:name w:val="Plain Text"/>
    <w:basedOn w:val="a"/>
    <w:link w:val="aff7"/>
    <w:uiPriority w:val="99"/>
    <w:semiHidden/>
    <w:unhideWhenUsed/>
    <w:rsid w:val="000A527A"/>
    <w:rPr>
      <w:rFonts w:ascii="Consolas" w:hAnsi="Consolas"/>
      <w:color w:val="auto"/>
      <w:sz w:val="21"/>
      <w:lang w:eastAsia="en-US"/>
    </w:rPr>
  </w:style>
  <w:style w:type="character" w:customStyle="1" w:styleId="aff7">
    <w:name w:val="Текст Знак"/>
    <w:basedOn w:val="a0"/>
    <w:link w:val="aff6"/>
    <w:uiPriority w:val="99"/>
    <w:semiHidden/>
    <w:rsid w:val="000A527A"/>
    <w:rPr>
      <w:rFonts w:ascii="Consolas" w:hAnsi="Consolas"/>
      <w:color w:val="auto"/>
      <w:sz w:val="21"/>
      <w:lang w:eastAsia="en-US"/>
    </w:rPr>
  </w:style>
  <w:style w:type="paragraph" w:styleId="aff8">
    <w:name w:val="annotation subject"/>
    <w:basedOn w:val="af2"/>
    <w:next w:val="af2"/>
    <w:link w:val="aff9"/>
    <w:uiPriority w:val="99"/>
    <w:semiHidden/>
    <w:unhideWhenUsed/>
    <w:rsid w:val="000A527A"/>
    <w:rPr>
      <w:b/>
    </w:rPr>
  </w:style>
  <w:style w:type="character" w:customStyle="1" w:styleId="aff9">
    <w:name w:val="Тема примечания Знак"/>
    <w:basedOn w:val="af3"/>
    <w:link w:val="aff8"/>
    <w:uiPriority w:val="99"/>
    <w:semiHidden/>
    <w:rsid w:val="000A527A"/>
    <w:rPr>
      <w:rFonts w:ascii="Calibri" w:hAnsi="Calibri"/>
      <w:b/>
      <w:color w:val="auto"/>
      <w:lang w:eastAsia="en-US"/>
    </w:rPr>
  </w:style>
  <w:style w:type="character" w:customStyle="1" w:styleId="18">
    <w:name w:val="Заголовок 1 чистый Знак Знак"/>
    <w:link w:val="19"/>
    <w:uiPriority w:val="99"/>
    <w:semiHidden/>
    <w:locked/>
    <w:rsid w:val="000A527A"/>
    <w:rPr>
      <w:rFonts w:ascii="Calibri" w:hAnsi="Calibri"/>
      <w:sz w:val="22"/>
      <w:lang w:eastAsia="en-US"/>
    </w:rPr>
  </w:style>
  <w:style w:type="paragraph" w:customStyle="1" w:styleId="19">
    <w:name w:val="Заголовок 1 чистый"/>
    <w:basedOn w:val="a"/>
    <w:next w:val="a"/>
    <w:link w:val="18"/>
    <w:uiPriority w:val="99"/>
    <w:semiHidden/>
    <w:rsid w:val="000A527A"/>
    <w:pPr>
      <w:spacing w:before="480" w:after="480" w:line="276" w:lineRule="auto"/>
    </w:pPr>
    <w:rPr>
      <w:rFonts w:ascii="Calibri" w:hAnsi="Calibri"/>
      <w:sz w:val="22"/>
      <w:lang w:eastAsia="en-US"/>
    </w:rPr>
  </w:style>
  <w:style w:type="character" w:customStyle="1" w:styleId="-2">
    <w:name w:val="Маркированный список - 2 Знак"/>
    <w:link w:val="-20"/>
    <w:uiPriority w:val="99"/>
    <w:semiHidden/>
    <w:locked/>
    <w:rsid w:val="000A527A"/>
    <w:rPr>
      <w:rFonts w:ascii="Tahoma" w:hAnsi="Tahoma" w:cs="Tahoma"/>
      <w:sz w:val="22"/>
      <w:lang w:eastAsia="en-US"/>
    </w:rPr>
  </w:style>
  <w:style w:type="paragraph" w:customStyle="1" w:styleId="-20">
    <w:name w:val="Маркированный список - 2"/>
    <w:basedOn w:val="a"/>
    <w:link w:val="-2"/>
    <w:uiPriority w:val="99"/>
    <w:semiHidden/>
    <w:rsid w:val="000A527A"/>
    <w:pPr>
      <w:tabs>
        <w:tab w:val="left" w:pos="737"/>
        <w:tab w:val="num" w:pos="851"/>
      </w:tabs>
      <w:spacing w:before="60" w:after="200" w:line="276" w:lineRule="auto"/>
      <w:ind w:left="754" w:hanging="357"/>
    </w:pPr>
    <w:rPr>
      <w:rFonts w:ascii="Tahoma" w:hAnsi="Tahoma" w:cs="Tahoma"/>
      <w:sz w:val="22"/>
      <w:lang w:eastAsia="en-US"/>
    </w:rPr>
  </w:style>
  <w:style w:type="character" w:customStyle="1" w:styleId="-1">
    <w:name w:val="Маркированный список (для нумерованного) - 1 Знак"/>
    <w:link w:val="-10"/>
    <w:uiPriority w:val="99"/>
    <w:semiHidden/>
    <w:locked/>
    <w:rsid w:val="000A527A"/>
    <w:rPr>
      <w:sz w:val="22"/>
    </w:rPr>
  </w:style>
  <w:style w:type="paragraph" w:customStyle="1" w:styleId="-10">
    <w:name w:val="Маркированный список (для нумерованного) - 1"/>
    <w:basedOn w:val="-20"/>
    <w:link w:val="-1"/>
    <w:uiPriority w:val="99"/>
    <w:semiHidden/>
    <w:rsid w:val="000A527A"/>
    <w:pPr>
      <w:tabs>
        <w:tab w:val="clear" w:pos="737"/>
        <w:tab w:val="clear" w:pos="851"/>
        <w:tab w:val="num" w:pos="720"/>
      </w:tabs>
      <w:ind w:left="720" w:hanging="360"/>
    </w:pPr>
    <w:rPr>
      <w:rFonts w:ascii="Times New Roman" w:hAnsi="Times New Roman" w:cs="Times New Roman"/>
      <w:lang w:eastAsia="ru-RU"/>
    </w:rPr>
  </w:style>
  <w:style w:type="character" w:customStyle="1" w:styleId="-21">
    <w:name w:val="Маркированный список (для нумерованного) - 2 Знак"/>
    <w:link w:val="-22"/>
    <w:uiPriority w:val="99"/>
    <w:semiHidden/>
    <w:locked/>
    <w:rsid w:val="000A527A"/>
    <w:rPr>
      <w:rFonts w:ascii="Tahoma" w:hAnsi="Tahoma" w:cs="Tahoma"/>
      <w:sz w:val="22"/>
      <w:lang w:eastAsia="en-US"/>
    </w:rPr>
  </w:style>
  <w:style w:type="paragraph" w:customStyle="1" w:styleId="-22">
    <w:name w:val="Маркированный список (для нумерованного) - 2"/>
    <w:basedOn w:val="-10"/>
    <w:link w:val="-21"/>
    <w:autoRedefine/>
    <w:uiPriority w:val="99"/>
    <w:semiHidden/>
    <w:rsid w:val="000A527A"/>
    <w:pPr>
      <w:tabs>
        <w:tab w:val="clear" w:pos="720"/>
        <w:tab w:val="num" w:pos="908"/>
        <w:tab w:val="left" w:pos="1134"/>
      </w:tabs>
      <w:ind w:left="1134" w:hanging="340"/>
    </w:pPr>
    <w:rPr>
      <w:rFonts w:ascii="Tahoma" w:hAnsi="Tahoma" w:cs="Tahoma"/>
      <w:lang w:eastAsia="en-US"/>
    </w:rPr>
  </w:style>
  <w:style w:type="character" w:customStyle="1" w:styleId="affa">
    <w:name w:val="Подпись под рис/табл Знак"/>
    <w:link w:val="affb"/>
    <w:uiPriority w:val="99"/>
    <w:semiHidden/>
    <w:locked/>
    <w:rsid w:val="000A527A"/>
    <w:rPr>
      <w:rFonts w:ascii="Calibri" w:hAnsi="Calibri"/>
      <w:b/>
      <w:sz w:val="22"/>
      <w:lang w:eastAsia="en-US"/>
    </w:rPr>
  </w:style>
  <w:style w:type="paragraph" w:customStyle="1" w:styleId="affb">
    <w:name w:val="Подпись под рис/табл"/>
    <w:basedOn w:val="a"/>
    <w:next w:val="a"/>
    <w:link w:val="affa"/>
    <w:uiPriority w:val="99"/>
    <w:semiHidden/>
    <w:rsid w:val="000A527A"/>
    <w:pPr>
      <w:spacing w:before="60" w:after="200" w:line="276" w:lineRule="auto"/>
    </w:pPr>
    <w:rPr>
      <w:rFonts w:ascii="Calibri" w:hAnsi="Calibri"/>
      <w:b/>
      <w:sz w:val="22"/>
      <w:lang w:eastAsia="en-US"/>
    </w:rPr>
  </w:style>
  <w:style w:type="character" w:customStyle="1" w:styleId="ConsPlusNormal">
    <w:name w:val="ConsPlusNormal Знак"/>
    <w:link w:val="ConsPlusNormal0"/>
    <w:uiPriority w:val="99"/>
    <w:semiHidden/>
    <w:locked/>
    <w:rsid w:val="000A527A"/>
    <w:rPr>
      <w:rFonts w:ascii="Arial" w:hAnsi="Arial" w:cs="Arial"/>
      <w:color w:val="auto"/>
    </w:rPr>
  </w:style>
  <w:style w:type="paragraph" w:customStyle="1" w:styleId="ConsPlusNormal0">
    <w:name w:val="ConsPlusNormal"/>
    <w:link w:val="ConsPlusNormal"/>
    <w:uiPriority w:val="99"/>
    <w:semiHidden/>
    <w:rsid w:val="000A527A"/>
    <w:pPr>
      <w:widowControl w:val="0"/>
      <w:autoSpaceDE w:val="0"/>
      <w:autoSpaceDN w:val="0"/>
      <w:adjustRightInd w:val="0"/>
      <w:spacing w:before="60"/>
      <w:ind w:firstLine="720"/>
    </w:pPr>
    <w:rPr>
      <w:rFonts w:ascii="Arial" w:hAnsi="Arial" w:cs="Arial"/>
      <w:color w:val="auto"/>
    </w:rPr>
  </w:style>
  <w:style w:type="character" w:customStyle="1" w:styleId="IntenseQuoteChar2">
    <w:name w:val="Intense Quote Char2"/>
    <w:link w:val="1a"/>
    <w:uiPriority w:val="99"/>
    <w:semiHidden/>
    <w:locked/>
    <w:rsid w:val="000A527A"/>
    <w:rPr>
      <w:rFonts w:ascii="Calibri" w:hAnsi="Calibri"/>
      <w:b/>
      <w:i/>
      <w:color w:val="4F81BD"/>
      <w:sz w:val="22"/>
    </w:rPr>
  </w:style>
  <w:style w:type="paragraph" w:customStyle="1" w:styleId="1a">
    <w:name w:val="Выделенная цитата1"/>
    <w:basedOn w:val="a"/>
    <w:next w:val="a"/>
    <w:link w:val="IntenseQuoteChar2"/>
    <w:uiPriority w:val="99"/>
    <w:semiHidden/>
    <w:rsid w:val="000A527A"/>
    <w:pPr>
      <w:pBdr>
        <w:bottom w:val="single" w:sz="4" w:space="4" w:color="4F81BD"/>
      </w:pBdr>
      <w:spacing w:before="200" w:after="280" w:line="276" w:lineRule="auto"/>
      <w:ind w:left="936" w:right="936"/>
    </w:pPr>
    <w:rPr>
      <w:rFonts w:ascii="Calibri" w:hAnsi="Calibri"/>
      <w:b/>
      <w:i/>
      <w:color w:val="4F81BD"/>
      <w:sz w:val="22"/>
    </w:rPr>
  </w:style>
  <w:style w:type="character" w:customStyle="1" w:styleId="ListParagraphChar">
    <w:name w:val="List Paragraph Char"/>
    <w:aliases w:val="Абзац списка для документа Char,ПАРАГРАФ Char"/>
    <w:basedOn w:val="a0"/>
    <w:link w:val="29"/>
    <w:uiPriority w:val="99"/>
    <w:semiHidden/>
    <w:locked/>
    <w:rsid w:val="000A527A"/>
    <w:rPr>
      <w:color w:val="auto"/>
      <w:sz w:val="24"/>
      <w:szCs w:val="24"/>
    </w:rPr>
  </w:style>
  <w:style w:type="paragraph" w:customStyle="1" w:styleId="29">
    <w:name w:val="Абзац списка2"/>
    <w:aliases w:val="Абзац списка для документа,ПАРАГРАФ"/>
    <w:basedOn w:val="a"/>
    <w:link w:val="ListParagraphChar"/>
    <w:uiPriority w:val="99"/>
    <w:semiHidden/>
    <w:rsid w:val="000A527A"/>
    <w:pPr>
      <w:ind w:left="720"/>
      <w:contextualSpacing/>
    </w:pPr>
    <w:rPr>
      <w:color w:val="auto"/>
      <w:szCs w:val="24"/>
    </w:rPr>
  </w:style>
  <w:style w:type="character" w:customStyle="1" w:styleId="200">
    <w:name w:val="Стиль Стиль Основной текст с отступом 2 + По ширине Слева:  0 см Ме... Знак"/>
    <w:link w:val="201"/>
    <w:uiPriority w:val="99"/>
    <w:semiHidden/>
    <w:locked/>
    <w:rsid w:val="000A527A"/>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semiHidden/>
    <w:rsid w:val="000A527A"/>
    <w:pPr>
      <w:spacing w:after="120" w:line="360" w:lineRule="auto"/>
      <w:jc w:val="both"/>
    </w:pPr>
    <w:rPr>
      <w:rFonts w:ascii="Verdana" w:hAnsi="Verdana"/>
      <w:b/>
    </w:rPr>
  </w:style>
  <w:style w:type="character" w:customStyle="1" w:styleId="-">
    <w:name w:val="ПРОГРАММА-параграф Знак Знак Знак"/>
    <w:link w:val="-0"/>
    <w:uiPriority w:val="99"/>
    <w:semiHidden/>
    <w:locked/>
    <w:rsid w:val="000A527A"/>
    <w:rPr>
      <w:sz w:val="24"/>
      <w:lang w:val="x-none" w:eastAsia="en-US"/>
    </w:rPr>
  </w:style>
  <w:style w:type="paragraph" w:customStyle="1" w:styleId="-0">
    <w:name w:val="ПРОГРАММА-параграф Знак Знак"/>
    <w:basedOn w:val="a"/>
    <w:link w:val="-"/>
    <w:uiPriority w:val="99"/>
    <w:semiHidden/>
    <w:rsid w:val="000A527A"/>
    <w:pPr>
      <w:suppressLineNumbers/>
      <w:suppressAutoHyphens/>
      <w:spacing w:before="120" w:after="120" w:line="360" w:lineRule="auto"/>
      <w:ind w:firstLine="709"/>
      <w:jc w:val="both"/>
    </w:pPr>
    <w:rPr>
      <w:lang w:val="x-none" w:eastAsia="en-US"/>
    </w:rPr>
  </w:style>
  <w:style w:type="character" w:customStyle="1" w:styleId="affc">
    <w:name w:val="Абзац Знак"/>
    <w:link w:val="affd"/>
    <w:uiPriority w:val="99"/>
    <w:semiHidden/>
    <w:locked/>
    <w:rsid w:val="000A527A"/>
    <w:rPr>
      <w:rFonts w:ascii="TimesDL" w:hAnsi="TimesDL"/>
      <w:kern w:val="2"/>
      <w:sz w:val="24"/>
      <w:lang w:val="x-none" w:eastAsia="ar-SA"/>
    </w:rPr>
  </w:style>
  <w:style w:type="paragraph" w:customStyle="1" w:styleId="affd">
    <w:name w:val="Абзац"/>
    <w:basedOn w:val="a"/>
    <w:link w:val="affc"/>
    <w:uiPriority w:val="99"/>
    <w:semiHidden/>
    <w:rsid w:val="000A527A"/>
    <w:pPr>
      <w:spacing w:line="360" w:lineRule="auto"/>
      <w:ind w:firstLine="567"/>
      <w:jc w:val="both"/>
    </w:pPr>
    <w:rPr>
      <w:rFonts w:ascii="TimesDL" w:hAnsi="TimesDL"/>
      <w:kern w:val="2"/>
      <w:lang w:val="x-none" w:eastAsia="ar-SA"/>
    </w:rPr>
  </w:style>
  <w:style w:type="character" w:customStyle="1" w:styleId="affe">
    <w:name w:val="Основной текст_ Знак"/>
    <w:link w:val="afff"/>
    <w:uiPriority w:val="99"/>
    <w:semiHidden/>
    <w:locked/>
    <w:rsid w:val="000A527A"/>
    <w:rPr>
      <w:rFonts w:ascii="Arial Unicode MS" w:eastAsia="Arial Unicode MS" w:hAnsi="Arial Unicode MS" w:cs="Arial Unicode MS"/>
      <w:sz w:val="27"/>
      <w:shd w:val="clear" w:color="auto" w:fill="FFFFFF"/>
    </w:rPr>
  </w:style>
  <w:style w:type="paragraph" w:customStyle="1" w:styleId="afff">
    <w:name w:val="Основной текст_"/>
    <w:basedOn w:val="a"/>
    <w:link w:val="affe"/>
    <w:uiPriority w:val="99"/>
    <w:semiHidden/>
    <w:rsid w:val="000A527A"/>
    <w:pPr>
      <w:shd w:val="clear" w:color="auto" w:fill="FFFFFF"/>
      <w:spacing w:before="300" w:after="120" w:line="322" w:lineRule="exact"/>
      <w:jc w:val="both"/>
    </w:pPr>
    <w:rPr>
      <w:rFonts w:ascii="Arial Unicode MS" w:eastAsia="Arial Unicode MS" w:hAnsi="Arial Unicode MS" w:cs="Arial Unicode MS"/>
      <w:sz w:val="27"/>
    </w:rPr>
  </w:style>
  <w:style w:type="character" w:customStyle="1" w:styleId="Footnote1">
    <w:name w:val="Footnote1"/>
    <w:semiHidden/>
    <w:locked/>
    <w:rsid w:val="000A527A"/>
    <w:rPr>
      <w:rFonts w:ascii="XO Thames" w:hAnsi="XO Thames" w:hint="default"/>
      <w:sz w:val="22"/>
    </w:rPr>
  </w:style>
  <w:style w:type="character" w:customStyle="1" w:styleId="HeaderandFooter1">
    <w:name w:val="Header and Footer1"/>
    <w:semiHidden/>
    <w:locked/>
    <w:rsid w:val="000A527A"/>
    <w:rPr>
      <w:rFonts w:ascii="XO Thames" w:hAnsi="XO Thames" w:hint="default"/>
    </w:rPr>
  </w:style>
  <w:style w:type="character" w:customStyle="1" w:styleId="1b">
    <w:name w:val="Текст примечания Знак1"/>
    <w:basedOn w:val="a0"/>
    <w:uiPriority w:val="99"/>
    <w:semiHidden/>
    <w:rsid w:val="000A527A"/>
  </w:style>
  <w:style w:type="character" w:customStyle="1" w:styleId="1c">
    <w:name w:val="Верхний колонтитул Знак1"/>
    <w:basedOn w:val="a0"/>
    <w:uiPriority w:val="99"/>
    <w:semiHidden/>
    <w:rsid w:val="000A527A"/>
    <w:rPr>
      <w:sz w:val="24"/>
    </w:rPr>
  </w:style>
  <w:style w:type="character" w:customStyle="1" w:styleId="1d">
    <w:name w:val="Нижний колонтитул Знак1"/>
    <w:basedOn w:val="a0"/>
    <w:uiPriority w:val="99"/>
    <w:semiHidden/>
    <w:rsid w:val="000A527A"/>
    <w:rPr>
      <w:sz w:val="24"/>
    </w:rPr>
  </w:style>
  <w:style w:type="character" w:customStyle="1" w:styleId="1e">
    <w:name w:val="Текст концевой сноски Знак1"/>
    <w:basedOn w:val="a0"/>
    <w:uiPriority w:val="99"/>
    <w:semiHidden/>
    <w:rsid w:val="000A527A"/>
  </w:style>
  <w:style w:type="character" w:customStyle="1" w:styleId="1f">
    <w:name w:val="Прощание Знак1"/>
    <w:basedOn w:val="a0"/>
    <w:uiPriority w:val="99"/>
    <w:semiHidden/>
    <w:rsid w:val="000A527A"/>
    <w:rPr>
      <w:sz w:val="24"/>
    </w:rPr>
  </w:style>
  <w:style w:type="character" w:customStyle="1" w:styleId="1f0">
    <w:name w:val="Шапка Знак1"/>
    <w:basedOn w:val="a0"/>
    <w:uiPriority w:val="99"/>
    <w:semiHidden/>
    <w:rsid w:val="000A527A"/>
    <w:rPr>
      <w:rFonts w:asciiTheme="majorHAnsi" w:eastAsiaTheme="majorEastAsia" w:hAnsiTheme="majorHAnsi" w:cstheme="majorBidi" w:hint="default"/>
      <w:sz w:val="24"/>
      <w:szCs w:val="24"/>
      <w:shd w:val="pct20" w:color="auto" w:fill="auto"/>
    </w:rPr>
  </w:style>
  <w:style w:type="character" w:customStyle="1" w:styleId="1f1">
    <w:name w:val="Приветствие Знак1"/>
    <w:basedOn w:val="a0"/>
    <w:uiPriority w:val="99"/>
    <w:semiHidden/>
    <w:rsid w:val="000A527A"/>
    <w:rPr>
      <w:sz w:val="24"/>
    </w:rPr>
  </w:style>
  <w:style w:type="character" w:customStyle="1" w:styleId="1f2">
    <w:name w:val="Красная строка Знак1"/>
    <w:basedOn w:val="a4"/>
    <w:uiPriority w:val="99"/>
    <w:semiHidden/>
    <w:rsid w:val="000A527A"/>
    <w:rPr>
      <w:b w:val="0"/>
      <w:bCs w:val="0"/>
      <w:sz w:val="24"/>
    </w:rPr>
  </w:style>
  <w:style w:type="character" w:customStyle="1" w:styleId="211">
    <w:name w:val="Основной текст 2 Знак1"/>
    <w:basedOn w:val="a0"/>
    <w:uiPriority w:val="99"/>
    <w:semiHidden/>
    <w:rsid w:val="000A527A"/>
    <w:rPr>
      <w:sz w:val="24"/>
    </w:rPr>
  </w:style>
  <w:style w:type="character" w:customStyle="1" w:styleId="212">
    <w:name w:val="Основной текст с отступом 2 Знак1"/>
    <w:basedOn w:val="a0"/>
    <w:uiPriority w:val="99"/>
    <w:semiHidden/>
    <w:rsid w:val="000A527A"/>
    <w:rPr>
      <w:sz w:val="24"/>
    </w:rPr>
  </w:style>
  <w:style w:type="character" w:customStyle="1" w:styleId="310">
    <w:name w:val="Основной текст с отступом 3 Знак1"/>
    <w:basedOn w:val="a0"/>
    <w:uiPriority w:val="99"/>
    <w:semiHidden/>
    <w:rsid w:val="000A527A"/>
    <w:rPr>
      <w:sz w:val="16"/>
      <w:szCs w:val="16"/>
    </w:rPr>
  </w:style>
  <w:style w:type="character" w:customStyle="1" w:styleId="1f3">
    <w:name w:val="Схема документа Знак1"/>
    <w:basedOn w:val="a0"/>
    <w:uiPriority w:val="99"/>
    <w:semiHidden/>
    <w:rsid w:val="000A527A"/>
    <w:rPr>
      <w:rFonts w:ascii="Tahoma" w:hAnsi="Tahoma" w:cs="Tahoma" w:hint="default"/>
      <w:sz w:val="16"/>
      <w:szCs w:val="16"/>
    </w:rPr>
  </w:style>
  <w:style w:type="character" w:customStyle="1" w:styleId="1f4">
    <w:name w:val="Текст Знак1"/>
    <w:basedOn w:val="a0"/>
    <w:uiPriority w:val="99"/>
    <w:semiHidden/>
    <w:rsid w:val="000A527A"/>
    <w:rPr>
      <w:rFonts w:ascii="Consolas" w:hAnsi="Consolas" w:cs="Consolas" w:hint="default"/>
      <w:sz w:val="21"/>
      <w:szCs w:val="21"/>
    </w:rPr>
  </w:style>
  <w:style w:type="character" w:customStyle="1" w:styleId="1f5">
    <w:name w:val="Тема примечания Знак1"/>
    <w:basedOn w:val="1b"/>
    <w:uiPriority w:val="99"/>
    <w:semiHidden/>
    <w:rsid w:val="000A527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nhideWhenUsed="0"/>
    <w:lsdException w:name="toc 2" w:semiHidden="0" w:unhideWhenUsed="0"/>
    <w:lsdException w:name="toc 3" w:semiHidden="0" w:unhideWhenUsed="0"/>
    <w:lsdException w:name="toc 4" w:semiHidden="0" w:unhideWhenUsed="0"/>
    <w:lsdException w:name="toc 5" w:semiHidden="0" w:unhideWhenUsed="0"/>
    <w:lsdException w:name="toc 6" w:semiHidden="0" w:unhideWhenUsed="0"/>
    <w:lsdException w:name="toc 7" w:semiHidden="0" w:unhideWhenUsed="0"/>
    <w:lsdException w:name="toc 8" w:semiHidden="0" w:unhideWhenUsed="0"/>
    <w:lsdException w:name="toc 9" w:semiHidden="0" w:unhideWhenUsed="0"/>
    <w:lsdException w:name="caption" w:uiPriority="35" w:qFormat="1"/>
    <w:lsdException w:name="Title" w:semiHidden="0" w:unhideWhenUsed="0" w:qFormat="1"/>
    <w:lsdException w:name="Default Paragraph Font" w:uiPriority="1"/>
    <w:lsdException w:name="Body Text Indent" w:uiPriority="0"/>
    <w:lsdException w:name="Subtitle" w:semiHidden="0" w:unhideWhenUsed="0" w:qFormat="1"/>
    <w:lsdException w:name="Hyperlink" w:semiHidden="0" w:uiPriority="0" w:unhideWhenUsed="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semiHidden/>
    <w:unhideWhenUsed/>
    <w:qFormat/>
    <w:rsid w:val="000A527A"/>
    <w:pPr>
      <w:tabs>
        <w:tab w:val="left" w:pos="1474"/>
      </w:tabs>
      <w:spacing w:before="60" w:after="200" w:line="276" w:lineRule="auto"/>
      <w:ind w:left="1474" w:hanging="1474"/>
      <w:outlineLvl w:val="6"/>
    </w:pPr>
    <w:rPr>
      <w:rFonts w:ascii="Arial" w:hAnsi="Arial"/>
      <w:i/>
      <w:color w:val="auto"/>
      <w:sz w:val="22"/>
      <w:lang w:eastAsia="en-US"/>
    </w:rPr>
  </w:style>
  <w:style w:type="paragraph" w:styleId="8">
    <w:name w:val="heading 8"/>
    <w:basedOn w:val="a"/>
    <w:next w:val="a"/>
    <w:link w:val="80"/>
    <w:uiPriority w:val="99"/>
    <w:semiHidden/>
    <w:unhideWhenUsed/>
    <w:qFormat/>
    <w:rsid w:val="000A527A"/>
    <w:pPr>
      <w:tabs>
        <w:tab w:val="left" w:pos="1701"/>
      </w:tabs>
      <w:spacing w:before="60" w:after="200" w:line="276" w:lineRule="auto"/>
      <w:ind w:left="1701" w:hanging="1701"/>
      <w:outlineLvl w:val="7"/>
    </w:pPr>
    <w:rPr>
      <w:rFonts w:ascii="Arial" w:hAnsi="Arial"/>
      <w:i/>
      <w:color w:val="auto"/>
      <w:sz w:val="22"/>
      <w:lang w:eastAsia="en-US"/>
    </w:rPr>
  </w:style>
  <w:style w:type="paragraph" w:styleId="9">
    <w:name w:val="heading 9"/>
    <w:basedOn w:val="a"/>
    <w:next w:val="a"/>
    <w:link w:val="90"/>
    <w:uiPriority w:val="99"/>
    <w:semiHidden/>
    <w:unhideWhenUsed/>
    <w:qFormat/>
    <w:rsid w:val="000A527A"/>
    <w:pPr>
      <w:tabs>
        <w:tab w:val="left" w:pos="1928"/>
      </w:tabs>
      <w:spacing w:before="60" w:after="200" w:line="276" w:lineRule="auto"/>
      <w:ind w:left="1928" w:hanging="1928"/>
      <w:outlineLvl w:val="8"/>
    </w:pPr>
    <w:rPr>
      <w:rFonts w:ascii="Arial" w:hAnsi="Arial"/>
      <w:i/>
      <w:color w:val="auto"/>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99"/>
    <w:pPr>
      <w:ind w:left="200"/>
    </w:pPr>
    <w:rPr>
      <w:rFonts w:ascii="XO Thames" w:hAnsi="XO Thames"/>
      <w:sz w:val="28"/>
    </w:rPr>
  </w:style>
  <w:style w:type="character" w:customStyle="1" w:styleId="22">
    <w:name w:val="Оглавление 2 Знак"/>
    <w:link w:val="21"/>
    <w:uiPriority w:val="99"/>
    <w:rPr>
      <w:rFonts w:ascii="XO Thames" w:hAnsi="XO Thames"/>
      <w:sz w:val="28"/>
    </w:rPr>
  </w:style>
  <w:style w:type="paragraph" w:styleId="41">
    <w:name w:val="toc 4"/>
    <w:next w:val="a"/>
    <w:link w:val="42"/>
    <w:uiPriority w:val="99"/>
    <w:pPr>
      <w:ind w:left="600"/>
    </w:pPr>
    <w:rPr>
      <w:rFonts w:ascii="XO Thames" w:hAnsi="XO Thames"/>
      <w:sz w:val="28"/>
    </w:rPr>
  </w:style>
  <w:style w:type="character" w:customStyle="1" w:styleId="42">
    <w:name w:val="Оглавление 4 Знак"/>
    <w:link w:val="41"/>
    <w:uiPriority w:val="99"/>
    <w:rPr>
      <w:rFonts w:ascii="XO Thames" w:hAnsi="XO Thames"/>
      <w:sz w:val="28"/>
    </w:rPr>
  </w:style>
  <w:style w:type="paragraph" w:styleId="61">
    <w:name w:val="toc 6"/>
    <w:next w:val="a"/>
    <w:link w:val="62"/>
    <w:uiPriority w:val="99"/>
    <w:pPr>
      <w:ind w:left="1000"/>
    </w:pPr>
    <w:rPr>
      <w:rFonts w:ascii="XO Thames" w:hAnsi="XO Thames"/>
      <w:sz w:val="28"/>
    </w:rPr>
  </w:style>
  <w:style w:type="character" w:customStyle="1" w:styleId="62">
    <w:name w:val="Оглавление 6 Знак"/>
    <w:link w:val="61"/>
    <w:uiPriority w:val="99"/>
    <w:rPr>
      <w:rFonts w:ascii="XO Thames" w:hAnsi="XO Thames"/>
      <w:sz w:val="28"/>
    </w:rPr>
  </w:style>
  <w:style w:type="paragraph" w:styleId="71">
    <w:name w:val="toc 7"/>
    <w:next w:val="a"/>
    <w:link w:val="72"/>
    <w:uiPriority w:val="99"/>
    <w:pPr>
      <w:ind w:left="1200"/>
    </w:pPr>
    <w:rPr>
      <w:rFonts w:ascii="XO Thames" w:hAnsi="XO Thames"/>
      <w:sz w:val="28"/>
    </w:rPr>
  </w:style>
  <w:style w:type="character" w:customStyle="1" w:styleId="72">
    <w:name w:val="Оглавление 7 Знак"/>
    <w:link w:val="71"/>
    <w:uiPriority w:val="99"/>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link w:val="3"/>
    <w:uiPriority w:val="99"/>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
    <w:link w:val="31"/>
    <w:uiPriority w:val="99"/>
    <w:rPr>
      <w:b/>
      <w:sz w:val="28"/>
    </w:rPr>
  </w:style>
  <w:style w:type="paragraph" w:styleId="33">
    <w:name w:val="toc 3"/>
    <w:next w:val="a"/>
    <w:link w:val="34"/>
    <w:uiPriority w:val="99"/>
    <w:pPr>
      <w:ind w:left="400"/>
    </w:pPr>
    <w:rPr>
      <w:rFonts w:ascii="XO Thames" w:hAnsi="XO Thames"/>
      <w:sz w:val="28"/>
    </w:rPr>
  </w:style>
  <w:style w:type="character" w:customStyle="1" w:styleId="34">
    <w:name w:val="Оглавление 3 Знак"/>
    <w:link w:val="33"/>
    <w:uiPriority w:val="99"/>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99"/>
    <w:rPr>
      <w:rFonts w:ascii="XO Thames" w:hAnsi="XO Thames"/>
      <w:b/>
      <w:sz w:val="28"/>
    </w:rPr>
  </w:style>
  <w:style w:type="character" w:customStyle="1" w:styleId="15">
    <w:name w:val="Оглавление 1 Знак"/>
    <w:link w:val="14"/>
    <w:uiPriority w:val="9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99"/>
    <w:pPr>
      <w:ind w:left="1600"/>
    </w:pPr>
    <w:rPr>
      <w:rFonts w:ascii="XO Thames" w:hAnsi="XO Thames"/>
      <w:sz w:val="28"/>
    </w:rPr>
  </w:style>
  <w:style w:type="character" w:customStyle="1" w:styleId="92">
    <w:name w:val="Оглавление 9 Знак"/>
    <w:link w:val="91"/>
    <w:uiPriority w:val="9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99"/>
    <w:pPr>
      <w:ind w:left="1400"/>
    </w:pPr>
    <w:rPr>
      <w:rFonts w:ascii="XO Thames" w:hAnsi="XO Thames"/>
      <w:sz w:val="28"/>
    </w:rPr>
  </w:style>
  <w:style w:type="character" w:customStyle="1" w:styleId="82">
    <w:name w:val="Оглавление 8 Знак"/>
    <w:link w:val="81"/>
    <w:uiPriority w:val="99"/>
    <w:rPr>
      <w:rFonts w:ascii="XO Thames" w:hAnsi="XO Thames"/>
      <w:sz w:val="28"/>
    </w:rPr>
  </w:style>
  <w:style w:type="paragraph" w:styleId="51">
    <w:name w:val="toc 5"/>
    <w:next w:val="a"/>
    <w:link w:val="52"/>
    <w:uiPriority w:val="99"/>
    <w:pPr>
      <w:ind w:left="800"/>
    </w:pPr>
    <w:rPr>
      <w:rFonts w:ascii="XO Thames" w:hAnsi="XO Thames"/>
      <w:sz w:val="28"/>
    </w:rPr>
  </w:style>
  <w:style w:type="character" w:customStyle="1" w:styleId="52">
    <w:name w:val="Оглавление 5 Знак"/>
    <w:link w:val="51"/>
    <w:uiPriority w:val="99"/>
    <w:rPr>
      <w:rFonts w:ascii="XO Thames" w:hAnsi="XO Thames"/>
      <w:sz w:val="28"/>
    </w:rPr>
  </w:style>
  <w:style w:type="paragraph" w:customStyle="1" w:styleId="13">
    <w:name w:val="Основной шрифт абзаца1"/>
    <w:uiPriority w:val="99"/>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9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character" w:customStyle="1" w:styleId="70">
    <w:name w:val="Заголовок 7 Знак"/>
    <w:basedOn w:val="a0"/>
    <w:link w:val="7"/>
    <w:uiPriority w:val="99"/>
    <w:semiHidden/>
    <w:rsid w:val="000A527A"/>
    <w:rPr>
      <w:rFonts w:ascii="Arial" w:hAnsi="Arial"/>
      <w:i/>
      <w:color w:val="auto"/>
      <w:sz w:val="22"/>
      <w:lang w:eastAsia="en-US"/>
    </w:rPr>
  </w:style>
  <w:style w:type="character" w:customStyle="1" w:styleId="80">
    <w:name w:val="Заголовок 8 Знак"/>
    <w:basedOn w:val="a0"/>
    <w:link w:val="8"/>
    <w:uiPriority w:val="99"/>
    <w:semiHidden/>
    <w:rsid w:val="000A527A"/>
    <w:rPr>
      <w:rFonts w:ascii="Arial" w:hAnsi="Arial"/>
      <w:i/>
      <w:color w:val="auto"/>
      <w:sz w:val="22"/>
      <w:lang w:eastAsia="en-US"/>
    </w:rPr>
  </w:style>
  <w:style w:type="character" w:customStyle="1" w:styleId="90">
    <w:name w:val="Заголовок 9 Знак"/>
    <w:basedOn w:val="a0"/>
    <w:link w:val="9"/>
    <w:uiPriority w:val="99"/>
    <w:semiHidden/>
    <w:rsid w:val="000A527A"/>
    <w:rPr>
      <w:rFonts w:ascii="Arial" w:hAnsi="Arial"/>
      <w:i/>
      <w:color w:val="auto"/>
      <w:sz w:val="22"/>
      <w:lang w:eastAsia="en-US"/>
    </w:rPr>
  </w:style>
  <w:style w:type="character" w:styleId="ad">
    <w:name w:val="FollowedHyperlink"/>
    <w:basedOn w:val="a0"/>
    <w:uiPriority w:val="99"/>
    <w:semiHidden/>
    <w:unhideWhenUsed/>
    <w:rsid w:val="000A527A"/>
    <w:rPr>
      <w:color w:val="800080" w:themeColor="followedHyperlink"/>
      <w:u w:val="single"/>
    </w:rPr>
  </w:style>
  <w:style w:type="character" w:customStyle="1" w:styleId="HTML">
    <w:name w:val="Стандартный HTML Знак"/>
    <w:aliases w:val="HTML Preformatted Char Знак Знак Знак Знак Знак Знак Знак Знак Знак Знак Знак Знак Знак,Основной шрифт абзаца Знак Знак Знак Знак Знак Знак Знак Знак Знак Знак,Стандартный HTML Знак Знак Знак Знак Знак Знак Знак Знак Знак Знак Знак"/>
    <w:basedOn w:val="a0"/>
    <w:link w:val="HTML0"/>
    <w:uiPriority w:val="99"/>
    <w:semiHidden/>
    <w:locked/>
    <w:rsid w:val="000A527A"/>
    <w:rPr>
      <w:rFonts w:ascii="Courier New" w:eastAsia="SimSun" w:hAnsi="Courier New" w:cs="Courier New"/>
      <w:color w:val="auto"/>
      <w:lang w:eastAsia="zh-CN"/>
    </w:rPr>
  </w:style>
  <w:style w:type="paragraph" w:styleId="HTML0">
    <w:name w:val="HTML Preformatted"/>
    <w:aliases w:val="HTML Preformatted Char Знак Знак Знак Знак Знак Знак Знак Знак Знак Знак Знак Знак,Основной шрифт абзаца Знак Знак Знак Знак Знак Знак Знак Знак Знак,Стандартный HTML Знак Знак Знак Знак Знак Знак Знак Знак Знак Знак"/>
    <w:basedOn w:val="a"/>
    <w:link w:val="HTML"/>
    <w:uiPriority w:val="99"/>
    <w:semiHidden/>
    <w:unhideWhenUsed/>
    <w:rsid w:val="000A52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cs="Courier New"/>
      <w:color w:val="auto"/>
      <w:sz w:val="20"/>
      <w:lang w:eastAsia="zh-CN"/>
    </w:rPr>
  </w:style>
  <w:style w:type="character" w:customStyle="1" w:styleId="HTML1">
    <w:name w:val="Стандартный HTML Знак1"/>
    <w:aliases w:val="HTML Preformatted Char Знак Знак Знак Знак Знак Знак Знак Знак Знак Знак Знак Знак Знак1,Основной шрифт абзаца Знак Знак Знак Знак Знак Знак Знак Знак Знак Знак1"/>
    <w:basedOn w:val="a0"/>
    <w:uiPriority w:val="99"/>
    <w:semiHidden/>
    <w:rsid w:val="000A527A"/>
    <w:rPr>
      <w:rFonts w:ascii="Consolas" w:hAnsi="Consolas" w:cs="Consolas"/>
    </w:rPr>
  </w:style>
  <w:style w:type="character" w:customStyle="1" w:styleId="ae">
    <w:name w:val="Обычный (веб) Знак"/>
    <w:link w:val="af"/>
    <w:uiPriority w:val="99"/>
    <w:semiHidden/>
    <w:locked/>
    <w:rsid w:val="000A527A"/>
    <w:rPr>
      <w:rFonts w:ascii="Arial" w:eastAsia="Batang" w:hAnsi="Arial" w:cs="Arial"/>
      <w:lang w:eastAsia="ko-KR"/>
    </w:rPr>
  </w:style>
  <w:style w:type="paragraph" w:styleId="af">
    <w:name w:val="Normal (Web)"/>
    <w:basedOn w:val="a"/>
    <w:link w:val="ae"/>
    <w:uiPriority w:val="99"/>
    <w:semiHidden/>
    <w:unhideWhenUsed/>
    <w:rsid w:val="000A527A"/>
    <w:pPr>
      <w:spacing w:before="63" w:after="63"/>
    </w:pPr>
    <w:rPr>
      <w:rFonts w:ascii="Arial" w:eastAsia="Batang" w:hAnsi="Arial" w:cs="Arial"/>
      <w:sz w:val="20"/>
      <w:lang w:eastAsia="ko-KR"/>
    </w:rPr>
  </w:style>
  <w:style w:type="character" w:customStyle="1" w:styleId="16">
    <w:name w:val="Текст сноски Знак1"/>
    <w:aliases w:val="Footnote Text Char Знак Знак1,Footnote Text Char Знак Знак Знак,Текст сноски-FN Знак"/>
    <w:link w:val="af0"/>
    <w:uiPriority w:val="99"/>
    <w:semiHidden/>
    <w:locked/>
    <w:rsid w:val="000A527A"/>
    <w:rPr>
      <w:color w:val="auto"/>
    </w:rPr>
  </w:style>
  <w:style w:type="paragraph" w:styleId="af0">
    <w:name w:val="footnote text"/>
    <w:aliases w:val="Footnote Text Char Знак,Footnote Text Char Знак Знак,Текст сноски-FN"/>
    <w:basedOn w:val="a"/>
    <w:link w:val="16"/>
    <w:uiPriority w:val="99"/>
    <w:semiHidden/>
    <w:unhideWhenUsed/>
    <w:rsid w:val="000A527A"/>
    <w:rPr>
      <w:color w:val="auto"/>
      <w:sz w:val="20"/>
    </w:rPr>
  </w:style>
  <w:style w:type="character" w:customStyle="1" w:styleId="af1">
    <w:name w:val="Текст сноски Знак"/>
    <w:aliases w:val="Footnote Text Char Знак Знак2,Footnote Text Char Знак Знак Знак1,Текст сноски-FN Знак1"/>
    <w:basedOn w:val="a0"/>
    <w:uiPriority w:val="99"/>
    <w:semiHidden/>
    <w:rsid w:val="000A527A"/>
  </w:style>
  <w:style w:type="paragraph" w:styleId="af2">
    <w:name w:val="annotation text"/>
    <w:basedOn w:val="a"/>
    <w:link w:val="af3"/>
    <w:uiPriority w:val="99"/>
    <w:semiHidden/>
    <w:unhideWhenUsed/>
    <w:rsid w:val="000A527A"/>
    <w:pPr>
      <w:spacing w:before="60" w:after="200" w:line="276" w:lineRule="auto"/>
    </w:pPr>
    <w:rPr>
      <w:rFonts w:ascii="Calibri" w:hAnsi="Calibri"/>
      <w:color w:val="auto"/>
      <w:sz w:val="20"/>
      <w:lang w:eastAsia="en-US"/>
    </w:rPr>
  </w:style>
  <w:style w:type="character" w:customStyle="1" w:styleId="af3">
    <w:name w:val="Текст примечания Знак"/>
    <w:basedOn w:val="a0"/>
    <w:link w:val="af2"/>
    <w:uiPriority w:val="99"/>
    <w:semiHidden/>
    <w:rsid w:val="000A527A"/>
    <w:rPr>
      <w:rFonts w:ascii="Calibri" w:hAnsi="Calibri"/>
      <w:color w:val="auto"/>
      <w:lang w:eastAsia="en-US"/>
    </w:rPr>
  </w:style>
  <w:style w:type="paragraph" w:styleId="af4">
    <w:name w:val="header"/>
    <w:basedOn w:val="a"/>
    <w:link w:val="af5"/>
    <w:uiPriority w:val="99"/>
    <w:semiHidden/>
    <w:unhideWhenUsed/>
    <w:rsid w:val="000A527A"/>
    <w:pPr>
      <w:tabs>
        <w:tab w:val="center" w:pos="4153"/>
        <w:tab w:val="right" w:pos="8306"/>
      </w:tabs>
    </w:pPr>
    <w:rPr>
      <w:color w:val="auto"/>
      <w:sz w:val="20"/>
    </w:rPr>
  </w:style>
  <w:style w:type="character" w:customStyle="1" w:styleId="af5">
    <w:name w:val="Верхний колонтитул Знак"/>
    <w:basedOn w:val="a0"/>
    <w:link w:val="af4"/>
    <w:uiPriority w:val="99"/>
    <w:semiHidden/>
    <w:rsid w:val="000A527A"/>
    <w:rPr>
      <w:color w:val="auto"/>
    </w:rPr>
  </w:style>
  <w:style w:type="paragraph" w:styleId="af6">
    <w:name w:val="footer"/>
    <w:basedOn w:val="a"/>
    <w:link w:val="af7"/>
    <w:uiPriority w:val="99"/>
    <w:semiHidden/>
    <w:unhideWhenUsed/>
    <w:rsid w:val="000A527A"/>
    <w:pPr>
      <w:tabs>
        <w:tab w:val="center" w:pos="4153"/>
        <w:tab w:val="right" w:pos="8306"/>
      </w:tabs>
    </w:pPr>
    <w:rPr>
      <w:color w:val="auto"/>
      <w:sz w:val="20"/>
    </w:rPr>
  </w:style>
  <w:style w:type="character" w:customStyle="1" w:styleId="af7">
    <w:name w:val="Нижний колонтитул Знак"/>
    <w:basedOn w:val="a0"/>
    <w:link w:val="af6"/>
    <w:uiPriority w:val="99"/>
    <w:semiHidden/>
    <w:rsid w:val="000A527A"/>
    <w:rPr>
      <w:color w:val="auto"/>
    </w:rPr>
  </w:style>
  <w:style w:type="paragraph" w:styleId="af8">
    <w:name w:val="endnote text"/>
    <w:basedOn w:val="a"/>
    <w:link w:val="af9"/>
    <w:uiPriority w:val="99"/>
    <w:semiHidden/>
    <w:unhideWhenUsed/>
    <w:rsid w:val="000A527A"/>
    <w:rPr>
      <w:rFonts w:ascii="Calibri" w:hAnsi="Calibri"/>
      <w:color w:val="auto"/>
      <w:sz w:val="20"/>
    </w:rPr>
  </w:style>
  <w:style w:type="character" w:customStyle="1" w:styleId="af9">
    <w:name w:val="Текст концевой сноски Знак"/>
    <w:basedOn w:val="a0"/>
    <w:link w:val="af8"/>
    <w:uiPriority w:val="99"/>
    <w:semiHidden/>
    <w:rsid w:val="000A527A"/>
    <w:rPr>
      <w:rFonts w:ascii="Calibri" w:hAnsi="Calibri"/>
      <w:color w:val="auto"/>
    </w:rPr>
  </w:style>
  <w:style w:type="paragraph" w:styleId="afa">
    <w:name w:val="Closing"/>
    <w:basedOn w:val="a"/>
    <w:link w:val="afb"/>
    <w:uiPriority w:val="99"/>
    <w:semiHidden/>
    <w:unhideWhenUsed/>
    <w:rsid w:val="000A527A"/>
    <w:pPr>
      <w:ind w:left="4252"/>
    </w:pPr>
    <w:rPr>
      <w:color w:val="auto"/>
      <w:sz w:val="20"/>
    </w:rPr>
  </w:style>
  <w:style w:type="character" w:customStyle="1" w:styleId="afb">
    <w:name w:val="Прощание Знак"/>
    <w:basedOn w:val="a0"/>
    <w:link w:val="afa"/>
    <w:uiPriority w:val="99"/>
    <w:semiHidden/>
    <w:rsid w:val="000A527A"/>
    <w:rPr>
      <w:color w:val="auto"/>
    </w:rPr>
  </w:style>
  <w:style w:type="character" w:customStyle="1" w:styleId="afc">
    <w:name w:val="Основной текст с отступом Знак"/>
    <w:aliases w:val="Основной текст 1 Знак1"/>
    <w:basedOn w:val="a0"/>
    <w:link w:val="afd"/>
    <w:semiHidden/>
    <w:locked/>
    <w:rsid w:val="000A527A"/>
    <w:rPr>
      <w:sz w:val="24"/>
    </w:rPr>
  </w:style>
  <w:style w:type="paragraph" w:styleId="afd">
    <w:name w:val="Body Text Indent"/>
    <w:aliases w:val="Основной текст 1"/>
    <w:basedOn w:val="a"/>
    <w:link w:val="afc"/>
    <w:semiHidden/>
    <w:unhideWhenUsed/>
    <w:rsid w:val="000A527A"/>
    <w:pPr>
      <w:spacing w:after="120"/>
      <w:ind w:left="283"/>
    </w:pPr>
  </w:style>
  <w:style w:type="character" w:customStyle="1" w:styleId="17">
    <w:name w:val="Основной текст с отступом Знак1"/>
    <w:aliases w:val="Основной текст 1 Знак"/>
    <w:basedOn w:val="a0"/>
    <w:uiPriority w:val="99"/>
    <w:semiHidden/>
    <w:rsid w:val="000A527A"/>
    <w:rPr>
      <w:sz w:val="24"/>
    </w:rPr>
  </w:style>
  <w:style w:type="paragraph" w:styleId="afe">
    <w:name w:val="Message Header"/>
    <w:basedOn w:val="a"/>
    <w:link w:val="aff"/>
    <w:uiPriority w:val="99"/>
    <w:semiHidden/>
    <w:unhideWhenUsed/>
    <w:rsid w:val="000A527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olor w:val="auto"/>
      <w:szCs w:val="24"/>
    </w:rPr>
  </w:style>
  <w:style w:type="character" w:customStyle="1" w:styleId="aff">
    <w:name w:val="Шапка Знак"/>
    <w:basedOn w:val="a0"/>
    <w:link w:val="afe"/>
    <w:uiPriority w:val="99"/>
    <w:semiHidden/>
    <w:rsid w:val="000A527A"/>
    <w:rPr>
      <w:rFonts w:ascii="Arial" w:hAnsi="Arial"/>
      <w:color w:val="auto"/>
      <w:sz w:val="24"/>
      <w:szCs w:val="24"/>
      <w:shd w:val="pct20" w:color="auto" w:fill="auto"/>
    </w:rPr>
  </w:style>
  <w:style w:type="paragraph" w:styleId="aff0">
    <w:name w:val="Salutation"/>
    <w:basedOn w:val="a"/>
    <w:next w:val="a"/>
    <w:link w:val="aff1"/>
    <w:uiPriority w:val="99"/>
    <w:semiHidden/>
    <w:unhideWhenUsed/>
    <w:rsid w:val="000A527A"/>
    <w:rPr>
      <w:color w:val="auto"/>
      <w:sz w:val="20"/>
    </w:rPr>
  </w:style>
  <w:style w:type="character" w:customStyle="1" w:styleId="aff1">
    <w:name w:val="Приветствие Знак"/>
    <w:basedOn w:val="a0"/>
    <w:link w:val="aff0"/>
    <w:uiPriority w:val="99"/>
    <w:semiHidden/>
    <w:rsid w:val="000A527A"/>
    <w:rPr>
      <w:color w:val="auto"/>
    </w:rPr>
  </w:style>
  <w:style w:type="paragraph" w:styleId="aff2">
    <w:name w:val="Body Text First Indent"/>
    <w:basedOn w:val="a3"/>
    <w:link w:val="aff3"/>
    <w:uiPriority w:val="99"/>
    <w:semiHidden/>
    <w:unhideWhenUsed/>
    <w:rsid w:val="000A527A"/>
    <w:pPr>
      <w:spacing w:after="120" w:line="240" w:lineRule="auto"/>
      <w:ind w:firstLine="210"/>
      <w:jc w:val="left"/>
    </w:pPr>
    <w:rPr>
      <w:color w:val="auto"/>
      <w:sz w:val="28"/>
    </w:rPr>
  </w:style>
  <w:style w:type="character" w:customStyle="1" w:styleId="aff3">
    <w:name w:val="Красная строка Знак"/>
    <w:basedOn w:val="a4"/>
    <w:link w:val="aff2"/>
    <w:uiPriority w:val="99"/>
    <w:semiHidden/>
    <w:rsid w:val="000A527A"/>
    <w:rPr>
      <w:b/>
      <w:color w:val="auto"/>
      <w:sz w:val="28"/>
    </w:rPr>
  </w:style>
  <w:style w:type="paragraph" w:styleId="23">
    <w:name w:val="Body Text First Indent 2"/>
    <w:basedOn w:val="afd"/>
    <w:link w:val="24"/>
    <w:uiPriority w:val="99"/>
    <w:semiHidden/>
    <w:unhideWhenUsed/>
    <w:rsid w:val="000A527A"/>
    <w:pPr>
      <w:ind w:firstLine="210"/>
    </w:pPr>
    <w:rPr>
      <w:color w:val="auto"/>
      <w:sz w:val="28"/>
    </w:rPr>
  </w:style>
  <w:style w:type="character" w:customStyle="1" w:styleId="24">
    <w:name w:val="Красная строка 2 Знак"/>
    <w:basedOn w:val="17"/>
    <w:link w:val="23"/>
    <w:uiPriority w:val="99"/>
    <w:semiHidden/>
    <w:rsid w:val="000A527A"/>
    <w:rPr>
      <w:color w:val="auto"/>
      <w:sz w:val="28"/>
    </w:rPr>
  </w:style>
  <w:style w:type="paragraph" w:styleId="25">
    <w:name w:val="Body Text 2"/>
    <w:basedOn w:val="a"/>
    <w:link w:val="26"/>
    <w:uiPriority w:val="99"/>
    <w:semiHidden/>
    <w:unhideWhenUsed/>
    <w:rsid w:val="000A527A"/>
    <w:pPr>
      <w:spacing w:after="120" w:line="480" w:lineRule="auto"/>
    </w:pPr>
  </w:style>
  <w:style w:type="character" w:customStyle="1" w:styleId="26">
    <w:name w:val="Основной текст 2 Знак"/>
    <w:basedOn w:val="a0"/>
    <w:link w:val="25"/>
    <w:uiPriority w:val="99"/>
    <w:semiHidden/>
    <w:rsid w:val="000A527A"/>
    <w:rPr>
      <w:sz w:val="24"/>
    </w:rPr>
  </w:style>
  <w:style w:type="paragraph" w:styleId="27">
    <w:name w:val="Body Text Indent 2"/>
    <w:basedOn w:val="a"/>
    <w:link w:val="28"/>
    <w:uiPriority w:val="99"/>
    <w:semiHidden/>
    <w:unhideWhenUsed/>
    <w:rsid w:val="000A527A"/>
    <w:pPr>
      <w:tabs>
        <w:tab w:val="left" w:pos="268"/>
        <w:tab w:val="left" w:pos="1080"/>
      </w:tabs>
      <w:ind w:left="268" w:hanging="180"/>
      <w:jc w:val="both"/>
    </w:pPr>
    <w:rPr>
      <w:color w:val="auto"/>
    </w:rPr>
  </w:style>
  <w:style w:type="character" w:customStyle="1" w:styleId="28">
    <w:name w:val="Основной текст с отступом 2 Знак"/>
    <w:basedOn w:val="a0"/>
    <w:link w:val="27"/>
    <w:uiPriority w:val="99"/>
    <w:semiHidden/>
    <w:rsid w:val="000A527A"/>
    <w:rPr>
      <w:color w:val="auto"/>
      <w:sz w:val="24"/>
    </w:rPr>
  </w:style>
  <w:style w:type="paragraph" w:styleId="35">
    <w:name w:val="Body Text Indent 3"/>
    <w:basedOn w:val="a"/>
    <w:link w:val="36"/>
    <w:uiPriority w:val="99"/>
    <w:semiHidden/>
    <w:unhideWhenUsed/>
    <w:rsid w:val="000A527A"/>
    <w:pPr>
      <w:ind w:left="252" w:hanging="180"/>
    </w:pPr>
    <w:rPr>
      <w:color w:val="auto"/>
    </w:rPr>
  </w:style>
  <w:style w:type="character" w:customStyle="1" w:styleId="36">
    <w:name w:val="Основной текст с отступом 3 Знак"/>
    <w:basedOn w:val="a0"/>
    <w:link w:val="35"/>
    <w:uiPriority w:val="99"/>
    <w:semiHidden/>
    <w:rsid w:val="000A527A"/>
    <w:rPr>
      <w:color w:val="auto"/>
      <w:sz w:val="24"/>
    </w:rPr>
  </w:style>
  <w:style w:type="paragraph" w:styleId="aff4">
    <w:name w:val="Document Map"/>
    <w:basedOn w:val="a"/>
    <w:link w:val="aff5"/>
    <w:uiPriority w:val="99"/>
    <w:semiHidden/>
    <w:unhideWhenUsed/>
    <w:rsid w:val="000A527A"/>
    <w:pPr>
      <w:ind w:firstLine="709"/>
      <w:jc w:val="both"/>
    </w:pPr>
    <w:rPr>
      <w:rFonts w:ascii="Tahoma" w:hAnsi="Tahoma"/>
      <w:color w:val="auto"/>
      <w:sz w:val="16"/>
      <w:lang w:eastAsia="en-US"/>
    </w:rPr>
  </w:style>
  <w:style w:type="character" w:customStyle="1" w:styleId="aff5">
    <w:name w:val="Схема документа Знак"/>
    <w:basedOn w:val="a0"/>
    <w:link w:val="aff4"/>
    <w:uiPriority w:val="99"/>
    <w:semiHidden/>
    <w:rsid w:val="000A527A"/>
    <w:rPr>
      <w:rFonts w:ascii="Tahoma" w:hAnsi="Tahoma"/>
      <w:color w:val="auto"/>
      <w:sz w:val="16"/>
      <w:lang w:eastAsia="en-US"/>
    </w:rPr>
  </w:style>
  <w:style w:type="paragraph" w:styleId="aff6">
    <w:name w:val="Plain Text"/>
    <w:basedOn w:val="a"/>
    <w:link w:val="aff7"/>
    <w:uiPriority w:val="99"/>
    <w:semiHidden/>
    <w:unhideWhenUsed/>
    <w:rsid w:val="000A527A"/>
    <w:rPr>
      <w:rFonts w:ascii="Consolas" w:hAnsi="Consolas"/>
      <w:color w:val="auto"/>
      <w:sz w:val="21"/>
      <w:lang w:eastAsia="en-US"/>
    </w:rPr>
  </w:style>
  <w:style w:type="character" w:customStyle="1" w:styleId="aff7">
    <w:name w:val="Текст Знак"/>
    <w:basedOn w:val="a0"/>
    <w:link w:val="aff6"/>
    <w:uiPriority w:val="99"/>
    <w:semiHidden/>
    <w:rsid w:val="000A527A"/>
    <w:rPr>
      <w:rFonts w:ascii="Consolas" w:hAnsi="Consolas"/>
      <w:color w:val="auto"/>
      <w:sz w:val="21"/>
      <w:lang w:eastAsia="en-US"/>
    </w:rPr>
  </w:style>
  <w:style w:type="paragraph" w:styleId="aff8">
    <w:name w:val="annotation subject"/>
    <w:basedOn w:val="af2"/>
    <w:next w:val="af2"/>
    <w:link w:val="aff9"/>
    <w:uiPriority w:val="99"/>
    <w:semiHidden/>
    <w:unhideWhenUsed/>
    <w:rsid w:val="000A527A"/>
    <w:rPr>
      <w:b/>
    </w:rPr>
  </w:style>
  <w:style w:type="character" w:customStyle="1" w:styleId="aff9">
    <w:name w:val="Тема примечания Знак"/>
    <w:basedOn w:val="af3"/>
    <w:link w:val="aff8"/>
    <w:uiPriority w:val="99"/>
    <w:semiHidden/>
    <w:rsid w:val="000A527A"/>
    <w:rPr>
      <w:rFonts w:ascii="Calibri" w:hAnsi="Calibri"/>
      <w:b/>
      <w:color w:val="auto"/>
      <w:lang w:eastAsia="en-US"/>
    </w:rPr>
  </w:style>
  <w:style w:type="character" w:customStyle="1" w:styleId="18">
    <w:name w:val="Заголовок 1 чистый Знак Знак"/>
    <w:link w:val="19"/>
    <w:uiPriority w:val="99"/>
    <w:semiHidden/>
    <w:locked/>
    <w:rsid w:val="000A527A"/>
    <w:rPr>
      <w:rFonts w:ascii="Calibri" w:hAnsi="Calibri"/>
      <w:sz w:val="22"/>
      <w:lang w:eastAsia="en-US"/>
    </w:rPr>
  </w:style>
  <w:style w:type="paragraph" w:customStyle="1" w:styleId="19">
    <w:name w:val="Заголовок 1 чистый"/>
    <w:basedOn w:val="a"/>
    <w:next w:val="a"/>
    <w:link w:val="18"/>
    <w:uiPriority w:val="99"/>
    <w:semiHidden/>
    <w:rsid w:val="000A527A"/>
    <w:pPr>
      <w:spacing w:before="480" w:after="480" w:line="276" w:lineRule="auto"/>
    </w:pPr>
    <w:rPr>
      <w:rFonts w:ascii="Calibri" w:hAnsi="Calibri"/>
      <w:sz w:val="22"/>
      <w:lang w:eastAsia="en-US"/>
    </w:rPr>
  </w:style>
  <w:style w:type="character" w:customStyle="1" w:styleId="-2">
    <w:name w:val="Маркированный список - 2 Знак"/>
    <w:link w:val="-20"/>
    <w:uiPriority w:val="99"/>
    <w:semiHidden/>
    <w:locked/>
    <w:rsid w:val="000A527A"/>
    <w:rPr>
      <w:rFonts w:ascii="Tahoma" w:hAnsi="Tahoma" w:cs="Tahoma"/>
      <w:sz w:val="22"/>
      <w:lang w:eastAsia="en-US"/>
    </w:rPr>
  </w:style>
  <w:style w:type="paragraph" w:customStyle="1" w:styleId="-20">
    <w:name w:val="Маркированный список - 2"/>
    <w:basedOn w:val="a"/>
    <w:link w:val="-2"/>
    <w:uiPriority w:val="99"/>
    <w:semiHidden/>
    <w:rsid w:val="000A527A"/>
    <w:pPr>
      <w:tabs>
        <w:tab w:val="left" w:pos="737"/>
        <w:tab w:val="num" w:pos="851"/>
      </w:tabs>
      <w:spacing w:before="60" w:after="200" w:line="276" w:lineRule="auto"/>
      <w:ind w:left="754" w:hanging="357"/>
    </w:pPr>
    <w:rPr>
      <w:rFonts w:ascii="Tahoma" w:hAnsi="Tahoma" w:cs="Tahoma"/>
      <w:sz w:val="22"/>
      <w:lang w:eastAsia="en-US"/>
    </w:rPr>
  </w:style>
  <w:style w:type="character" w:customStyle="1" w:styleId="-1">
    <w:name w:val="Маркированный список (для нумерованного) - 1 Знак"/>
    <w:link w:val="-10"/>
    <w:uiPriority w:val="99"/>
    <w:semiHidden/>
    <w:locked/>
    <w:rsid w:val="000A527A"/>
    <w:rPr>
      <w:sz w:val="22"/>
    </w:rPr>
  </w:style>
  <w:style w:type="paragraph" w:customStyle="1" w:styleId="-10">
    <w:name w:val="Маркированный список (для нумерованного) - 1"/>
    <w:basedOn w:val="-20"/>
    <w:link w:val="-1"/>
    <w:uiPriority w:val="99"/>
    <w:semiHidden/>
    <w:rsid w:val="000A527A"/>
    <w:pPr>
      <w:tabs>
        <w:tab w:val="clear" w:pos="737"/>
        <w:tab w:val="clear" w:pos="851"/>
        <w:tab w:val="num" w:pos="720"/>
      </w:tabs>
      <w:ind w:left="720" w:hanging="360"/>
    </w:pPr>
    <w:rPr>
      <w:rFonts w:ascii="Times New Roman" w:hAnsi="Times New Roman" w:cs="Times New Roman"/>
      <w:lang w:eastAsia="ru-RU"/>
    </w:rPr>
  </w:style>
  <w:style w:type="character" w:customStyle="1" w:styleId="-21">
    <w:name w:val="Маркированный список (для нумерованного) - 2 Знак"/>
    <w:link w:val="-22"/>
    <w:uiPriority w:val="99"/>
    <w:semiHidden/>
    <w:locked/>
    <w:rsid w:val="000A527A"/>
    <w:rPr>
      <w:rFonts w:ascii="Tahoma" w:hAnsi="Tahoma" w:cs="Tahoma"/>
      <w:sz w:val="22"/>
      <w:lang w:eastAsia="en-US"/>
    </w:rPr>
  </w:style>
  <w:style w:type="paragraph" w:customStyle="1" w:styleId="-22">
    <w:name w:val="Маркированный список (для нумерованного) - 2"/>
    <w:basedOn w:val="-10"/>
    <w:link w:val="-21"/>
    <w:autoRedefine/>
    <w:uiPriority w:val="99"/>
    <w:semiHidden/>
    <w:rsid w:val="000A527A"/>
    <w:pPr>
      <w:tabs>
        <w:tab w:val="clear" w:pos="720"/>
        <w:tab w:val="num" w:pos="908"/>
        <w:tab w:val="left" w:pos="1134"/>
      </w:tabs>
      <w:ind w:left="1134" w:hanging="340"/>
    </w:pPr>
    <w:rPr>
      <w:rFonts w:ascii="Tahoma" w:hAnsi="Tahoma" w:cs="Tahoma"/>
      <w:lang w:eastAsia="en-US"/>
    </w:rPr>
  </w:style>
  <w:style w:type="character" w:customStyle="1" w:styleId="affa">
    <w:name w:val="Подпись под рис/табл Знак"/>
    <w:link w:val="affb"/>
    <w:uiPriority w:val="99"/>
    <w:semiHidden/>
    <w:locked/>
    <w:rsid w:val="000A527A"/>
    <w:rPr>
      <w:rFonts w:ascii="Calibri" w:hAnsi="Calibri"/>
      <w:b/>
      <w:sz w:val="22"/>
      <w:lang w:eastAsia="en-US"/>
    </w:rPr>
  </w:style>
  <w:style w:type="paragraph" w:customStyle="1" w:styleId="affb">
    <w:name w:val="Подпись под рис/табл"/>
    <w:basedOn w:val="a"/>
    <w:next w:val="a"/>
    <w:link w:val="affa"/>
    <w:uiPriority w:val="99"/>
    <w:semiHidden/>
    <w:rsid w:val="000A527A"/>
    <w:pPr>
      <w:spacing w:before="60" w:after="200" w:line="276" w:lineRule="auto"/>
    </w:pPr>
    <w:rPr>
      <w:rFonts w:ascii="Calibri" w:hAnsi="Calibri"/>
      <w:b/>
      <w:sz w:val="22"/>
      <w:lang w:eastAsia="en-US"/>
    </w:rPr>
  </w:style>
  <w:style w:type="character" w:customStyle="1" w:styleId="ConsPlusNormal">
    <w:name w:val="ConsPlusNormal Знак"/>
    <w:link w:val="ConsPlusNormal0"/>
    <w:uiPriority w:val="99"/>
    <w:semiHidden/>
    <w:locked/>
    <w:rsid w:val="000A527A"/>
    <w:rPr>
      <w:rFonts w:ascii="Arial" w:hAnsi="Arial" w:cs="Arial"/>
      <w:color w:val="auto"/>
    </w:rPr>
  </w:style>
  <w:style w:type="paragraph" w:customStyle="1" w:styleId="ConsPlusNormal0">
    <w:name w:val="ConsPlusNormal"/>
    <w:link w:val="ConsPlusNormal"/>
    <w:uiPriority w:val="99"/>
    <w:semiHidden/>
    <w:rsid w:val="000A527A"/>
    <w:pPr>
      <w:widowControl w:val="0"/>
      <w:autoSpaceDE w:val="0"/>
      <w:autoSpaceDN w:val="0"/>
      <w:adjustRightInd w:val="0"/>
      <w:spacing w:before="60"/>
      <w:ind w:firstLine="720"/>
    </w:pPr>
    <w:rPr>
      <w:rFonts w:ascii="Arial" w:hAnsi="Arial" w:cs="Arial"/>
      <w:color w:val="auto"/>
    </w:rPr>
  </w:style>
  <w:style w:type="character" w:customStyle="1" w:styleId="IntenseQuoteChar2">
    <w:name w:val="Intense Quote Char2"/>
    <w:link w:val="1a"/>
    <w:uiPriority w:val="99"/>
    <w:semiHidden/>
    <w:locked/>
    <w:rsid w:val="000A527A"/>
    <w:rPr>
      <w:rFonts w:ascii="Calibri" w:hAnsi="Calibri"/>
      <w:b/>
      <w:i/>
      <w:color w:val="4F81BD"/>
      <w:sz w:val="22"/>
    </w:rPr>
  </w:style>
  <w:style w:type="paragraph" w:customStyle="1" w:styleId="1a">
    <w:name w:val="Выделенная цитата1"/>
    <w:basedOn w:val="a"/>
    <w:next w:val="a"/>
    <w:link w:val="IntenseQuoteChar2"/>
    <w:uiPriority w:val="99"/>
    <w:semiHidden/>
    <w:rsid w:val="000A527A"/>
    <w:pPr>
      <w:pBdr>
        <w:bottom w:val="single" w:sz="4" w:space="4" w:color="4F81BD"/>
      </w:pBdr>
      <w:spacing w:before="200" w:after="280" w:line="276" w:lineRule="auto"/>
      <w:ind w:left="936" w:right="936"/>
    </w:pPr>
    <w:rPr>
      <w:rFonts w:ascii="Calibri" w:hAnsi="Calibri"/>
      <w:b/>
      <w:i/>
      <w:color w:val="4F81BD"/>
      <w:sz w:val="22"/>
    </w:rPr>
  </w:style>
  <w:style w:type="character" w:customStyle="1" w:styleId="ListParagraphChar">
    <w:name w:val="List Paragraph Char"/>
    <w:aliases w:val="Абзац списка для документа Char,ПАРАГРАФ Char"/>
    <w:basedOn w:val="a0"/>
    <w:link w:val="29"/>
    <w:uiPriority w:val="99"/>
    <w:semiHidden/>
    <w:locked/>
    <w:rsid w:val="000A527A"/>
    <w:rPr>
      <w:color w:val="auto"/>
      <w:sz w:val="24"/>
      <w:szCs w:val="24"/>
    </w:rPr>
  </w:style>
  <w:style w:type="paragraph" w:customStyle="1" w:styleId="29">
    <w:name w:val="Абзац списка2"/>
    <w:aliases w:val="Абзац списка для документа,ПАРАГРАФ"/>
    <w:basedOn w:val="a"/>
    <w:link w:val="ListParagraphChar"/>
    <w:uiPriority w:val="99"/>
    <w:semiHidden/>
    <w:rsid w:val="000A527A"/>
    <w:pPr>
      <w:ind w:left="720"/>
      <w:contextualSpacing/>
    </w:pPr>
    <w:rPr>
      <w:color w:val="auto"/>
      <w:szCs w:val="24"/>
    </w:rPr>
  </w:style>
  <w:style w:type="character" w:customStyle="1" w:styleId="200">
    <w:name w:val="Стиль Стиль Основной текст с отступом 2 + По ширине Слева:  0 см Ме... Знак"/>
    <w:link w:val="201"/>
    <w:uiPriority w:val="99"/>
    <w:semiHidden/>
    <w:locked/>
    <w:rsid w:val="000A527A"/>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semiHidden/>
    <w:rsid w:val="000A527A"/>
    <w:pPr>
      <w:spacing w:after="120" w:line="360" w:lineRule="auto"/>
      <w:jc w:val="both"/>
    </w:pPr>
    <w:rPr>
      <w:rFonts w:ascii="Verdana" w:hAnsi="Verdana"/>
      <w:b/>
    </w:rPr>
  </w:style>
  <w:style w:type="character" w:customStyle="1" w:styleId="-">
    <w:name w:val="ПРОГРАММА-параграф Знак Знак Знак"/>
    <w:link w:val="-0"/>
    <w:uiPriority w:val="99"/>
    <w:semiHidden/>
    <w:locked/>
    <w:rsid w:val="000A527A"/>
    <w:rPr>
      <w:sz w:val="24"/>
      <w:lang w:val="x-none" w:eastAsia="en-US"/>
    </w:rPr>
  </w:style>
  <w:style w:type="paragraph" w:customStyle="1" w:styleId="-0">
    <w:name w:val="ПРОГРАММА-параграф Знак Знак"/>
    <w:basedOn w:val="a"/>
    <w:link w:val="-"/>
    <w:uiPriority w:val="99"/>
    <w:semiHidden/>
    <w:rsid w:val="000A527A"/>
    <w:pPr>
      <w:suppressLineNumbers/>
      <w:suppressAutoHyphens/>
      <w:spacing w:before="120" w:after="120" w:line="360" w:lineRule="auto"/>
      <w:ind w:firstLine="709"/>
      <w:jc w:val="both"/>
    </w:pPr>
    <w:rPr>
      <w:lang w:val="x-none" w:eastAsia="en-US"/>
    </w:rPr>
  </w:style>
  <w:style w:type="character" w:customStyle="1" w:styleId="affc">
    <w:name w:val="Абзац Знак"/>
    <w:link w:val="affd"/>
    <w:uiPriority w:val="99"/>
    <w:semiHidden/>
    <w:locked/>
    <w:rsid w:val="000A527A"/>
    <w:rPr>
      <w:rFonts w:ascii="TimesDL" w:hAnsi="TimesDL"/>
      <w:kern w:val="2"/>
      <w:sz w:val="24"/>
      <w:lang w:val="x-none" w:eastAsia="ar-SA"/>
    </w:rPr>
  </w:style>
  <w:style w:type="paragraph" w:customStyle="1" w:styleId="affd">
    <w:name w:val="Абзац"/>
    <w:basedOn w:val="a"/>
    <w:link w:val="affc"/>
    <w:uiPriority w:val="99"/>
    <w:semiHidden/>
    <w:rsid w:val="000A527A"/>
    <w:pPr>
      <w:spacing w:line="360" w:lineRule="auto"/>
      <w:ind w:firstLine="567"/>
      <w:jc w:val="both"/>
    </w:pPr>
    <w:rPr>
      <w:rFonts w:ascii="TimesDL" w:hAnsi="TimesDL"/>
      <w:kern w:val="2"/>
      <w:lang w:val="x-none" w:eastAsia="ar-SA"/>
    </w:rPr>
  </w:style>
  <w:style w:type="character" w:customStyle="1" w:styleId="affe">
    <w:name w:val="Основной текст_ Знак"/>
    <w:link w:val="afff"/>
    <w:uiPriority w:val="99"/>
    <w:semiHidden/>
    <w:locked/>
    <w:rsid w:val="000A527A"/>
    <w:rPr>
      <w:rFonts w:ascii="Arial Unicode MS" w:eastAsia="Arial Unicode MS" w:hAnsi="Arial Unicode MS" w:cs="Arial Unicode MS"/>
      <w:sz w:val="27"/>
      <w:shd w:val="clear" w:color="auto" w:fill="FFFFFF"/>
    </w:rPr>
  </w:style>
  <w:style w:type="paragraph" w:customStyle="1" w:styleId="afff">
    <w:name w:val="Основной текст_"/>
    <w:basedOn w:val="a"/>
    <w:link w:val="affe"/>
    <w:uiPriority w:val="99"/>
    <w:semiHidden/>
    <w:rsid w:val="000A527A"/>
    <w:pPr>
      <w:shd w:val="clear" w:color="auto" w:fill="FFFFFF"/>
      <w:spacing w:before="300" w:after="120" w:line="322" w:lineRule="exact"/>
      <w:jc w:val="both"/>
    </w:pPr>
    <w:rPr>
      <w:rFonts w:ascii="Arial Unicode MS" w:eastAsia="Arial Unicode MS" w:hAnsi="Arial Unicode MS" w:cs="Arial Unicode MS"/>
      <w:sz w:val="27"/>
    </w:rPr>
  </w:style>
  <w:style w:type="character" w:customStyle="1" w:styleId="Footnote1">
    <w:name w:val="Footnote1"/>
    <w:semiHidden/>
    <w:locked/>
    <w:rsid w:val="000A527A"/>
    <w:rPr>
      <w:rFonts w:ascii="XO Thames" w:hAnsi="XO Thames" w:hint="default"/>
      <w:sz w:val="22"/>
    </w:rPr>
  </w:style>
  <w:style w:type="character" w:customStyle="1" w:styleId="HeaderandFooter1">
    <w:name w:val="Header and Footer1"/>
    <w:semiHidden/>
    <w:locked/>
    <w:rsid w:val="000A527A"/>
    <w:rPr>
      <w:rFonts w:ascii="XO Thames" w:hAnsi="XO Thames" w:hint="default"/>
    </w:rPr>
  </w:style>
  <w:style w:type="character" w:customStyle="1" w:styleId="1b">
    <w:name w:val="Текст примечания Знак1"/>
    <w:basedOn w:val="a0"/>
    <w:uiPriority w:val="99"/>
    <w:semiHidden/>
    <w:rsid w:val="000A527A"/>
  </w:style>
  <w:style w:type="character" w:customStyle="1" w:styleId="1c">
    <w:name w:val="Верхний колонтитул Знак1"/>
    <w:basedOn w:val="a0"/>
    <w:uiPriority w:val="99"/>
    <w:semiHidden/>
    <w:rsid w:val="000A527A"/>
    <w:rPr>
      <w:sz w:val="24"/>
    </w:rPr>
  </w:style>
  <w:style w:type="character" w:customStyle="1" w:styleId="1d">
    <w:name w:val="Нижний колонтитул Знак1"/>
    <w:basedOn w:val="a0"/>
    <w:uiPriority w:val="99"/>
    <w:semiHidden/>
    <w:rsid w:val="000A527A"/>
    <w:rPr>
      <w:sz w:val="24"/>
    </w:rPr>
  </w:style>
  <w:style w:type="character" w:customStyle="1" w:styleId="1e">
    <w:name w:val="Текст концевой сноски Знак1"/>
    <w:basedOn w:val="a0"/>
    <w:uiPriority w:val="99"/>
    <w:semiHidden/>
    <w:rsid w:val="000A527A"/>
  </w:style>
  <w:style w:type="character" w:customStyle="1" w:styleId="1f">
    <w:name w:val="Прощание Знак1"/>
    <w:basedOn w:val="a0"/>
    <w:uiPriority w:val="99"/>
    <w:semiHidden/>
    <w:rsid w:val="000A527A"/>
    <w:rPr>
      <w:sz w:val="24"/>
    </w:rPr>
  </w:style>
  <w:style w:type="character" w:customStyle="1" w:styleId="1f0">
    <w:name w:val="Шапка Знак1"/>
    <w:basedOn w:val="a0"/>
    <w:uiPriority w:val="99"/>
    <w:semiHidden/>
    <w:rsid w:val="000A527A"/>
    <w:rPr>
      <w:rFonts w:asciiTheme="majorHAnsi" w:eastAsiaTheme="majorEastAsia" w:hAnsiTheme="majorHAnsi" w:cstheme="majorBidi" w:hint="default"/>
      <w:sz w:val="24"/>
      <w:szCs w:val="24"/>
      <w:shd w:val="pct20" w:color="auto" w:fill="auto"/>
    </w:rPr>
  </w:style>
  <w:style w:type="character" w:customStyle="1" w:styleId="1f1">
    <w:name w:val="Приветствие Знак1"/>
    <w:basedOn w:val="a0"/>
    <w:uiPriority w:val="99"/>
    <w:semiHidden/>
    <w:rsid w:val="000A527A"/>
    <w:rPr>
      <w:sz w:val="24"/>
    </w:rPr>
  </w:style>
  <w:style w:type="character" w:customStyle="1" w:styleId="1f2">
    <w:name w:val="Красная строка Знак1"/>
    <w:basedOn w:val="a4"/>
    <w:uiPriority w:val="99"/>
    <w:semiHidden/>
    <w:rsid w:val="000A527A"/>
    <w:rPr>
      <w:b w:val="0"/>
      <w:bCs w:val="0"/>
      <w:sz w:val="24"/>
    </w:rPr>
  </w:style>
  <w:style w:type="character" w:customStyle="1" w:styleId="211">
    <w:name w:val="Основной текст 2 Знак1"/>
    <w:basedOn w:val="a0"/>
    <w:uiPriority w:val="99"/>
    <w:semiHidden/>
    <w:rsid w:val="000A527A"/>
    <w:rPr>
      <w:sz w:val="24"/>
    </w:rPr>
  </w:style>
  <w:style w:type="character" w:customStyle="1" w:styleId="212">
    <w:name w:val="Основной текст с отступом 2 Знак1"/>
    <w:basedOn w:val="a0"/>
    <w:uiPriority w:val="99"/>
    <w:semiHidden/>
    <w:rsid w:val="000A527A"/>
    <w:rPr>
      <w:sz w:val="24"/>
    </w:rPr>
  </w:style>
  <w:style w:type="character" w:customStyle="1" w:styleId="310">
    <w:name w:val="Основной текст с отступом 3 Знак1"/>
    <w:basedOn w:val="a0"/>
    <w:uiPriority w:val="99"/>
    <w:semiHidden/>
    <w:rsid w:val="000A527A"/>
    <w:rPr>
      <w:sz w:val="16"/>
      <w:szCs w:val="16"/>
    </w:rPr>
  </w:style>
  <w:style w:type="character" w:customStyle="1" w:styleId="1f3">
    <w:name w:val="Схема документа Знак1"/>
    <w:basedOn w:val="a0"/>
    <w:uiPriority w:val="99"/>
    <w:semiHidden/>
    <w:rsid w:val="000A527A"/>
    <w:rPr>
      <w:rFonts w:ascii="Tahoma" w:hAnsi="Tahoma" w:cs="Tahoma" w:hint="default"/>
      <w:sz w:val="16"/>
      <w:szCs w:val="16"/>
    </w:rPr>
  </w:style>
  <w:style w:type="character" w:customStyle="1" w:styleId="1f4">
    <w:name w:val="Текст Знак1"/>
    <w:basedOn w:val="a0"/>
    <w:uiPriority w:val="99"/>
    <w:semiHidden/>
    <w:rsid w:val="000A527A"/>
    <w:rPr>
      <w:rFonts w:ascii="Consolas" w:hAnsi="Consolas" w:cs="Consolas" w:hint="default"/>
      <w:sz w:val="21"/>
      <w:szCs w:val="21"/>
    </w:rPr>
  </w:style>
  <w:style w:type="character" w:customStyle="1" w:styleId="1f5">
    <w:name w:val="Тема примечания Знак1"/>
    <w:basedOn w:val="1b"/>
    <w:uiPriority w:val="99"/>
    <w:semiHidden/>
    <w:rsid w:val="000A52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4072772">
      <w:bodyDiv w:val="1"/>
      <w:marLeft w:val="0"/>
      <w:marRight w:val="0"/>
      <w:marTop w:val="0"/>
      <w:marBottom w:val="0"/>
      <w:divBdr>
        <w:top w:val="none" w:sz="0" w:space="0" w:color="auto"/>
        <w:left w:val="none" w:sz="0" w:space="0" w:color="auto"/>
        <w:bottom w:val="none" w:sz="0" w:space="0" w:color="auto"/>
        <w:right w:val="none" w:sz="0" w:space="0" w:color="auto"/>
      </w:divBdr>
    </w:div>
    <w:div w:id="367799176">
      <w:bodyDiv w:val="1"/>
      <w:marLeft w:val="0"/>
      <w:marRight w:val="0"/>
      <w:marTop w:val="0"/>
      <w:marBottom w:val="0"/>
      <w:divBdr>
        <w:top w:val="none" w:sz="0" w:space="0" w:color="auto"/>
        <w:left w:val="none" w:sz="0" w:space="0" w:color="auto"/>
        <w:bottom w:val="none" w:sz="0" w:space="0" w:color="auto"/>
        <w:right w:val="none" w:sz="0" w:space="0" w:color="auto"/>
      </w:divBdr>
    </w:div>
    <w:div w:id="1449353961">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20990188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05FF80CD7416FADE935AB4B7995AC5ED6C6BF48BFA20B43ACB5E9FE8F2BE34D7FA5EE34C557j5bBL" TargetMode="External"/><Relationship Id="rId3" Type="http://schemas.openxmlformats.org/officeDocument/2006/relationships/settings" Target="settings.xml"/><Relationship Id="rId7" Type="http://schemas.openxmlformats.org/officeDocument/2006/relationships/hyperlink" Target="consultantplus://offline/ref=505FF80CD7416FADE935AB4B7995AC5ED6C6BF48BFA20B43ACB5E9FE8F2BE34D7FA5EE37C8j5b1L"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A1D9C10CC35943FA406CBAA3A50C740D1AB28FB019A81006B28B5744B881635550556FAEF3539ADCFB5E8258SFN"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consultantplus://offline/ref=505FF80CD7416FADE935AB4B7995AC5ED6C6BF48BFA20B43ACB5E9FE8F2BE34D7FA5EE32CC52j5bEL" TargetMode="External"/><Relationship Id="rId4" Type="http://schemas.openxmlformats.org/officeDocument/2006/relationships/webSettings" Target="webSettings.xml"/><Relationship Id="rId9" Type="http://schemas.openxmlformats.org/officeDocument/2006/relationships/hyperlink" Target="consultantplus://offline/ref=505FF80CD7416FADE935AB4B7995AC5ED6C6BF48BFA20B43ACB5E9FE8F2BE34D7FA5EE33C457j5bAL"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52</Pages>
  <Words>7863</Words>
  <Characters>44824</Characters>
  <Application>Microsoft Office Word</Application>
  <DocSecurity>0</DocSecurity>
  <Lines>373</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2025-01-18T10:05:00Z</cp:lastPrinted>
  <dcterms:created xsi:type="dcterms:W3CDTF">2025-01-18T10:07:00Z</dcterms:created>
  <dcterms:modified xsi:type="dcterms:W3CDTF">2025-01-18T10:07:00Z</dcterms:modified>
</cp:coreProperties>
</file>