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F1D1D2C" wp14:editId="0AF4DF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3216C" w:rsidTr="008D4FC0">
        <w:trPr>
          <w:trHeight w:val="428"/>
        </w:trPr>
        <w:tc>
          <w:tcPr>
            <w:tcW w:w="1608" w:type="pct"/>
          </w:tcPr>
          <w:p w:rsidR="008D4FC0" w:rsidRPr="0073216C" w:rsidRDefault="0073216C" w:rsidP="000C22EC">
            <w:pPr>
              <w:rPr>
                <w:noProof/>
                <w:sz w:val="28"/>
                <w:szCs w:val="28"/>
              </w:rPr>
            </w:pPr>
            <w:bookmarkStart w:id="0" w:name="REGDATESTAMP"/>
            <w:bookmarkEnd w:id="0"/>
            <w:r w:rsidRPr="0073216C">
              <w:rPr>
                <w:noProof/>
                <w:sz w:val="28"/>
                <w:szCs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73216C" w:rsidRDefault="0073216C" w:rsidP="0073216C">
            <w:pPr>
              <w:ind w:left="964"/>
              <w:rPr>
                <w:sz w:val="28"/>
                <w:szCs w:val="28"/>
              </w:rPr>
            </w:pPr>
            <w:bookmarkStart w:id="1" w:name="REGNUMSTAMP"/>
            <w:bookmarkEnd w:id="1"/>
            <w:r w:rsidRPr="0073216C">
              <w:rPr>
                <w:sz w:val="28"/>
                <w:szCs w:val="28"/>
              </w:rPr>
              <w:t xml:space="preserve"> № 1852</w:t>
            </w:r>
          </w:p>
        </w:tc>
        <w:tc>
          <w:tcPr>
            <w:tcW w:w="1696" w:type="pct"/>
          </w:tcPr>
          <w:p w:rsidR="008D4FC0" w:rsidRPr="0073216C" w:rsidRDefault="008D4FC0" w:rsidP="008D4FC0">
            <w:pPr>
              <w:jc w:val="right"/>
              <w:rPr>
                <w:sz w:val="28"/>
                <w:szCs w:val="28"/>
                <w:lang w:val="en-US"/>
              </w:rPr>
            </w:pPr>
            <w:proofErr w:type="spellStart"/>
            <w:r w:rsidRPr="0073216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3216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4024A" w:rsidP="00D4024A">
            <w:pPr>
              <w:jc w:val="both"/>
              <w:rPr>
                <w:b/>
                <w:bCs/>
                <w:sz w:val="28"/>
                <w:szCs w:val="28"/>
              </w:rPr>
            </w:pPr>
            <w:r w:rsidRPr="00D4024A">
              <w:rPr>
                <w:b/>
                <w:color w:val="auto"/>
                <w:sz w:val="28"/>
                <w:szCs w:val="27"/>
              </w:rPr>
              <w:t>Об утверждении прогр</w:t>
            </w:r>
            <w:r w:rsidR="00291A43">
              <w:rPr>
                <w:b/>
                <w:color w:val="auto"/>
                <w:sz w:val="28"/>
                <w:szCs w:val="27"/>
              </w:rPr>
              <w:t>аммы «Профилактика рисков причинения вреда (ущерба) охраняе</w:t>
            </w:r>
            <w:r w:rsidRPr="00D4024A">
              <w:rPr>
                <w:b/>
                <w:color w:val="auto"/>
                <w:sz w:val="28"/>
                <w:szCs w:val="27"/>
              </w:rPr>
              <w:t>мых законом</w:t>
            </w:r>
            <w:r w:rsidR="00291A43">
              <w:rPr>
                <w:b/>
                <w:color w:val="auto"/>
                <w:sz w:val="28"/>
                <w:szCs w:val="27"/>
              </w:rPr>
              <w:t xml:space="preserve"> ценностям по му</w:t>
            </w:r>
            <w:r w:rsidRPr="00D4024A">
              <w:rPr>
                <w:b/>
                <w:color w:val="auto"/>
                <w:sz w:val="28"/>
                <w:szCs w:val="27"/>
              </w:rPr>
              <w:t xml:space="preserve">ниципальному жилищному контролю в границах населенных пунктов </w:t>
            </w:r>
            <w:r w:rsidR="00291A43">
              <w:rPr>
                <w:b/>
                <w:color w:val="auto"/>
                <w:sz w:val="28"/>
                <w:szCs w:val="27"/>
              </w:rPr>
              <w:t>муниципального образования «Ок</w:t>
            </w:r>
            <w:r w:rsidRPr="00D4024A">
              <w:rPr>
                <w:b/>
                <w:color w:val="auto"/>
                <w:sz w:val="28"/>
                <w:szCs w:val="27"/>
              </w:rPr>
              <w:t>тябрьский район» на 202</w:t>
            </w:r>
            <w:r>
              <w:rPr>
                <w:b/>
                <w:color w:val="auto"/>
                <w:sz w:val="28"/>
                <w:szCs w:val="27"/>
              </w:rPr>
              <w:t>5</w:t>
            </w:r>
            <w:r w:rsidRPr="00D4024A">
              <w:rPr>
                <w:b/>
                <w:color w:val="auto"/>
                <w:sz w:val="28"/>
                <w:szCs w:val="27"/>
              </w:rPr>
              <w:t xml:space="preserve"> год</w:t>
            </w:r>
            <w:r w:rsidR="00E41CEF">
              <w:rPr>
                <w:b/>
                <w:color w:val="auto"/>
                <w:sz w:val="28"/>
                <w:szCs w:val="27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4024A" w:rsidRDefault="00BF412F">
      <w:pPr>
        <w:jc w:val="center"/>
        <w:rPr>
          <w:sz w:val="28"/>
        </w:rPr>
      </w:pPr>
    </w:p>
    <w:p w:rsidR="00D4024A" w:rsidRPr="00D4024A" w:rsidRDefault="00D4024A" w:rsidP="00D4024A">
      <w:pPr>
        <w:ind w:firstLine="840"/>
        <w:jc w:val="both"/>
        <w:rPr>
          <w:color w:val="auto"/>
          <w:sz w:val="28"/>
          <w:szCs w:val="28"/>
        </w:rPr>
      </w:pPr>
      <w:proofErr w:type="gramStart"/>
      <w:r w:rsidRPr="00D4024A">
        <w:rPr>
          <w:color w:val="auto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0C22EC">
        <w:rPr>
          <w:color w:val="auto"/>
          <w:sz w:val="28"/>
          <w:szCs w:val="28"/>
        </w:rPr>
        <w:t xml:space="preserve"> Положением о муниципальном жилищном контроле в муниципальном образовании «Октябрьский район», утвержденным решением Собрания депутатов Октябрьского</w:t>
      </w:r>
      <w:proofErr w:type="gramEnd"/>
      <w:r w:rsidR="000C22EC">
        <w:rPr>
          <w:color w:val="auto"/>
          <w:sz w:val="28"/>
          <w:szCs w:val="28"/>
        </w:rPr>
        <w:t xml:space="preserve"> района Ростовской области от 16.09.2021 №293,</w:t>
      </w:r>
      <w:r w:rsidRPr="00D4024A">
        <w:rPr>
          <w:color w:val="auto"/>
          <w:sz w:val="28"/>
          <w:szCs w:val="28"/>
        </w:rPr>
        <w:t xml:space="preserve"> руководствуясь частью 9 статьи 52 Устава муниципаль</w:t>
      </w:r>
      <w:r w:rsidRPr="00D4024A">
        <w:rPr>
          <w:color w:val="auto"/>
          <w:sz w:val="28"/>
          <w:szCs w:val="28"/>
        </w:rPr>
        <w:softHyphen/>
        <w:t>ного образования «Октябрьский район»</w:t>
      </w:r>
      <w:r w:rsidRPr="00D4024A">
        <w:rPr>
          <w:color w:val="auto"/>
          <w:sz w:val="28"/>
          <w:szCs w:val="27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D4024A" w:rsidRDefault="00D4024A" w:rsidP="008D4FC0">
      <w:pPr>
        <w:pStyle w:val="210"/>
        <w:jc w:val="center"/>
        <w:rPr>
          <w:szCs w:val="28"/>
        </w:rPr>
      </w:pPr>
    </w:p>
    <w:p w:rsidR="00D4024A" w:rsidRPr="00D4024A" w:rsidRDefault="00D4024A" w:rsidP="00BD4D0C">
      <w:pPr>
        <w:tabs>
          <w:tab w:val="left" w:pos="567"/>
        </w:tabs>
        <w:ind w:firstLine="426"/>
        <w:jc w:val="both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>1. Утвердить П</w:t>
      </w:r>
      <w:r w:rsidRPr="00D4024A">
        <w:rPr>
          <w:bCs/>
          <w:color w:val="auto"/>
          <w:sz w:val="28"/>
          <w:szCs w:val="28"/>
        </w:rPr>
        <w:t>рограмму «</w:t>
      </w:r>
      <w:r w:rsidRPr="00D4024A">
        <w:rPr>
          <w:color w:val="auto"/>
          <w:sz w:val="28"/>
          <w:szCs w:val="28"/>
        </w:rPr>
        <w:t>П</w:t>
      </w:r>
      <w:r w:rsidRPr="00D4024A">
        <w:rPr>
          <w:bCs/>
          <w:color w:val="auto"/>
          <w:sz w:val="28"/>
          <w:szCs w:val="28"/>
        </w:rPr>
        <w:t>рофилактика рисков причинения</w:t>
      </w:r>
      <w:r w:rsidRPr="00D4024A">
        <w:rPr>
          <w:b/>
          <w:bCs/>
          <w:color w:val="auto"/>
          <w:sz w:val="28"/>
          <w:szCs w:val="28"/>
        </w:rPr>
        <w:t> </w:t>
      </w:r>
      <w:r w:rsidRPr="00D4024A">
        <w:rPr>
          <w:color w:val="auto"/>
          <w:sz w:val="28"/>
          <w:szCs w:val="28"/>
        </w:rPr>
        <w:t xml:space="preserve">вреда (ущерба) охраняемым законом ценностям по муниципальному жилищному контролю на территории муниципального </w:t>
      </w:r>
      <w:r w:rsidR="00E41CEF">
        <w:rPr>
          <w:color w:val="auto"/>
          <w:sz w:val="28"/>
          <w:szCs w:val="28"/>
        </w:rPr>
        <w:t>о</w:t>
      </w:r>
      <w:r w:rsidRPr="00D4024A">
        <w:rPr>
          <w:color w:val="auto"/>
          <w:sz w:val="28"/>
          <w:szCs w:val="28"/>
        </w:rPr>
        <w:t>бразования «Октябрьский район» на 202</w:t>
      </w:r>
      <w:r>
        <w:rPr>
          <w:color w:val="auto"/>
          <w:sz w:val="28"/>
          <w:szCs w:val="28"/>
        </w:rPr>
        <w:t>5</w:t>
      </w:r>
      <w:r w:rsidRPr="00D4024A">
        <w:rPr>
          <w:color w:val="auto"/>
          <w:sz w:val="28"/>
          <w:szCs w:val="28"/>
        </w:rPr>
        <w:t xml:space="preserve"> год» согласно приложению к настоящему постановлению.</w:t>
      </w:r>
    </w:p>
    <w:p w:rsidR="00D4024A" w:rsidRPr="00D4024A" w:rsidRDefault="00D4024A" w:rsidP="00D4024A">
      <w:pPr>
        <w:widowControl w:val="0"/>
        <w:numPr>
          <w:ilvl w:val="0"/>
          <w:numId w:val="1"/>
        </w:numPr>
        <w:suppressAutoHyphens/>
        <w:ind w:firstLine="567"/>
        <w:jc w:val="both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>Настоящее постановление подлежит официальному опубликованию и размещению на сайте Администрации Октябрьского района.</w:t>
      </w:r>
    </w:p>
    <w:p w:rsidR="00D4024A" w:rsidRPr="00D4024A" w:rsidRDefault="00D4024A" w:rsidP="00D4024A">
      <w:pPr>
        <w:widowControl w:val="0"/>
        <w:numPr>
          <w:ilvl w:val="0"/>
          <w:numId w:val="1"/>
        </w:numPr>
        <w:suppressAutoHyphens/>
        <w:ind w:firstLine="567"/>
        <w:jc w:val="both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lastRenderedPageBreak/>
        <w:t>Настоящее постановление вступает в силу с 1 января 202</w:t>
      </w:r>
      <w:r>
        <w:rPr>
          <w:color w:val="auto"/>
          <w:sz w:val="28"/>
          <w:szCs w:val="28"/>
        </w:rPr>
        <w:t>5</w:t>
      </w:r>
      <w:r w:rsidRPr="00D4024A">
        <w:rPr>
          <w:color w:val="auto"/>
          <w:sz w:val="28"/>
          <w:szCs w:val="28"/>
        </w:rPr>
        <w:t xml:space="preserve"> года.</w:t>
      </w:r>
    </w:p>
    <w:p w:rsidR="00D4024A" w:rsidRPr="00D4024A" w:rsidRDefault="00D4024A" w:rsidP="00D4024A">
      <w:pPr>
        <w:widowControl w:val="0"/>
        <w:numPr>
          <w:ilvl w:val="0"/>
          <w:numId w:val="1"/>
        </w:numPr>
        <w:suppressAutoHyphens/>
        <w:autoSpaceDE w:val="0"/>
        <w:ind w:firstLine="567"/>
        <w:jc w:val="both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> </w:t>
      </w:r>
      <w:proofErr w:type="gramStart"/>
      <w:r w:rsidRPr="00D4024A">
        <w:rPr>
          <w:color w:val="auto"/>
          <w:sz w:val="28"/>
          <w:szCs w:val="28"/>
        </w:rPr>
        <w:t>Контроль за</w:t>
      </w:r>
      <w:proofErr w:type="gramEnd"/>
      <w:r w:rsidRPr="00D4024A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>
        <w:rPr>
          <w:color w:val="auto"/>
          <w:sz w:val="28"/>
          <w:szCs w:val="28"/>
        </w:rPr>
        <w:t>Палько</w:t>
      </w:r>
      <w:proofErr w:type="spellEnd"/>
      <w:r>
        <w:rPr>
          <w:color w:val="auto"/>
          <w:sz w:val="28"/>
          <w:szCs w:val="28"/>
        </w:rPr>
        <w:t xml:space="preserve"> А.В.</w:t>
      </w:r>
    </w:p>
    <w:p w:rsidR="00D4024A" w:rsidRPr="00D4024A" w:rsidRDefault="00D4024A" w:rsidP="00D4024A">
      <w:pPr>
        <w:tabs>
          <w:tab w:val="left" w:pos="0"/>
        </w:tabs>
        <w:autoSpaceDE w:val="0"/>
        <w:jc w:val="both"/>
        <w:rPr>
          <w:color w:val="auto"/>
          <w:sz w:val="28"/>
          <w:szCs w:val="28"/>
        </w:rPr>
      </w:pPr>
    </w:p>
    <w:p w:rsidR="008D4FC0" w:rsidRPr="00D4024A" w:rsidRDefault="008D4FC0" w:rsidP="008D4FC0">
      <w:pPr>
        <w:jc w:val="center"/>
        <w:rPr>
          <w:sz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0C22EC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D4024A" w:rsidRPr="00D4024A" w:rsidRDefault="00D4024A" w:rsidP="00D4024A">
            <w:pPr>
              <w:tabs>
                <w:tab w:val="left" w:pos="1040"/>
              </w:tabs>
              <w:ind w:firstLine="5"/>
              <w:jc w:val="both"/>
              <w:rPr>
                <w:color w:val="auto"/>
                <w:sz w:val="28"/>
                <w:szCs w:val="28"/>
              </w:rPr>
            </w:pPr>
            <w:bookmarkStart w:id="2" w:name="SIGNERPOST1"/>
            <w:bookmarkEnd w:id="2"/>
            <w:r w:rsidRPr="00D4024A">
              <w:rPr>
                <w:color w:val="auto"/>
                <w:sz w:val="28"/>
                <w:szCs w:val="28"/>
              </w:rPr>
              <w:t>Глава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4024A">
              <w:rPr>
                <w:color w:val="auto"/>
                <w:sz w:val="28"/>
                <w:szCs w:val="28"/>
              </w:rPr>
              <w:t xml:space="preserve">Администрации </w:t>
            </w:r>
          </w:p>
          <w:p w:rsidR="007D70F5" w:rsidRPr="00ED3C6E" w:rsidRDefault="00D4024A" w:rsidP="00D4024A">
            <w:pPr>
              <w:rPr>
                <w:sz w:val="28"/>
                <w:szCs w:val="28"/>
              </w:rPr>
            </w:pPr>
            <w:r w:rsidRPr="00D4024A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0C22EC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0C22EC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D4024A" w:rsidP="00D4024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Сектор по организации строительства и создания условий для жилищного строительства Администрации Октябрьского  района</w:t>
            </w:r>
          </w:p>
        </w:tc>
        <w:tc>
          <w:tcPr>
            <w:tcW w:w="5212" w:type="dxa"/>
          </w:tcPr>
          <w:p w:rsidR="00FB6B1E" w:rsidRPr="00D4024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4024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8D178F">
      <w:pPr>
        <w:rPr>
          <w:sz w:val="20"/>
        </w:rPr>
      </w:pPr>
    </w:p>
    <w:p w:rsidR="008D178F" w:rsidRDefault="008D178F" w:rsidP="008D178F">
      <w:pPr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3E2A57" w:rsidRDefault="003E2A57" w:rsidP="007D70F5">
      <w:pPr>
        <w:ind w:left="709"/>
        <w:rPr>
          <w:sz w:val="20"/>
        </w:rPr>
      </w:pPr>
    </w:p>
    <w:p w:rsidR="003E2A57" w:rsidRDefault="003E2A57" w:rsidP="007D70F5">
      <w:pPr>
        <w:ind w:left="709"/>
        <w:rPr>
          <w:sz w:val="20"/>
        </w:rPr>
      </w:pPr>
    </w:p>
    <w:p w:rsidR="00D4024A" w:rsidRDefault="00D4024A" w:rsidP="007D70F5">
      <w:pPr>
        <w:ind w:left="709"/>
        <w:rPr>
          <w:sz w:val="20"/>
        </w:rPr>
      </w:pPr>
    </w:p>
    <w:p w:rsidR="007B4598" w:rsidRDefault="007B4598" w:rsidP="007B4598">
      <w:pPr>
        <w:rPr>
          <w:sz w:val="20"/>
        </w:rPr>
      </w:pPr>
    </w:p>
    <w:p w:rsidR="007B4598" w:rsidRDefault="007B4598" w:rsidP="007B4598">
      <w:pPr>
        <w:rPr>
          <w:sz w:val="20"/>
        </w:rPr>
      </w:pPr>
    </w:p>
    <w:p w:rsidR="00D4024A" w:rsidRPr="00D4024A" w:rsidRDefault="00D4024A" w:rsidP="00D4024A">
      <w:pPr>
        <w:jc w:val="right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lastRenderedPageBreak/>
        <w:t>Приложение</w:t>
      </w:r>
    </w:p>
    <w:p w:rsidR="00D4024A" w:rsidRPr="00D4024A" w:rsidRDefault="00D4024A" w:rsidP="00D4024A">
      <w:pPr>
        <w:jc w:val="right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 xml:space="preserve">к постановлению Администрации </w:t>
      </w:r>
    </w:p>
    <w:p w:rsidR="00D4024A" w:rsidRPr="00D4024A" w:rsidRDefault="00D4024A" w:rsidP="00D4024A">
      <w:pPr>
        <w:jc w:val="right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>Октябрьского района</w:t>
      </w:r>
    </w:p>
    <w:p w:rsidR="00D4024A" w:rsidRPr="00D4024A" w:rsidRDefault="0073216C" w:rsidP="00D4024A">
      <w:pPr>
        <w:jc w:val="right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>О</w:t>
      </w:r>
      <w:r w:rsidR="00D4024A" w:rsidRPr="00D4024A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28.12.2024 </w:t>
      </w:r>
      <w:r w:rsidR="00D4024A" w:rsidRPr="00D4024A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>1852</w:t>
      </w:r>
      <w:bookmarkStart w:id="5" w:name="_GoBack"/>
      <w:bookmarkEnd w:id="5"/>
    </w:p>
    <w:p w:rsidR="00D4024A" w:rsidRPr="00D4024A" w:rsidRDefault="00D4024A" w:rsidP="00D4024A">
      <w:pPr>
        <w:jc w:val="right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 xml:space="preserve">  </w:t>
      </w:r>
    </w:p>
    <w:p w:rsidR="00D4024A" w:rsidRPr="00D4024A" w:rsidRDefault="00D4024A" w:rsidP="00D4024A">
      <w:pPr>
        <w:suppressAutoHyphens/>
        <w:jc w:val="center"/>
        <w:outlineLvl w:val="0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 xml:space="preserve">Программа </w:t>
      </w:r>
    </w:p>
    <w:p w:rsidR="00D4024A" w:rsidRPr="007B4598" w:rsidRDefault="00D4024A" w:rsidP="007B4598">
      <w:pPr>
        <w:suppressAutoHyphens/>
        <w:jc w:val="center"/>
        <w:outlineLvl w:val="0"/>
        <w:rPr>
          <w:color w:val="auto"/>
          <w:sz w:val="28"/>
          <w:szCs w:val="28"/>
        </w:rPr>
      </w:pPr>
      <w:r w:rsidRPr="00D4024A">
        <w:rPr>
          <w:bCs/>
          <w:color w:val="auto"/>
          <w:sz w:val="28"/>
          <w:szCs w:val="28"/>
        </w:rPr>
        <w:t>«</w:t>
      </w:r>
      <w:r w:rsidRPr="00D4024A">
        <w:rPr>
          <w:color w:val="auto"/>
          <w:sz w:val="28"/>
          <w:szCs w:val="28"/>
        </w:rPr>
        <w:t>П</w:t>
      </w:r>
      <w:r w:rsidRPr="00D4024A">
        <w:rPr>
          <w:bCs/>
          <w:color w:val="auto"/>
          <w:sz w:val="28"/>
          <w:szCs w:val="28"/>
        </w:rPr>
        <w:t>рофилактика рисков причинения</w:t>
      </w:r>
      <w:r w:rsidRPr="00D4024A">
        <w:rPr>
          <w:b/>
          <w:bCs/>
          <w:color w:val="auto"/>
          <w:sz w:val="28"/>
          <w:szCs w:val="28"/>
        </w:rPr>
        <w:t> </w:t>
      </w:r>
      <w:r w:rsidRPr="00D4024A">
        <w:rPr>
          <w:color w:val="auto"/>
          <w:sz w:val="28"/>
          <w:szCs w:val="28"/>
        </w:rPr>
        <w:t xml:space="preserve">вреда (ущерба) охраняемым законом ценностям по муниципальному жилищному контролю на территории муниципального </w:t>
      </w:r>
      <w:r w:rsidR="000C22EC">
        <w:rPr>
          <w:color w:val="auto"/>
          <w:sz w:val="28"/>
          <w:szCs w:val="28"/>
        </w:rPr>
        <w:t>о</w:t>
      </w:r>
      <w:r w:rsidRPr="00D4024A">
        <w:rPr>
          <w:color w:val="auto"/>
          <w:sz w:val="28"/>
          <w:szCs w:val="28"/>
        </w:rPr>
        <w:t>бразования «Октябрьский район» на 202</w:t>
      </w:r>
      <w:r w:rsidR="00BD4D0C">
        <w:rPr>
          <w:color w:val="auto"/>
          <w:sz w:val="28"/>
          <w:szCs w:val="28"/>
        </w:rPr>
        <w:t>5</w:t>
      </w:r>
      <w:r w:rsidR="007B4598">
        <w:rPr>
          <w:color w:val="auto"/>
          <w:sz w:val="28"/>
          <w:szCs w:val="28"/>
        </w:rPr>
        <w:t xml:space="preserve"> год»</w:t>
      </w:r>
    </w:p>
    <w:p w:rsidR="000C22EC" w:rsidRPr="000C22EC" w:rsidRDefault="000C22EC" w:rsidP="000C22EC">
      <w:pPr>
        <w:widowControl w:val="0"/>
        <w:numPr>
          <w:ilvl w:val="1"/>
          <w:numId w:val="6"/>
        </w:numPr>
        <w:tabs>
          <w:tab w:val="left" w:pos="142"/>
        </w:tabs>
        <w:autoSpaceDE w:val="0"/>
        <w:autoSpaceDN w:val="0"/>
        <w:spacing w:before="320"/>
        <w:ind w:left="0" w:firstLine="0"/>
        <w:jc w:val="center"/>
        <w:rPr>
          <w:b/>
          <w:color w:val="auto"/>
          <w:sz w:val="28"/>
          <w:szCs w:val="22"/>
          <w:lang w:eastAsia="en-US"/>
        </w:rPr>
      </w:pPr>
      <w:r w:rsidRPr="000C22EC">
        <w:rPr>
          <w:b/>
          <w:color w:val="auto"/>
          <w:sz w:val="28"/>
          <w:szCs w:val="22"/>
          <w:lang w:eastAsia="en-US"/>
        </w:rPr>
        <w:t>Общие</w:t>
      </w:r>
      <w:r w:rsidRPr="000C22EC">
        <w:rPr>
          <w:b/>
          <w:color w:val="auto"/>
          <w:spacing w:val="-3"/>
          <w:sz w:val="28"/>
          <w:szCs w:val="22"/>
          <w:lang w:eastAsia="en-US"/>
        </w:rPr>
        <w:t xml:space="preserve"> </w:t>
      </w:r>
      <w:r w:rsidRPr="000C22EC">
        <w:rPr>
          <w:b/>
          <w:color w:val="auto"/>
          <w:spacing w:val="-2"/>
          <w:sz w:val="28"/>
          <w:szCs w:val="22"/>
          <w:lang w:eastAsia="en-US"/>
        </w:rPr>
        <w:t>положения</w:t>
      </w:r>
    </w:p>
    <w:p w:rsidR="000C22EC" w:rsidRPr="000C22EC" w:rsidRDefault="000C22EC" w:rsidP="000C22EC">
      <w:pPr>
        <w:widowControl w:val="0"/>
        <w:autoSpaceDE w:val="0"/>
        <w:autoSpaceDN w:val="0"/>
        <w:spacing w:before="319"/>
        <w:ind w:left="143" w:right="279" w:firstLine="722"/>
        <w:jc w:val="both"/>
        <w:rPr>
          <w:color w:val="auto"/>
          <w:sz w:val="28"/>
          <w:szCs w:val="28"/>
          <w:lang w:eastAsia="en-US"/>
        </w:rPr>
      </w:pPr>
      <w:r w:rsidRPr="000C22EC">
        <w:rPr>
          <w:color w:val="auto"/>
          <w:sz w:val="28"/>
          <w:szCs w:val="28"/>
          <w:lang w:eastAsia="en-US"/>
        </w:rPr>
        <w:t>1.1. Программа профилактики рисков причинения вреда (ущерба) устанавливает порядок проведения профилактических мероприятий, направленных на</w:t>
      </w:r>
      <w:r w:rsidRPr="000C22EC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предупреждение</w:t>
      </w:r>
      <w:r w:rsidRPr="000C22EC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нарушений</w:t>
      </w:r>
      <w:r w:rsidRPr="000C22EC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обязательных требований и</w:t>
      </w:r>
      <w:r w:rsidRPr="000C22EC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(или) причинения вреда (ущерба) охраняемым законом ценностям, соблюдение которых оценивается при осуществлении муниципального жилищного</w:t>
      </w:r>
      <w:r w:rsidRPr="000C22EC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контроля</w:t>
      </w:r>
      <w:r w:rsidRPr="000C22EC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на</w:t>
      </w:r>
      <w:r w:rsidRPr="000C22EC">
        <w:rPr>
          <w:color w:val="auto"/>
          <w:spacing w:val="10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территории</w:t>
      </w:r>
      <w:r w:rsidRPr="000C22EC">
        <w:rPr>
          <w:color w:val="auto"/>
          <w:spacing w:val="12"/>
          <w:sz w:val="28"/>
          <w:szCs w:val="28"/>
          <w:lang w:eastAsia="en-US"/>
        </w:rPr>
        <w:t xml:space="preserve"> </w:t>
      </w:r>
      <w:r w:rsidRPr="00D4024A">
        <w:rPr>
          <w:color w:val="auto"/>
          <w:sz w:val="28"/>
          <w:szCs w:val="28"/>
        </w:rPr>
        <w:t xml:space="preserve">муниципального </w:t>
      </w:r>
      <w:r>
        <w:rPr>
          <w:color w:val="auto"/>
          <w:sz w:val="28"/>
          <w:szCs w:val="28"/>
        </w:rPr>
        <w:t>о</w:t>
      </w:r>
      <w:r w:rsidRPr="00D4024A">
        <w:rPr>
          <w:color w:val="auto"/>
          <w:sz w:val="28"/>
          <w:szCs w:val="28"/>
        </w:rPr>
        <w:t xml:space="preserve">бразования «Октябрьский район» </w:t>
      </w:r>
      <w:r w:rsidRPr="000C22EC">
        <w:rPr>
          <w:color w:val="auto"/>
          <w:sz w:val="28"/>
          <w:szCs w:val="28"/>
          <w:lang w:eastAsia="en-US"/>
        </w:rPr>
        <w:t>на</w:t>
      </w:r>
      <w:r w:rsidRPr="000C22EC">
        <w:rPr>
          <w:color w:val="auto"/>
          <w:spacing w:val="16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2025</w:t>
      </w:r>
      <w:r w:rsidRPr="000C22EC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год</w:t>
      </w:r>
      <w:r w:rsidRPr="000C22EC">
        <w:rPr>
          <w:color w:val="auto"/>
          <w:spacing w:val="56"/>
          <w:w w:val="150"/>
          <w:sz w:val="28"/>
          <w:szCs w:val="28"/>
          <w:lang w:eastAsia="en-US"/>
        </w:rPr>
        <w:t xml:space="preserve"> </w:t>
      </w:r>
      <w:r w:rsidRPr="000C22EC">
        <w:rPr>
          <w:color w:val="auto"/>
          <w:spacing w:val="-2"/>
          <w:sz w:val="28"/>
          <w:szCs w:val="28"/>
          <w:lang w:eastAsia="en-US"/>
        </w:rPr>
        <w:t>(далее</w:t>
      </w:r>
      <w:r>
        <w:rPr>
          <w:color w:val="auto"/>
          <w:sz w:val="28"/>
          <w:szCs w:val="28"/>
          <w:lang w:eastAsia="en-US"/>
        </w:rPr>
        <w:t xml:space="preserve"> - </w:t>
      </w:r>
      <w:r w:rsidRPr="000C22EC">
        <w:rPr>
          <w:color w:val="auto"/>
          <w:spacing w:val="-2"/>
          <w:sz w:val="28"/>
          <w:szCs w:val="28"/>
          <w:lang w:eastAsia="en-US"/>
        </w:rPr>
        <w:t>Программа).</w:t>
      </w:r>
    </w:p>
    <w:p w:rsidR="000C22EC" w:rsidRPr="000C22EC" w:rsidRDefault="000C22EC" w:rsidP="000C22EC">
      <w:pPr>
        <w:widowControl w:val="0"/>
        <w:autoSpaceDE w:val="0"/>
        <w:autoSpaceDN w:val="0"/>
        <w:spacing w:before="6"/>
        <w:rPr>
          <w:color w:val="auto"/>
          <w:sz w:val="28"/>
          <w:szCs w:val="28"/>
          <w:lang w:eastAsia="en-US"/>
        </w:rPr>
      </w:pPr>
    </w:p>
    <w:p w:rsidR="000C22EC" w:rsidRPr="000C22EC" w:rsidRDefault="000C22EC" w:rsidP="000C22EC">
      <w:pPr>
        <w:widowControl w:val="0"/>
        <w:numPr>
          <w:ilvl w:val="1"/>
          <w:numId w:val="6"/>
        </w:numPr>
        <w:tabs>
          <w:tab w:val="left" w:pos="1187"/>
          <w:tab w:val="left" w:pos="1248"/>
        </w:tabs>
        <w:autoSpaceDE w:val="0"/>
        <w:autoSpaceDN w:val="0"/>
        <w:spacing w:before="1"/>
        <w:ind w:left="1187" w:right="1034" w:hanging="298"/>
        <w:outlineLvl w:val="0"/>
        <w:rPr>
          <w:b/>
          <w:bCs/>
          <w:color w:val="auto"/>
          <w:sz w:val="28"/>
          <w:szCs w:val="28"/>
          <w:lang w:eastAsia="en-US"/>
        </w:rPr>
      </w:pPr>
      <w:r w:rsidRPr="000C22EC">
        <w:rPr>
          <w:b/>
          <w:bCs/>
          <w:color w:val="auto"/>
          <w:sz w:val="28"/>
          <w:szCs w:val="28"/>
          <w:lang w:eastAsia="en-US"/>
        </w:rPr>
        <w:tab/>
      </w:r>
      <w:r w:rsidRPr="000C22EC">
        <w:rPr>
          <w:b/>
          <w:bCs/>
          <w:color w:val="22272F"/>
          <w:sz w:val="28"/>
          <w:szCs w:val="28"/>
          <w:lang w:eastAsia="en-US"/>
        </w:rPr>
        <w:t>Анализ</w:t>
      </w:r>
      <w:r w:rsidRPr="000C22EC">
        <w:rPr>
          <w:b/>
          <w:bCs/>
          <w:color w:val="22272F"/>
          <w:spacing w:val="-12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z w:val="28"/>
          <w:szCs w:val="28"/>
          <w:lang w:eastAsia="en-US"/>
        </w:rPr>
        <w:t>текущего</w:t>
      </w:r>
      <w:r w:rsidRPr="000C22EC">
        <w:rPr>
          <w:b/>
          <w:bCs/>
          <w:color w:val="22272F"/>
          <w:spacing w:val="-9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z w:val="28"/>
          <w:szCs w:val="28"/>
          <w:lang w:eastAsia="en-US"/>
        </w:rPr>
        <w:t>состояния</w:t>
      </w:r>
      <w:r w:rsidRPr="000C22EC">
        <w:rPr>
          <w:b/>
          <w:bCs/>
          <w:color w:val="22272F"/>
          <w:spacing w:val="-8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z w:val="28"/>
          <w:szCs w:val="28"/>
          <w:lang w:eastAsia="en-US"/>
        </w:rPr>
        <w:t>осуществления</w:t>
      </w:r>
      <w:r w:rsidRPr="000C22EC">
        <w:rPr>
          <w:b/>
          <w:bCs/>
          <w:color w:val="22272F"/>
          <w:spacing w:val="-8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 xml:space="preserve">муниципального жилищного </w:t>
      </w:r>
      <w:r w:rsidRPr="000C22EC">
        <w:rPr>
          <w:b/>
          <w:bCs/>
          <w:color w:val="22272F"/>
          <w:sz w:val="28"/>
          <w:szCs w:val="28"/>
          <w:lang w:eastAsia="en-US"/>
        </w:rPr>
        <w:t>контроля, описание текущего уровня развития</w:t>
      </w:r>
    </w:p>
    <w:p w:rsidR="00E55949" w:rsidRDefault="000C22EC" w:rsidP="008D178F">
      <w:pPr>
        <w:widowControl w:val="0"/>
        <w:autoSpaceDE w:val="0"/>
        <w:autoSpaceDN w:val="0"/>
        <w:ind w:left="443" w:firstLine="84"/>
        <w:rPr>
          <w:b/>
          <w:color w:val="22272F"/>
          <w:sz w:val="28"/>
          <w:szCs w:val="22"/>
          <w:lang w:eastAsia="en-US"/>
        </w:rPr>
      </w:pPr>
      <w:r w:rsidRPr="000C22EC">
        <w:rPr>
          <w:b/>
          <w:color w:val="22272F"/>
          <w:sz w:val="28"/>
          <w:szCs w:val="22"/>
          <w:lang w:eastAsia="en-US"/>
        </w:rPr>
        <w:t xml:space="preserve">профилактической деятельности Администрации </w:t>
      </w:r>
      <w:r>
        <w:rPr>
          <w:b/>
          <w:color w:val="22272F"/>
          <w:sz w:val="28"/>
          <w:szCs w:val="22"/>
          <w:lang w:eastAsia="en-US"/>
        </w:rPr>
        <w:t>Октябрьского</w:t>
      </w:r>
      <w:r w:rsidRPr="000C22EC">
        <w:rPr>
          <w:b/>
          <w:color w:val="22272F"/>
          <w:spacing w:val="40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района, характеристика</w:t>
      </w:r>
      <w:r w:rsidRPr="000C22EC">
        <w:rPr>
          <w:b/>
          <w:color w:val="22272F"/>
          <w:spacing w:val="-6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проблем,</w:t>
      </w:r>
      <w:r w:rsidRPr="000C22EC">
        <w:rPr>
          <w:b/>
          <w:color w:val="22272F"/>
          <w:spacing w:val="-6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на</w:t>
      </w:r>
      <w:r w:rsidRPr="000C22EC">
        <w:rPr>
          <w:b/>
          <w:color w:val="22272F"/>
          <w:spacing w:val="-7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решение</w:t>
      </w:r>
      <w:r w:rsidRPr="000C22EC">
        <w:rPr>
          <w:b/>
          <w:color w:val="22272F"/>
          <w:spacing w:val="-4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которых</w:t>
      </w:r>
      <w:r w:rsidRPr="000C22EC">
        <w:rPr>
          <w:b/>
          <w:color w:val="22272F"/>
          <w:spacing w:val="-5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направлена</w:t>
      </w:r>
      <w:r w:rsidRPr="000C22EC">
        <w:rPr>
          <w:b/>
          <w:color w:val="22272F"/>
          <w:spacing w:val="-5"/>
          <w:sz w:val="28"/>
          <w:szCs w:val="22"/>
          <w:lang w:eastAsia="en-US"/>
        </w:rPr>
        <w:t xml:space="preserve"> </w:t>
      </w:r>
      <w:r w:rsidRPr="000C22EC">
        <w:rPr>
          <w:b/>
          <w:color w:val="22272F"/>
          <w:sz w:val="28"/>
          <w:szCs w:val="22"/>
          <w:lang w:eastAsia="en-US"/>
        </w:rPr>
        <w:t>Программа</w:t>
      </w:r>
    </w:p>
    <w:p w:rsidR="00E55949" w:rsidRPr="00E55949" w:rsidRDefault="00CC7A3F" w:rsidP="00E41CEF">
      <w:pPr>
        <w:widowControl w:val="0"/>
        <w:autoSpaceDE w:val="0"/>
        <w:autoSpaceDN w:val="0"/>
        <w:spacing w:before="272"/>
        <w:ind w:right="74" w:firstLine="851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2.1. </w:t>
      </w:r>
      <w:r w:rsidR="00E55949" w:rsidRPr="00E55949">
        <w:rPr>
          <w:color w:val="auto"/>
          <w:sz w:val="28"/>
          <w:szCs w:val="28"/>
          <w:lang w:eastAsia="en-US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</w:t>
      </w:r>
      <w:r w:rsidR="00E55949" w:rsidRPr="00E55949">
        <w:rPr>
          <w:color w:val="auto"/>
          <w:spacing w:val="-1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:rsidR="00E55949" w:rsidRPr="00E55949" w:rsidRDefault="00CC7A3F" w:rsidP="003E2A57">
      <w:pPr>
        <w:widowControl w:val="0"/>
        <w:tabs>
          <w:tab w:val="left" w:pos="633"/>
        </w:tabs>
        <w:autoSpaceDE w:val="0"/>
        <w:autoSpaceDN w:val="0"/>
        <w:ind w:left="633" w:hanging="207"/>
        <w:jc w:val="both"/>
        <w:rPr>
          <w:color w:val="auto"/>
          <w:sz w:val="28"/>
          <w:szCs w:val="28"/>
          <w:lang w:eastAsia="en-US"/>
        </w:rPr>
      </w:pPr>
      <w:proofErr w:type="gramStart"/>
      <w:r>
        <w:rPr>
          <w:color w:val="auto"/>
          <w:sz w:val="28"/>
          <w:szCs w:val="28"/>
          <w:lang w:eastAsia="en-US"/>
        </w:rPr>
        <w:t xml:space="preserve">- </w:t>
      </w:r>
      <w:r w:rsidR="00E55949" w:rsidRPr="00E55949">
        <w:rPr>
          <w:color w:val="auto"/>
          <w:sz w:val="28"/>
          <w:szCs w:val="28"/>
          <w:lang w:eastAsia="en-US"/>
        </w:rPr>
        <w:t>требований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8D178F">
        <w:rPr>
          <w:color w:val="auto"/>
          <w:spacing w:val="-5"/>
          <w:sz w:val="28"/>
          <w:szCs w:val="28"/>
          <w:lang w:eastAsia="en-US"/>
        </w:rPr>
        <w:t xml:space="preserve">к </w:t>
      </w:r>
      <w:r w:rsidR="00E55949" w:rsidRPr="00E55949">
        <w:rPr>
          <w:color w:val="auto"/>
          <w:sz w:val="28"/>
          <w:szCs w:val="28"/>
          <w:lang w:eastAsia="en-US"/>
        </w:rPr>
        <w:t>использованию</w:t>
      </w:r>
      <w:r w:rsidR="00E55949" w:rsidRPr="00E55949">
        <w:rPr>
          <w:color w:val="auto"/>
          <w:spacing w:val="-7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</w:t>
      </w:r>
      <w:r w:rsidR="00E55949" w:rsidRPr="00E55949">
        <w:rPr>
          <w:color w:val="auto"/>
          <w:spacing w:val="-4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сохранности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жилищного</w:t>
      </w:r>
      <w:r w:rsidR="00E55949" w:rsidRPr="00E55949">
        <w:rPr>
          <w:color w:val="auto"/>
          <w:spacing w:val="-4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фонда;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жилым</w:t>
      </w:r>
      <w:r w:rsidR="00E55949" w:rsidRPr="00E55949">
        <w:rPr>
          <w:color w:val="auto"/>
          <w:spacing w:val="-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помещениям,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их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использованию</w:t>
      </w:r>
      <w:r w:rsidR="00E55949" w:rsidRPr="00E55949">
        <w:rPr>
          <w:color w:val="auto"/>
          <w:spacing w:val="-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содержанию;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использованию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10"/>
          <w:sz w:val="28"/>
          <w:szCs w:val="28"/>
          <w:lang w:eastAsia="en-US"/>
        </w:rPr>
        <w:t>и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содержанию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общего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имущества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собственников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помещений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10"/>
          <w:sz w:val="28"/>
          <w:szCs w:val="28"/>
          <w:lang w:eastAsia="en-US"/>
        </w:rPr>
        <w:t xml:space="preserve">в </w:t>
      </w:r>
      <w:r w:rsidR="00E55949" w:rsidRPr="00E55949">
        <w:rPr>
          <w:color w:val="auto"/>
          <w:sz w:val="28"/>
          <w:szCs w:val="28"/>
          <w:lang w:eastAsia="en-US"/>
        </w:rPr>
        <w:t>многоквартирных домах;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порядку</w:t>
      </w:r>
      <w:r w:rsidR="00E55949" w:rsidRPr="00E55949">
        <w:rPr>
          <w:color w:val="auto"/>
          <w:spacing w:val="40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осуществления</w:t>
      </w:r>
      <w:r w:rsidR="00E55949" w:rsidRPr="00E55949">
        <w:rPr>
          <w:color w:val="auto"/>
          <w:spacing w:val="7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перевода</w:t>
      </w:r>
      <w:r w:rsidR="00E55949" w:rsidRPr="00E55949">
        <w:rPr>
          <w:color w:val="auto"/>
          <w:spacing w:val="74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жилого</w:t>
      </w:r>
      <w:r w:rsidR="00E55949" w:rsidRPr="00E55949">
        <w:rPr>
          <w:color w:val="auto"/>
          <w:spacing w:val="7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помещения</w:t>
      </w:r>
      <w:r w:rsidR="00E55949" w:rsidRPr="00E55949">
        <w:rPr>
          <w:color w:val="auto"/>
          <w:spacing w:val="7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в</w:t>
      </w:r>
      <w:r w:rsidR="00E55949" w:rsidRPr="00E55949">
        <w:rPr>
          <w:color w:val="auto"/>
          <w:spacing w:val="7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нежилое</w:t>
      </w:r>
      <w:r w:rsidR="00E55949" w:rsidRPr="00E55949">
        <w:rPr>
          <w:color w:val="auto"/>
          <w:spacing w:val="7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помещение</w:t>
      </w:r>
      <w:r w:rsidR="00E55949" w:rsidRPr="00E55949">
        <w:rPr>
          <w:color w:val="auto"/>
          <w:spacing w:val="7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</w:t>
      </w:r>
      <w:r w:rsidR="00E55949" w:rsidRPr="00E55949">
        <w:rPr>
          <w:color w:val="auto"/>
          <w:spacing w:val="7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нежилого помещения в жилое в многоквартирном доме;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порядку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осуществления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перепланировки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10"/>
          <w:sz w:val="28"/>
          <w:szCs w:val="28"/>
          <w:lang w:eastAsia="en-US"/>
        </w:rPr>
        <w:t>и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(или)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переустройства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помещений</w:t>
      </w:r>
      <w:r w:rsidR="008D178F" w:rsidRP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10"/>
          <w:sz w:val="28"/>
          <w:szCs w:val="28"/>
          <w:lang w:eastAsia="en-US"/>
        </w:rPr>
        <w:t xml:space="preserve">в </w:t>
      </w:r>
      <w:r w:rsidR="00E55949" w:rsidRPr="00E55949">
        <w:rPr>
          <w:color w:val="auto"/>
          <w:sz w:val="28"/>
          <w:szCs w:val="28"/>
          <w:lang w:eastAsia="en-US"/>
        </w:rPr>
        <w:t>многоквартирном доме;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формированию</w:t>
      </w:r>
      <w:r w:rsidR="00E55949" w:rsidRPr="00E55949">
        <w:rPr>
          <w:color w:val="auto"/>
          <w:spacing w:val="-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фондов</w:t>
      </w:r>
      <w:r w:rsidR="00E55949" w:rsidRPr="00E55949">
        <w:rPr>
          <w:color w:val="auto"/>
          <w:spacing w:val="-8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капитального</w:t>
      </w:r>
      <w:r w:rsidR="00E55949" w:rsidRPr="00E55949">
        <w:rPr>
          <w:color w:val="auto"/>
          <w:spacing w:val="-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ремонта;</w:t>
      </w:r>
      <w:proofErr w:type="gramEnd"/>
      <w:r w:rsidR="008D178F">
        <w:rPr>
          <w:color w:val="auto"/>
          <w:sz w:val="28"/>
          <w:szCs w:val="28"/>
          <w:lang w:eastAsia="en-US"/>
        </w:rPr>
        <w:t xml:space="preserve"> </w:t>
      </w:r>
      <w:proofErr w:type="gramStart"/>
      <w:r w:rsidR="00E55949" w:rsidRPr="00E55949">
        <w:rPr>
          <w:color w:val="auto"/>
          <w:sz w:val="28"/>
          <w:szCs w:val="28"/>
          <w:lang w:eastAsia="en-US"/>
        </w:rPr>
        <w:t xml:space="preserve">созданию и деятельности </w:t>
      </w:r>
      <w:r w:rsidR="008D178F">
        <w:rPr>
          <w:color w:val="auto"/>
          <w:sz w:val="28"/>
          <w:szCs w:val="28"/>
          <w:lang w:eastAsia="en-US"/>
        </w:rPr>
        <w:t xml:space="preserve">юридических лиц, индивидуальных </w:t>
      </w:r>
      <w:r w:rsidR="00E55949" w:rsidRPr="00E55949">
        <w:rPr>
          <w:color w:val="auto"/>
          <w:sz w:val="28"/>
          <w:szCs w:val="28"/>
          <w:lang w:eastAsia="en-US"/>
        </w:rPr>
        <w:t>предпринимателей, осуществляющих управление многоквартирными домами, оказывающих услуги и (или) выполняющих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работы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по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содержанию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ремонту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общего</w:t>
      </w:r>
      <w:r w:rsidR="00E55949" w:rsidRPr="00E55949">
        <w:rPr>
          <w:color w:val="auto"/>
          <w:spacing w:val="-14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имущества</w:t>
      </w:r>
      <w:r w:rsidR="00E55949" w:rsidRPr="00E55949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в</w:t>
      </w:r>
      <w:r w:rsidR="00E55949" w:rsidRPr="00E55949">
        <w:rPr>
          <w:color w:val="auto"/>
          <w:spacing w:val="-1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многоквартирных</w:t>
      </w:r>
      <w:r w:rsidR="00E55949" w:rsidRPr="00E55949">
        <w:rPr>
          <w:color w:val="auto"/>
          <w:spacing w:val="-14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домах; предоставлению коммунальных услуг собственникам и пользователям помещений в многоквартирных домах и жилых домов;</w:t>
      </w:r>
      <w:r w:rsidR="008D178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 xml:space="preserve">порядку размещения </w:t>
      </w:r>
      <w:proofErr w:type="spellStart"/>
      <w:r w:rsidR="00E55949" w:rsidRPr="00E55949">
        <w:rPr>
          <w:color w:val="auto"/>
          <w:sz w:val="28"/>
          <w:szCs w:val="28"/>
          <w:lang w:eastAsia="en-US"/>
        </w:rPr>
        <w:t>ресурсоснабжающими</w:t>
      </w:r>
      <w:proofErr w:type="spellEnd"/>
      <w:r w:rsidR="00E55949" w:rsidRPr="00E55949">
        <w:rPr>
          <w:color w:val="auto"/>
          <w:sz w:val="28"/>
          <w:szCs w:val="28"/>
          <w:lang w:eastAsia="en-US"/>
        </w:rPr>
        <w:t xml:space="preserve"> организациями, лицами, осуществляющими деятельность по управлению многоквартирными </w:t>
      </w:r>
      <w:r w:rsidR="00E55949" w:rsidRPr="00E55949">
        <w:rPr>
          <w:color w:val="auto"/>
          <w:sz w:val="28"/>
          <w:szCs w:val="28"/>
          <w:lang w:eastAsia="en-US"/>
        </w:rPr>
        <w:lastRenderedPageBreak/>
        <w:t>домами информации в государственной информационной системе жилищно-коммунального хозяйства (далее - система);</w:t>
      </w:r>
      <w:proofErr w:type="gramEnd"/>
      <w:r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обеспечению доступности для инвалидов помещений в многоквартирных домах; предоставлению</w:t>
      </w:r>
      <w:r w:rsidR="00E55949" w:rsidRPr="00E55949">
        <w:rPr>
          <w:color w:val="auto"/>
          <w:spacing w:val="-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жилых</w:t>
      </w:r>
      <w:r w:rsidR="00E55949" w:rsidRPr="00E55949">
        <w:rPr>
          <w:color w:val="auto"/>
          <w:spacing w:val="-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помещений</w:t>
      </w:r>
      <w:r w:rsidR="00E55949" w:rsidRPr="00E55949">
        <w:rPr>
          <w:color w:val="auto"/>
          <w:spacing w:val="-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в</w:t>
      </w:r>
      <w:r w:rsidR="00E55949" w:rsidRPr="00E55949">
        <w:rPr>
          <w:color w:val="auto"/>
          <w:spacing w:val="-7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наемных</w:t>
      </w:r>
      <w:r w:rsidR="00E55949" w:rsidRPr="00E55949">
        <w:rPr>
          <w:color w:val="auto"/>
          <w:spacing w:val="-7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домах</w:t>
      </w:r>
      <w:r w:rsidR="00E55949" w:rsidRPr="00E55949">
        <w:rPr>
          <w:color w:val="auto"/>
          <w:spacing w:val="-4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социального</w:t>
      </w:r>
      <w:r w:rsidR="00E55949" w:rsidRPr="00E55949">
        <w:rPr>
          <w:color w:val="auto"/>
          <w:spacing w:val="-6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использования;</w:t>
      </w:r>
    </w:p>
    <w:p w:rsidR="00E55949" w:rsidRPr="00E55949" w:rsidRDefault="00CC7A3F" w:rsidP="00E41CEF">
      <w:pPr>
        <w:widowControl w:val="0"/>
        <w:tabs>
          <w:tab w:val="left" w:pos="656"/>
        </w:tabs>
        <w:autoSpaceDE w:val="0"/>
        <w:autoSpaceDN w:val="0"/>
        <w:ind w:left="567" w:right="80" w:hanging="141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- </w:t>
      </w:r>
      <w:r w:rsidR="00E55949" w:rsidRPr="00E55949">
        <w:rPr>
          <w:color w:val="auto"/>
          <w:sz w:val="28"/>
          <w:szCs w:val="28"/>
          <w:lang w:eastAsia="en-US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E55949" w:rsidRPr="00E55949" w:rsidRDefault="00CC7A3F" w:rsidP="003E2A57">
      <w:pPr>
        <w:widowControl w:val="0"/>
        <w:tabs>
          <w:tab w:val="left" w:pos="693"/>
        </w:tabs>
        <w:autoSpaceDE w:val="0"/>
        <w:autoSpaceDN w:val="0"/>
        <w:ind w:left="693" w:hanging="267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pacing w:val="-2"/>
          <w:sz w:val="28"/>
          <w:szCs w:val="28"/>
          <w:lang w:eastAsia="en-US"/>
        </w:rPr>
        <w:t xml:space="preserve">- правил </w:t>
      </w:r>
      <w:r w:rsidR="00E55949" w:rsidRPr="00E55949">
        <w:rPr>
          <w:color w:val="auto"/>
          <w:sz w:val="28"/>
          <w:szCs w:val="28"/>
          <w:lang w:eastAsia="en-US"/>
        </w:rPr>
        <w:t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  <w:r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содержания общего имущества в многоквартирном доме; изменения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размера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платы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за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содержание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жилого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 xml:space="preserve"> помещения;</w:t>
      </w:r>
      <w:r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:rsidR="00CC7A3F" w:rsidRDefault="00CC7A3F" w:rsidP="00E55949">
      <w:pPr>
        <w:widowControl w:val="0"/>
        <w:autoSpaceDE w:val="0"/>
        <w:autoSpaceDN w:val="0"/>
        <w:spacing w:before="1"/>
        <w:ind w:left="374" w:right="81"/>
        <w:jc w:val="both"/>
        <w:rPr>
          <w:color w:val="auto"/>
          <w:sz w:val="28"/>
          <w:szCs w:val="28"/>
          <w:lang w:eastAsia="en-US"/>
        </w:rPr>
      </w:pPr>
    </w:p>
    <w:p w:rsidR="00E55949" w:rsidRDefault="00CC7A3F" w:rsidP="00E41CEF">
      <w:pPr>
        <w:widowControl w:val="0"/>
        <w:autoSpaceDE w:val="0"/>
        <w:autoSpaceDN w:val="0"/>
        <w:ind w:left="142"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2</w:t>
      </w:r>
      <w:r w:rsidR="00E55949" w:rsidRPr="00E55949">
        <w:rPr>
          <w:color w:val="auto"/>
          <w:sz w:val="28"/>
          <w:szCs w:val="28"/>
          <w:lang w:eastAsia="en-US"/>
        </w:rPr>
        <w:t>.</w:t>
      </w:r>
      <w:r>
        <w:rPr>
          <w:color w:val="auto"/>
          <w:sz w:val="28"/>
          <w:szCs w:val="28"/>
          <w:lang w:eastAsia="en-US"/>
        </w:rPr>
        <w:t>2</w:t>
      </w:r>
      <w:r w:rsidR="00E55949" w:rsidRPr="00E55949">
        <w:rPr>
          <w:color w:val="auto"/>
          <w:sz w:val="28"/>
          <w:szCs w:val="28"/>
          <w:lang w:eastAsia="en-US"/>
        </w:rPr>
        <w:t>.</w:t>
      </w:r>
      <w:r w:rsidR="00E55949" w:rsidRPr="00E55949">
        <w:rPr>
          <w:color w:val="auto"/>
          <w:spacing w:val="-5"/>
          <w:sz w:val="28"/>
          <w:szCs w:val="28"/>
          <w:lang w:eastAsia="en-US"/>
        </w:rPr>
        <w:t xml:space="preserve"> </w:t>
      </w:r>
      <w:proofErr w:type="gramStart"/>
      <w:r w:rsidR="00E55949" w:rsidRPr="00E55949">
        <w:rPr>
          <w:color w:val="auto"/>
          <w:sz w:val="28"/>
          <w:szCs w:val="28"/>
          <w:lang w:eastAsia="en-US"/>
        </w:rPr>
        <w:t>Объектами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муниципального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контроля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(далее</w:t>
      </w:r>
      <w:r w:rsidR="00E55949" w:rsidRPr="00E55949">
        <w:rPr>
          <w:color w:val="auto"/>
          <w:spacing w:val="-1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–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объект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контроля)</w:t>
      </w:r>
      <w:r w:rsidR="00E55949" w:rsidRPr="00E55949">
        <w:rPr>
          <w:color w:val="auto"/>
          <w:spacing w:val="-3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pacing w:val="-2"/>
          <w:sz w:val="28"/>
          <w:szCs w:val="28"/>
          <w:lang w:eastAsia="en-US"/>
        </w:rPr>
        <w:t>являются:</w:t>
      </w:r>
      <w:r w:rsidR="00E41CEF"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  <w:r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  <w:proofErr w:type="gramEnd"/>
      <w:r>
        <w:rPr>
          <w:color w:val="auto"/>
          <w:sz w:val="28"/>
          <w:szCs w:val="28"/>
          <w:lang w:eastAsia="en-US"/>
        </w:rPr>
        <w:t xml:space="preserve"> </w:t>
      </w:r>
      <w:r w:rsidR="00E55949" w:rsidRPr="00E55949">
        <w:rPr>
          <w:color w:val="auto"/>
          <w:sz w:val="28"/>
          <w:szCs w:val="28"/>
          <w:lang w:eastAsia="en-US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CC7A3F" w:rsidRPr="00E55949" w:rsidRDefault="00CC7A3F" w:rsidP="00CC7A3F">
      <w:pPr>
        <w:widowControl w:val="0"/>
        <w:autoSpaceDE w:val="0"/>
        <w:autoSpaceDN w:val="0"/>
        <w:ind w:left="374" w:right="78"/>
        <w:jc w:val="both"/>
        <w:rPr>
          <w:color w:val="auto"/>
          <w:sz w:val="28"/>
          <w:szCs w:val="28"/>
          <w:lang w:eastAsia="en-US"/>
        </w:rPr>
      </w:pPr>
    </w:p>
    <w:p w:rsidR="00E55949" w:rsidRPr="00E55949" w:rsidRDefault="00E55949" w:rsidP="00E41CEF">
      <w:pPr>
        <w:widowControl w:val="0"/>
        <w:autoSpaceDE w:val="0"/>
        <w:autoSpaceDN w:val="0"/>
        <w:ind w:left="142" w:right="82" w:firstLine="709"/>
        <w:jc w:val="both"/>
        <w:rPr>
          <w:color w:val="auto"/>
          <w:sz w:val="28"/>
          <w:szCs w:val="28"/>
          <w:lang w:eastAsia="en-US"/>
        </w:rPr>
      </w:pPr>
      <w:r w:rsidRPr="00E55949">
        <w:rPr>
          <w:color w:val="auto"/>
          <w:sz w:val="28"/>
          <w:szCs w:val="28"/>
          <w:lang w:eastAsia="en-US"/>
        </w:rPr>
        <w:t>В 2024 году плановых проверок юридических лиц и индивидуальных предпринимателей предусмотрено не было в связи с мораторием на проведение плановых проверок в отношении субъектов малого предпринимательства.</w:t>
      </w:r>
    </w:p>
    <w:p w:rsidR="000C22EC" w:rsidRPr="000C22EC" w:rsidRDefault="000C22EC" w:rsidP="000C22EC">
      <w:pPr>
        <w:widowControl w:val="0"/>
        <w:autoSpaceDE w:val="0"/>
        <w:autoSpaceDN w:val="0"/>
        <w:spacing w:before="5"/>
        <w:rPr>
          <w:color w:val="auto"/>
          <w:sz w:val="28"/>
          <w:szCs w:val="28"/>
          <w:lang w:eastAsia="en-US"/>
        </w:rPr>
      </w:pPr>
    </w:p>
    <w:p w:rsidR="000C22EC" w:rsidRPr="000C22EC" w:rsidRDefault="000C22EC" w:rsidP="007B4598">
      <w:pPr>
        <w:widowControl w:val="0"/>
        <w:numPr>
          <w:ilvl w:val="1"/>
          <w:numId w:val="6"/>
        </w:numPr>
        <w:autoSpaceDE w:val="0"/>
        <w:autoSpaceDN w:val="0"/>
        <w:ind w:left="0" w:firstLine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0C22EC">
        <w:rPr>
          <w:b/>
          <w:bCs/>
          <w:color w:val="22272F"/>
          <w:sz w:val="28"/>
          <w:szCs w:val="28"/>
          <w:lang w:eastAsia="en-US"/>
        </w:rPr>
        <w:t>Цели</w:t>
      </w:r>
      <w:r w:rsidRPr="000C22EC">
        <w:rPr>
          <w:b/>
          <w:bCs/>
          <w:color w:val="22272F"/>
          <w:spacing w:val="-4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z w:val="28"/>
          <w:szCs w:val="28"/>
          <w:lang w:eastAsia="en-US"/>
        </w:rPr>
        <w:t>и</w:t>
      </w:r>
      <w:r w:rsidRPr="000C22EC">
        <w:rPr>
          <w:b/>
          <w:bCs/>
          <w:color w:val="22272F"/>
          <w:spacing w:val="-6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z w:val="28"/>
          <w:szCs w:val="28"/>
          <w:lang w:eastAsia="en-US"/>
        </w:rPr>
        <w:t>задачи</w:t>
      </w:r>
      <w:r w:rsidRPr="000C22EC">
        <w:rPr>
          <w:b/>
          <w:bCs/>
          <w:color w:val="22272F"/>
          <w:spacing w:val="-6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z w:val="28"/>
          <w:szCs w:val="28"/>
          <w:lang w:eastAsia="en-US"/>
        </w:rPr>
        <w:t>реализации</w:t>
      </w:r>
      <w:r w:rsidRPr="000C22EC">
        <w:rPr>
          <w:b/>
          <w:bCs/>
          <w:color w:val="22272F"/>
          <w:spacing w:val="-7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22272F"/>
          <w:spacing w:val="-2"/>
          <w:sz w:val="28"/>
          <w:szCs w:val="28"/>
          <w:lang w:eastAsia="en-US"/>
        </w:rPr>
        <w:t>Программы</w:t>
      </w:r>
    </w:p>
    <w:p w:rsidR="000C22EC" w:rsidRPr="007B4598" w:rsidRDefault="000C22EC" w:rsidP="00E41CEF">
      <w:pPr>
        <w:widowControl w:val="0"/>
        <w:numPr>
          <w:ilvl w:val="1"/>
          <w:numId w:val="4"/>
        </w:numPr>
        <w:autoSpaceDE w:val="0"/>
        <w:autoSpaceDN w:val="0"/>
        <w:ind w:left="0" w:firstLine="851"/>
        <w:jc w:val="left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Настоящая</w:t>
      </w:r>
      <w:r w:rsidRPr="000C22EC">
        <w:rPr>
          <w:color w:val="auto"/>
          <w:spacing w:val="52"/>
          <w:w w:val="15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Программа</w:t>
      </w:r>
      <w:r w:rsidRPr="000C22EC">
        <w:rPr>
          <w:color w:val="auto"/>
          <w:spacing w:val="53"/>
          <w:w w:val="15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разработана</w:t>
      </w:r>
      <w:r w:rsidRPr="000C22EC">
        <w:rPr>
          <w:color w:val="auto"/>
          <w:spacing w:val="51"/>
          <w:w w:val="15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на</w:t>
      </w:r>
      <w:r w:rsidRPr="000C22EC">
        <w:rPr>
          <w:color w:val="auto"/>
          <w:spacing w:val="49"/>
          <w:w w:val="15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2025</w:t>
      </w:r>
      <w:r w:rsidRPr="000C22EC">
        <w:rPr>
          <w:color w:val="auto"/>
          <w:spacing w:val="52"/>
          <w:w w:val="15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год,</w:t>
      </w:r>
      <w:r w:rsidRPr="000C22EC">
        <w:rPr>
          <w:color w:val="auto"/>
          <w:spacing w:val="53"/>
          <w:w w:val="15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определяет</w:t>
      </w:r>
      <w:r w:rsidRPr="000C22EC">
        <w:rPr>
          <w:color w:val="auto"/>
          <w:spacing w:val="50"/>
          <w:w w:val="150"/>
          <w:sz w:val="28"/>
          <w:szCs w:val="22"/>
          <w:lang w:eastAsia="en-US"/>
        </w:rPr>
        <w:t xml:space="preserve"> </w:t>
      </w:r>
      <w:r w:rsidR="007B4598">
        <w:rPr>
          <w:color w:val="auto"/>
          <w:spacing w:val="-2"/>
          <w:sz w:val="28"/>
          <w:szCs w:val="22"/>
          <w:lang w:eastAsia="en-US"/>
        </w:rPr>
        <w:t>цели</w:t>
      </w:r>
    </w:p>
    <w:p w:rsidR="007B4598" w:rsidRPr="000C22EC" w:rsidRDefault="007B4598" w:rsidP="007B4598">
      <w:pPr>
        <w:widowControl w:val="0"/>
        <w:autoSpaceDE w:val="0"/>
        <w:autoSpaceDN w:val="0"/>
        <w:spacing w:before="60"/>
        <w:ind w:right="284"/>
        <w:jc w:val="both"/>
        <w:rPr>
          <w:color w:val="auto"/>
          <w:sz w:val="28"/>
          <w:szCs w:val="28"/>
          <w:lang w:eastAsia="en-US"/>
        </w:rPr>
      </w:pPr>
      <w:r w:rsidRPr="000C22EC">
        <w:rPr>
          <w:color w:val="auto"/>
          <w:sz w:val="28"/>
          <w:szCs w:val="28"/>
          <w:lang w:eastAsia="en-US"/>
        </w:rPr>
        <w:t>задачи и порядок осуществления профилактических мероприятий, направленных на предупреждение причинения вреда (ущерба) охраняемым законом ценностям в сфере муниципального жилищного контроля.</w:t>
      </w:r>
    </w:p>
    <w:p w:rsidR="007B4598" w:rsidRPr="000C22EC" w:rsidRDefault="007B4598" w:rsidP="007B4598">
      <w:pPr>
        <w:widowControl w:val="0"/>
        <w:autoSpaceDE w:val="0"/>
        <w:autoSpaceDN w:val="0"/>
        <w:spacing w:before="2"/>
        <w:ind w:left="143" w:right="282" w:firstLine="568"/>
        <w:jc w:val="both"/>
        <w:rPr>
          <w:color w:val="auto"/>
          <w:sz w:val="28"/>
          <w:szCs w:val="28"/>
          <w:lang w:eastAsia="en-US"/>
        </w:rPr>
      </w:pPr>
      <w:r w:rsidRPr="000C22EC">
        <w:rPr>
          <w:color w:val="auto"/>
          <w:sz w:val="28"/>
          <w:szCs w:val="28"/>
          <w:lang w:eastAsia="en-US"/>
        </w:rPr>
        <w:t>Органом,</w:t>
      </w:r>
      <w:r w:rsidRPr="000C22EC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уполномоченным</w:t>
      </w:r>
      <w:r w:rsidRPr="000C22EC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на</w:t>
      </w:r>
      <w:r w:rsidRPr="000C22EC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осуществление</w:t>
      </w:r>
      <w:r w:rsidRPr="000C22EC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муниципального</w:t>
      </w:r>
      <w:r w:rsidRPr="000C22EC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 xml:space="preserve">жилищного контроля, является </w:t>
      </w:r>
      <w:r>
        <w:rPr>
          <w:color w:val="auto"/>
          <w:sz w:val="28"/>
          <w:szCs w:val="28"/>
        </w:rPr>
        <w:t>отдел</w:t>
      </w:r>
      <w:r w:rsidRPr="00D4024A">
        <w:rPr>
          <w:color w:val="auto"/>
          <w:sz w:val="28"/>
          <w:szCs w:val="28"/>
        </w:rPr>
        <w:t xml:space="preserve"> строительства, ремонта, ЖКХ и транспорта Администрации Октябрьского района</w:t>
      </w:r>
      <w:r>
        <w:rPr>
          <w:color w:val="auto"/>
          <w:sz w:val="28"/>
          <w:szCs w:val="28"/>
        </w:rPr>
        <w:t>.</w:t>
      </w:r>
    </w:p>
    <w:p w:rsidR="007B4598" w:rsidRPr="000C22EC" w:rsidRDefault="007B4598" w:rsidP="00E41CEF">
      <w:pPr>
        <w:widowControl w:val="0"/>
        <w:numPr>
          <w:ilvl w:val="1"/>
          <w:numId w:val="4"/>
        </w:numPr>
        <w:tabs>
          <w:tab w:val="left" w:pos="1367"/>
        </w:tabs>
        <w:autoSpaceDE w:val="0"/>
        <w:autoSpaceDN w:val="0"/>
        <w:ind w:left="143" w:right="283" w:firstLine="708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B4598" w:rsidRPr="000C22EC" w:rsidRDefault="007B4598" w:rsidP="007B4598">
      <w:pPr>
        <w:widowControl w:val="0"/>
        <w:numPr>
          <w:ilvl w:val="2"/>
          <w:numId w:val="4"/>
        </w:numPr>
        <w:tabs>
          <w:tab w:val="left" w:pos="1153"/>
        </w:tabs>
        <w:autoSpaceDE w:val="0"/>
        <w:autoSpaceDN w:val="0"/>
        <w:spacing w:before="1"/>
        <w:ind w:right="285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стимулирование добросовестного соблюдения обязательных требований всеми контролируемыми лицами;</w:t>
      </w:r>
    </w:p>
    <w:p w:rsidR="007B4598" w:rsidRPr="000C22EC" w:rsidRDefault="007B4598" w:rsidP="007B4598">
      <w:pPr>
        <w:widowControl w:val="0"/>
        <w:numPr>
          <w:ilvl w:val="2"/>
          <w:numId w:val="4"/>
        </w:numPr>
        <w:tabs>
          <w:tab w:val="left" w:pos="1153"/>
        </w:tabs>
        <w:autoSpaceDE w:val="0"/>
        <w:autoSpaceDN w:val="0"/>
        <w:ind w:right="283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B4598" w:rsidRPr="000C22EC" w:rsidRDefault="007B4598" w:rsidP="007B4598">
      <w:pPr>
        <w:widowControl w:val="0"/>
        <w:numPr>
          <w:ilvl w:val="2"/>
          <w:numId w:val="4"/>
        </w:numPr>
        <w:tabs>
          <w:tab w:val="left" w:pos="1154"/>
        </w:tabs>
        <w:autoSpaceDE w:val="0"/>
        <w:autoSpaceDN w:val="0"/>
        <w:ind w:left="144" w:right="282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lastRenderedPageBreak/>
        <w:t xml:space="preserve">создание условий для доведения обязательных требований до контролируемых лиц, повышение информированности о способах их </w:t>
      </w:r>
      <w:r w:rsidRPr="000C22EC">
        <w:rPr>
          <w:color w:val="auto"/>
          <w:spacing w:val="-2"/>
          <w:sz w:val="28"/>
          <w:szCs w:val="22"/>
          <w:lang w:eastAsia="en-US"/>
        </w:rPr>
        <w:t>соблюдения.</w:t>
      </w:r>
    </w:p>
    <w:p w:rsidR="007B4598" w:rsidRPr="000C22EC" w:rsidRDefault="007B4598" w:rsidP="007B4598">
      <w:pPr>
        <w:widowControl w:val="0"/>
        <w:numPr>
          <w:ilvl w:val="1"/>
          <w:numId w:val="4"/>
        </w:numPr>
        <w:tabs>
          <w:tab w:val="left" w:pos="1341"/>
        </w:tabs>
        <w:autoSpaceDE w:val="0"/>
        <w:autoSpaceDN w:val="0"/>
        <w:spacing w:line="322" w:lineRule="exact"/>
        <w:ind w:left="1341" w:hanging="490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Задачами</w:t>
      </w:r>
      <w:r w:rsidRPr="000C22EC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Программы</w:t>
      </w:r>
      <w:r w:rsidRPr="000C22EC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0C22EC">
        <w:rPr>
          <w:color w:val="auto"/>
          <w:spacing w:val="-2"/>
          <w:sz w:val="28"/>
          <w:szCs w:val="22"/>
          <w:lang w:eastAsia="en-US"/>
        </w:rPr>
        <w:t>являются:</w:t>
      </w:r>
    </w:p>
    <w:p w:rsidR="007B4598" w:rsidRPr="000C22EC" w:rsidRDefault="007B4598" w:rsidP="007B4598">
      <w:pPr>
        <w:widowControl w:val="0"/>
        <w:numPr>
          <w:ilvl w:val="0"/>
          <w:numId w:val="3"/>
        </w:numPr>
        <w:tabs>
          <w:tab w:val="left" w:pos="1171"/>
        </w:tabs>
        <w:autoSpaceDE w:val="0"/>
        <w:autoSpaceDN w:val="0"/>
        <w:ind w:right="280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выявление причин, факторов и условий, способствующих нарушениям обязательных требований, а также разработка мероприятий, направленных на устранение нарушений обязательных требований;</w:t>
      </w:r>
    </w:p>
    <w:p w:rsidR="007B4598" w:rsidRPr="000C22EC" w:rsidRDefault="007B4598" w:rsidP="007B4598">
      <w:pPr>
        <w:widowControl w:val="0"/>
        <w:numPr>
          <w:ilvl w:val="0"/>
          <w:numId w:val="3"/>
        </w:numPr>
        <w:tabs>
          <w:tab w:val="left" w:pos="1245"/>
        </w:tabs>
        <w:autoSpaceDE w:val="0"/>
        <w:autoSpaceDN w:val="0"/>
        <w:spacing w:line="242" w:lineRule="auto"/>
        <w:ind w:right="283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формирование одинакового понимания обязательных требований у всех участников контрольной деятельности;</w:t>
      </w:r>
    </w:p>
    <w:p w:rsidR="007B4598" w:rsidRPr="000C22EC" w:rsidRDefault="007B4598" w:rsidP="007B4598">
      <w:pPr>
        <w:widowControl w:val="0"/>
        <w:numPr>
          <w:ilvl w:val="0"/>
          <w:numId w:val="3"/>
        </w:numPr>
        <w:tabs>
          <w:tab w:val="left" w:pos="1406"/>
        </w:tabs>
        <w:autoSpaceDE w:val="0"/>
        <w:autoSpaceDN w:val="0"/>
        <w:ind w:right="285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 xml:space="preserve">укрепление системы профилактики нарушений обязательных </w:t>
      </w:r>
      <w:r w:rsidRPr="000C22EC">
        <w:rPr>
          <w:color w:val="auto"/>
          <w:spacing w:val="-2"/>
          <w:sz w:val="28"/>
          <w:szCs w:val="22"/>
          <w:lang w:eastAsia="en-US"/>
        </w:rPr>
        <w:t>требований;</w:t>
      </w:r>
    </w:p>
    <w:p w:rsidR="007B4598" w:rsidRPr="000C22EC" w:rsidRDefault="007B4598" w:rsidP="007B4598">
      <w:pPr>
        <w:widowControl w:val="0"/>
        <w:numPr>
          <w:ilvl w:val="0"/>
          <w:numId w:val="3"/>
        </w:numPr>
        <w:tabs>
          <w:tab w:val="left" w:pos="1184"/>
        </w:tabs>
        <w:autoSpaceDE w:val="0"/>
        <w:autoSpaceDN w:val="0"/>
        <w:ind w:right="283" w:firstLine="708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 xml:space="preserve">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</w:t>
      </w:r>
      <w:r w:rsidRPr="000C22EC">
        <w:rPr>
          <w:color w:val="auto"/>
          <w:spacing w:val="-2"/>
          <w:sz w:val="28"/>
          <w:szCs w:val="22"/>
          <w:lang w:eastAsia="en-US"/>
        </w:rPr>
        <w:t>исполнению;</w:t>
      </w:r>
    </w:p>
    <w:p w:rsidR="007B4598" w:rsidRPr="000C22EC" w:rsidRDefault="007B4598" w:rsidP="007B4598">
      <w:pPr>
        <w:widowControl w:val="0"/>
        <w:numPr>
          <w:ilvl w:val="0"/>
          <w:numId w:val="3"/>
        </w:numPr>
        <w:tabs>
          <w:tab w:val="left" w:pos="1159"/>
        </w:tabs>
        <w:autoSpaceDE w:val="0"/>
        <w:autoSpaceDN w:val="0"/>
        <w:ind w:right="282" w:firstLine="707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повышение</w:t>
      </w:r>
      <w:r w:rsidRPr="000C22EC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прозрачности</w:t>
      </w:r>
      <w:r w:rsidRPr="000C22EC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контрольной деятельности.</w:t>
      </w:r>
    </w:p>
    <w:p w:rsidR="007B4598" w:rsidRPr="000C22EC" w:rsidRDefault="007B4598" w:rsidP="007B4598">
      <w:pPr>
        <w:widowControl w:val="0"/>
        <w:numPr>
          <w:ilvl w:val="1"/>
          <w:numId w:val="6"/>
        </w:numPr>
        <w:tabs>
          <w:tab w:val="left" w:pos="724"/>
        </w:tabs>
        <w:autoSpaceDE w:val="0"/>
        <w:autoSpaceDN w:val="0"/>
        <w:spacing w:before="320"/>
        <w:ind w:left="0" w:right="417" w:firstLine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0C22EC">
        <w:rPr>
          <w:b/>
          <w:bCs/>
          <w:color w:val="auto"/>
          <w:sz w:val="28"/>
          <w:szCs w:val="28"/>
          <w:lang w:eastAsia="en-US"/>
        </w:rPr>
        <w:t>Перечень</w:t>
      </w:r>
      <w:r w:rsidRPr="000C22EC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профилактических</w:t>
      </w:r>
      <w:r w:rsidRPr="000C22EC">
        <w:rPr>
          <w:b/>
          <w:bCs/>
          <w:color w:val="auto"/>
          <w:spacing w:val="-9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мероприятий,</w:t>
      </w:r>
      <w:r w:rsidRPr="000C22EC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сроки</w:t>
      </w:r>
      <w:r w:rsidRPr="000C22EC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(периодичность)</w:t>
      </w:r>
      <w:r w:rsidRPr="000C22EC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 xml:space="preserve">их </w:t>
      </w:r>
      <w:r w:rsidRPr="000C22EC">
        <w:rPr>
          <w:b/>
          <w:bCs/>
          <w:color w:val="auto"/>
          <w:spacing w:val="-2"/>
          <w:sz w:val="28"/>
          <w:szCs w:val="28"/>
          <w:lang w:eastAsia="en-US"/>
        </w:rPr>
        <w:t>проведения</w:t>
      </w:r>
    </w:p>
    <w:p w:rsidR="007B4598" w:rsidRPr="000C22EC" w:rsidRDefault="007B4598" w:rsidP="007B4598">
      <w:pPr>
        <w:widowControl w:val="0"/>
        <w:autoSpaceDE w:val="0"/>
        <w:autoSpaceDN w:val="0"/>
        <w:spacing w:before="319"/>
        <w:ind w:left="144" w:right="279" w:firstLine="566"/>
        <w:jc w:val="both"/>
        <w:rPr>
          <w:color w:val="auto"/>
          <w:sz w:val="28"/>
          <w:szCs w:val="28"/>
          <w:lang w:eastAsia="en-US"/>
        </w:rPr>
      </w:pPr>
      <w:r w:rsidRPr="000C22EC">
        <w:rPr>
          <w:color w:val="auto"/>
          <w:sz w:val="28"/>
          <w:szCs w:val="28"/>
          <w:lang w:eastAsia="en-US"/>
        </w:rPr>
        <w:t>В соответствии с Положением о муниципальном жилищном контроле муниципальный жилищный контроль осуществляется посредством профилактики, в рамках которой проводятся следующие мероприятия:</w:t>
      </w:r>
    </w:p>
    <w:p w:rsidR="007B4598" w:rsidRPr="000C22EC" w:rsidRDefault="007B4598" w:rsidP="007B4598">
      <w:pPr>
        <w:widowControl w:val="0"/>
        <w:numPr>
          <w:ilvl w:val="2"/>
          <w:numId w:val="6"/>
        </w:numPr>
        <w:tabs>
          <w:tab w:val="left" w:pos="1155"/>
        </w:tabs>
        <w:autoSpaceDE w:val="0"/>
        <w:autoSpaceDN w:val="0"/>
        <w:spacing w:line="321" w:lineRule="exact"/>
        <w:ind w:left="1155" w:hanging="303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pacing w:val="-2"/>
          <w:sz w:val="28"/>
          <w:szCs w:val="22"/>
          <w:lang w:eastAsia="en-US"/>
        </w:rPr>
        <w:t>информирование;</w:t>
      </w:r>
    </w:p>
    <w:p w:rsidR="007B4598" w:rsidRPr="000C22EC" w:rsidRDefault="007B4598" w:rsidP="007B4598">
      <w:pPr>
        <w:widowControl w:val="0"/>
        <w:numPr>
          <w:ilvl w:val="2"/>
          <w:numId w:val="6"/>
        </w:numPr>
        <w:tabs>
          <w:tab w:val="left" w:pos="1155"/>
        </w:tabs>
        <w:autoSpaceDE w:val="0"/>
        <w:autoSpaceDN w:val="0"/>
        <w:spacing w:line="322" w:lineRule="exact"/>
        <w:ind w:left="1155" w:hanging="303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pacing w:val="-2"/>
          <w:sz w:val="28"/>
          <w:szCs w:val="22"/>
          <w:lang w:eastAsia="en-US"/>
        </w:rPr>
        <w:t>консультирование;</w:t>
      </w:r>
    </w:p>
    <w:p w:rsidR="007B4598" w:rsidRPr="00EF67E3" w:rsidRDefault="007B4598" w:rsidP="007B4598">
      <w:pPr>
        <w:widowControl w:val="0"/>
        <w:numPr>
          <w:ilvl w:val="2"/>
          <w:numId w:val="6"/>
        </w:numPr>
        <w:tabs>
          <w:tab w:val="left" w:pos="1155"/>
        </w:tabs>
        <w:autoSpaceDE w:val="0"/>
        <w:autoSpaceDN w:val="0"/>
        <w:spacing w:after="9"/>
        <w:ind w:left="1155" w:hanging="303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профилактический</w:t>
      </w:r>
      <w:r w:rsidRPr="000C22EC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0C22EC">
        <w:rPr>
          <w:color w:val="auto"/>
          <w:spacing w:val="-2"/>
          <w:sz w:val="28"/>
          <w:szCs w:val="22"/>
          <w:lang w:eastAsia="en-US"/>
        </w:rPr>
        <w:t>визит.</w:t>
      </w:r>
    </w:p>
    <w:p w:rsidR="00291A43" w:rsidRDefault="00291A43" w:rsidP="007B4598">
      <w:pPr>
        <w:widowControl w:val="0"/>
        <w:tabs>
          <w:tab w:val="left" w:pos="1155"/>
        </w:tabs>
        <w:autoSpaceDE w:val="0"/>
        <w:autoSpaceDN w:val="0"/>
        <w:spacing w:after="9"/>
        <w:rPr>
          <w:color w:val="auto"/>
          <w:spacing w:val="-2"/>
          <w:sz w:val="28"/>
          <w:szCs w:val="22"/>
          <w:lang w:eastAsia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4"/>
        <w:gridCol w:w="2507"/>
        <w:gridCol w:w="4770"/>
        <w:gridCol w:w="2053"/>
      </w:tblGrid>
      <w:tr w:rsidR="007B4598" w:rsidTr="000E00D6">
        <w:tc>
          <w:tcPr>
            <w:tcW w:w="524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t>№</w:t>
            </w:r>
          </w:p>
        </w:tc>
        <w:tc>
          <w:tcPr>
            <w:tcW w:w="2507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t>Вид мероприятия</w:t>
            </w:r>
          </w:p>
        </w:tc>
        <w:tc>
          <w:tcPr>
            <w:tcW w:w="4770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t>Форма мероприятия</w:t>
            </w:r>
          </w:p>
        </w:tc>
        <w:tc>
          <w:tcPr>
            <w:tcW w:w="2053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t>Сроки проведения</w:t>
            </w:r>
          </w:p>
        </w:tc>
      </w:tr>
      <w:tr w:rsidR="00291A43" w:rsidTr="000E00D6">
        <w:tc>
          <w:tcPr>
            <w:tcW w:w="524" w:type="dxa"/>
            <w:vMerge w:val="restart"/>
          </w:tcPr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507" w:type="dxa"/>
            <w:vMerge w:val="restart"/>
          </w:tcPr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</w:p>
        </w:tc>
        <w:tc>
          <w:tcPr>
            <w:tcW w:w="4770" w:type="dxa"/>
          </w:tcPr>
          <w:p w:rsidR="00291A43" w:rsidRPr="00EF67E3" w:rsidRDefault="00291A43" w:rsidP="000E00D6">
            <w:pPr>
              <w:tabs>
                <w:tab w:val="left" w:pos="2459"/>
              </w:tabs>
              <w:ind w:left="107" w:right="92"/>
              <w:rPr>
                <w:sz w:val="28"/>
              </w:rPr>
            </w:pPr>
            <w:r w:rsidRPr="000C22EC">
              <w:rPr>
                <w:spacing w:val="-2"/>
                <w:sz w:val="28"/>
              </w:rPr>
              <w:t>Проведение публичных мероприятий (собраний, совещаний, семинаров)</w:t>
            </w:r>
            <w:r w:rsidRPr="000C22EC">
              <w:rPr>
                <w:sz w:val="28"/>
              </w:rPr>
              <w:tab/>
            </w:r>
            <w:r w:rsidRPr="000C22EC">
              <w:rPr>
                <w:spacing w:val="-10"/>
                <w:sz w:val="28"/>
              </w:rPr>
              <w:t xml:space="preserve">с </w:t>
            </w:r>
            <w:r w:rsidRPr="000C22EC">
              <w:rPr>
                <w:spacing w:val="-2"/>
                <w:sz w:val="28"/>
              </w:rPr>
              <w:t xml:space="preserve">контролируемыми </w:t>
            </w:r>
            <w:r w:rsidRPr="000C22EC">
              <w:rPr>
                <w:sz w:val="28"/>
              </w:rPr>
              <w:t>лицами</w:t>
            </w:r>
            <w:r w:rsidRPr="000C22EC">
              <w:rPr>
                <w:spacing w:val="40"/>
                <w:sz w:val="28"/>
              </w:rPr>
              <w:t xml:space="preserve"> </w:t>
            </w:r>
            <w:r w:rsidRPr="000C22EC">
              <w:rPr>
                <w:sz w:val="28"/>
              </w:rPr>
              <w:t>в</w:t>
            </w:r>
            <w:r w:rsidRPr="000C22EC">
              <w:rPr>
                <w:spacing w:val="40"/>
                <w:sz w:val="28"/>
              </w:rPr>
              <w:t xml:space="preserve"> </w:t>
            </w:r>
            <w:r w:rsidRPr="000C22EC">
              <w:rPr>
                <w:sz w:val="28"/>
              </w:rPr>
              <w:t>целях</w:t>
            </w:r>
            <w:r w:rsidRPr="000C22EC"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 w:rsidRPr="000C22EC">
              <w:rPr>
                <w:spacing w:val="-2"/>
                <w:sz w:val="28"/>
              </w:rPr>
              <w:t>информирования</w:t>
            </w:r>
          </w:p>
        </w:tc>
        <w:tc>
          <w:tcPr>
            <w:tcW w:w="2053" w:type="dxa"/>
          </w:tcPr>
          <w:p w:rsidR="00291A43" w:rsidRPr="000C22EC" w:rsidRDefault="00291A43" w:rsidP="000E00D6">
            <w:pPr>
              <w:spacing w:line="322" w:lineRule="exact"/>
              <w:ind w:left="105"/>
              <w:rPr>
                <w:sz w:val="28"/>
              </w:rPr>
            </w:pPr>
            <w:r w:rsidRPr="000C22EC">
              <w:rPr>
                <w:sz w:val="28"/>
              </w:rPr>
              <w:t>По</w:t>
            </w:r>
            <w:r w:rsidRPr="000C22EC">
              <w:rPr>
                <w:spacing w:val="-2"/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>мере</w:t>
            </w:r>
          </w:p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spacing w:val="-2"/>
                <w:sz w:val="28"/>
              </w:rPr>
              <w:t>необходимос</w:t>
            </w:r>
            <w:r w:rsidRPr="000C22EC">
              <w:rPr>
                <w:sz w:val="28"/>
              </w:rPr>
              <w:t xml:space="preserve">ти в течение </w:t>
            </w:r>
            <w:r w:rsidRPr="000C22EC">
              <w:rPr>
                <w:spacing w:val="-4"/>
                <w:sz w:val="28"/>
              </w:rPr>
              <w:t>года</w:t>
            </w:r>
          </w:p>
        </w:tc>
      </w:tr>
      <w:tr w:rsidR="00291A43" w:rsidTr="000E00D6">
        <w:tc>
          <w:tcPr>
            <w:tcW w:w="524" w:type="dxa"/>
            <w:vMerge/>
          </w:tcPr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</w:p>
        </w:tc>
        <w:tc>
          <w:tcPr>
            <w:tcW w:w="2507" w:type="dxa"/>
            <w:vMerge/>
          </w:tcPr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</w:p>
        </w:tc>
        <w:tc>
          <w:tcPr>
            <w:tcW w:w="4770" w:type="dxa"/>
          </w:tcPr>
          <w:p w:rsidR="00291A43" w:rsidRPr="00EF67E3" w:rsidRDefault="00291A43" w:rsidP="00CC7A3F">
            <w:pPr>
              <w:tabs>
                <w:tab w:val="left" w:pos="2310"/>
              </w:tabs>
              <w:ind w:left="107" w:right="93"/>
              <w:rPr>
                <w:sz w:val="28"/>
              </w:rPr>
            </w:pPr>
            <w:r w:rsidRPr="000C22EC">
              <w:rPr>
                <w:spacing w:val="-2"/>
                <w:sz w:val="28"/>
              </w:rPr>
              <w:t>Публикация</w:t>
            </w:r>
            <w:r>
              <w:rPr>
                <w:sz w:val="28"/>
              </w:rPr>
              <w:t xml:space="preserve"> </w:t>
            </w:r>
            <w:proofErr w:type="gramStart"/>
            <w:r w:rsidRPr="000C22EC">
              <w:rPr>
                <w:spacing w:val="-6"/>
                <w:sz w:val="28"/>
              </w:rPr>
              <w:t xml:space="preserve">на </w:t>
            </w:r>
            <w:r w:rsidRPr="000C22EC">
              <w:rPr>
                <w:sz w:val="28"/>
              </w:rPr>
              <w:t xml:space="preserve">сайте </w:t>
            </w:r>
            <w:r w:rsidR="00CC7A3F">
              <w:rPr>
                <w:sz w:val="28"/>
              </w:rPr>
              <w:t xml:space="preserve">Администрации Октябрьского района </w:t>
            </w:r>
            <w:r w:rsidRPr="000C22EC">
              <w:rPr>
                <w:sz w:val="28"/>
              </w:rPr>
              <w:t xml:space="preserve">по </w:t>
            </w:r>
            <w:r w:rsidRPr="000C22EC">
              <w:rPr>
                <w:spacing w:val="-2"/>
                <w:sz w:val="28"/>
              </w:rPr>
              <w:t xml:space="preserve">соблюдению обязательных </w:t>
            </w:r>
            <w:r w:rsidRPr="000C22EC">
              <w:rPr>
                <w:sz w:val="28"/>
              </w:rPr>
              <w:t>требований</w:t>
            </w:r>
            <w:r w:rsidRPr="000C22EC">
              <w:rPr>
                <w:spacing w:val="40"/>
                <w:sz w:val="28"/>
              </w:rPr>
              <w:t xml:space="preserve"> </w:t>
            </w:r>
            <w:r w:rsidRPr="000C22EC">
              <w:rPr>
                <w:sz w:val="28"/>
              </w:rPr>
              <w:t>в</w:t>
            </w:r>
            <w:r w:rsidRPr="000C22EC">
              <w:rPr>
                <w:spacing w:val="40"/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сфере </w:t>
            </w:r>
            <w:r w:rsidRPr="000C22EC">
              <w:rPr>
                <w:spacing w:val="-2"/>
                <w:sz w:val="28"/>
              </w:rPr>
              <w:t>жилищного законодательства</w:t>
            </w:r>
            <w:r w:rsidR="00CC7A3F">
              <w:rPr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при направлении их </w:t>
            </w:r>
            <w:r w:rsidRPr="000C22EC"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>адрес</w:t>
            </w:r>
            <w:proofErr w:type="gramEnd"/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Администрации </w:t>
            </w:r>
            <w:r>
              <w:rPr>
                <w:spacing w:val="-2"/>
                <w:sz w:val="28"/>
              </w:rPr>
              <w:t xml:space="preserve">Октябрьского </w:t>
            </w:r>
            <w:r w:rsidRPr="000C22EC">
              <w:rPr>
                <w:spacing w:val="-2"/>
                <w:sz w:val="28"/>
              </w:rPr>
              <w:t>района уполномоченным</w:t>
            </w:r>
            <w:r>
              <w:rPr>
                <w:sz w:val="28"/>
              </w:rPr>
              <w:t xml:space="preserve"> </w:t>
            </w:r>
            <w:r w:rsidRPr="000C22EC">
              <w:rPr>
                <w:sz w:val="28"/>
              </w:rPr>
              <w:t>органом</w:t>
            </w:r>
            <w:r w:rsidRPr="000C22EC">
              <w:rPr>
                <w:spacing w:val="-1"/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власти</w:t>
            </w:r>
          </w:p>
        </w:tc>
        <w:tc>
          <w:tcPr>
            <w:tcW w:w="2053" w:type="dxa"/>
          </w:tcPr>
          <w:p w:rsidR="00291A43" w:rsidRPr="000C22EC" w:rsidRDefault="00291A43" w:rsidP="000E00D6">
            <w:pPr>
              <w:spacing w:line="322" w:lineRule="exact"/>
              <w:ind w:left="105"/>
              <w:rPr>
                <w:sz w:val="28"/>
              </w:rPr>
            </w:pPr>
            <w:r w:rsidRPr="000C22EC">
              <w:rPr>
                <w:sz w:val="28"/>
              </w:rPr>
              <w:t>По</w:t>
            </w:r>
            <w:r w:rsidRPr="000C22EC">
              <w:rPr>
                <w:spacing w:val="-2"/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>мере</w:t>
            </w:r>
          </w:p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 w:rsidRPr="000C22EC">
              <w:rPr>
                <w:spacing w:val="-2"/>
                <w:sz w:val="28"/>
              </w:rPr>
              <w:t>поступления</w:t>
            </w:r>
          </w:p>
        </w:tc>
      </w:tr>
      <w:tr w:rsidR="00291A43" w:rsidTr="000A2325">
        <w:tc>
          <w:tcPr>
            <w:tcW w:w="524" w:type="dxa"/>
            <w:vMerge/>
          </w:tcPr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</w:p>
        </w:tc>
        <w:tc>
          <w:tcPr>
            <w:tcW w:w="2507" w:type="dxa"/>
            <w:vMerge/>
          </w:tcPr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</w:p>
        </w:tc>
        <w:tc>
          <w:tcPr>
            <w:tcW w:w="4770" w:type="dxa"/>
          </w:tcPr>
          <w:p w:rsidR="00291A43" w:rsidRPr="000C22EC" w:rsidRDefault="00291A43" w:rsidP="000E00D6">
            <w:pPr>
              <w:tabs>
                <w:tab w:val="left" w:pos="2445"/>
              </w:tabs>
              <w:spacing w:line="315" w:lineRule="exact"/>
              <w:ind w:left="107"/>
              <w:rPr>
                <w:sz w:val="28"/>
              </w:rPr>
            </w:pPr>
            <w:r w:rsidRPr="000C22EC">
              <w:rPr>
                <w:spacing w:val="-2"/>
                <w:sz w:val="28"/>
              </w:rPr>
              <w:t>Размещение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поддержание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64"/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 xml:space="preserve">в </w:t>
            </w:r>
            <w:r w:rsidRPr="000C22EC">
              <w:rPr>
                <w:spacing w:val="-2"/>
                <w:sz w:val="28"/>
              </w:rPr>
              <w:t>актуальном состоянии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6"/>
                <w:sz w:val="28"/>
              </w:rPr>
              <w:t xml:space="preserve">на </w:t>
            </w:r>
            <w:r w:rsidRPr="000C22EC">
              <w:rPr>
                <w:sz w:val="28"/>
              </w:rPr>
              <w:lastRenderedPageBreak/>
              <w:t>официальном</w:t>
            </w:r>
            <w:r w:rsidRPr="000C22EC">
              <w:rPr>
                <w:spacing w:val="80"/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сайте </w:t>
            </w:r>
            <w:r>
              <w:rPr>
                <w:spacing w:val="-10"/>
                <w:sz w:val="28"/>
              </w:rPr>
              <w:t xml:space="preserve">в </w:t>
            </w:r>
            <w:r w:rsidRPr="000C22EC">
              <w:rPr>
                <w:spacing w:val="-4"/>
                <w:sz w:val="28"/>
              </w:rPr>
              <w:t>сети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«Интернет» информации, перечень</w:t>
            </w:r>
            <w:r>
              <w:rPr>
                <w:sz w:val="28"/>
              </w:rPr>
              <w:t xml:space="preserve">, </w:t>
            </w:r>
            <w:r w:rsidRPr="000C22EC">
              <w:rPr>
                <w:spacing w:val="-2"/>
                <w:sz w:val="28"/>
              </w:rPr>
              <w:t>которой предусмотрен Положением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 xml:space="preserve">о </w:t>
            </w:r>
            <w:r w:rsidRPr="000C22EC">
              <w:rPr>
                <w:spacing w:val="-2"/>
                <w:sz w:val="28"/>
              </w:rPr>
              <w:t>муниципальном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жилищном контроле</w:t>
            </w:r>
          </w:p>
        </w:tc>
        <w:tc>
          <w:tcPr>
            <w:tcW w:w="2053" w:type="dxa"/>
          </w:tcPr>
          <w:p w:rsidR="00291A43" w:rsidRPr="000C22EC" w:rsidRDefault="00291A43" w:rsidP="000E00D6">
            <w:pPr>
              <w:spacing w:line="322" w:lineRule="exact"/>
              <w:ind w:left="105"/>
              <w:rPr>
                <w:sz w:val="28"/>
              </w:rPr>
            </w:pPr>
            <w:r w:rsidRPr="000C22EC">
              <w:rPr>
                <w:sz w:val="28"/>
              </w:rPr>
              <w:lastRenderedPageBreak/>
              <w:t>По</w:t>
            </w:r>
            <w:r w:rsidRPr="000C22EC">
              <w:rPr>
                <w:spacing w:val="-2"/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>мере</w:t>
            </w:r>
          </w:p>
          <w:p w:rsidR="00291A43" w:rsidRDefault="00291A43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 w:rsidRPr="000C22EC">
              <w:rPr>
                <w:spacing w:val="-2"/>
                <w:sz w:val="28"/>
              </w:rPr>
              <w:lastRenderedPageBreak/>
              <w:t>обновления</w:t>
            </w:r>
          </w:p>
        </w:tc>
      </w:tr>
      <w:tr w:rsidR="007B4598" w:rsidTr="000E00D6">
        <w:tc>
          <w:tcPr>
            <w:tcW w:w="524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07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spacing w:val="-2"/>
                <w:sz w:val="28"/>
              </w:rPr>
              <w:t>Консультиро</w:t>
            </w:r>
            <w:r w:rsidRPr="000C22EC">
              <w:rPr>
                <w:spacing w:val="-2"/>
                <w:sz w:val="28"/>
              </w:rPr>
              <w:t>вание</w:t>
            </w:r>
          </w:p>
        </w:tc>
        <w:tc>
          <w:tcPr>
            <w:tcW w:w="4770" w:type="dxa"/>
          </w:tcPr>
          <w:p w:rsidR="007B4598" w:rsidRPr="00EF67E3" w:rsidRDefault="007B4598" w:rsidP="000E00D6">
            <w:pPr>
              <w:spacing w:line="317" w:lineRule="exact"/>
              <w:ind w:left="107"/>
              <w:rPr>
                <w:spacing w:val="-2"/>
                <w:sz w:val="28"/>
              </w:rPr>
            </w:pPr>
            <w:r w:rsidRPr="000C22EC"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должностными лицами Администрации </w:t>
            </w:r>
            <w:r>
              <w:rPr>
                <w:spacing w:val="-2"/>
                <w:sz w:val="28"/>
              </w:rPr>
              <w:t xml:space="preserve">Октябрьского </w:t>
            </w:r>
            <w:r w:rsidRPr="000C22EC">
              <w:rPr>
                <w:spacing w:val="-2"/>
                <w:sz w:val="28"/>
              </w:rPr>
              <w:t>района консультаций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6"/>
                <w:sz w:val="28"/>
              </w:rPr>
              <w:t xml:space="preserve">по </w:t>
            </w:r>
            <w:r w:rsidRPr="000C22EC">
              <w:rPr>
                <w:spacing w:val="-2"/>
                <w:sz w:val="28"/>
              </w:rPr>
              <w:t>вопросам: жилищного</w:t>
            </w:r>
          </w:p>
          <w:p w:rsidR="007B4598" w:rsidRPr="000C22EC" w:rsidRDefault="007B4598" w:rsidP="000E00D6">
            <w:pPr>
              <w:ind w:left="107" w:right="92"/>
              <w:rPr>
                <w:sz w:val="28"/>
              </w:rPr>
            </w:pPr>
            <w:r w:rsidRPr="000C22EC">
              <w:rPr>
                <w:spacing w:val="-2"/>
                <w:sz w:val="28"/>
              </w:rPr>
              <w:t>законодательства. Консультирование осуществляется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посредствам </w:t>
            </w:r>
            <w:r w:rsidRPr="000C22EC">
              <w:rPr>
                <w:sz w:val="28"/>
              </w:rPr>
              <w:t>личного</w:t>
            </w:r>
            <w:r w:rsidRPr="000C22EC">
              <w:rPr>
                <w:spacing w:val="9"/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обращения, </w:t>
            </w:r>
            <w:r w:rsidRPr="000C22EC">
              <w:rPr>
                <w:spacing w:val="-2"/>
                <w:sz w:val="28"/>
              </w:rPr>
              <w:t>телефонной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связи, </w:t>
            </w:r>
            <w:r w:rsidRPr="000C22EC">
              <w:rPr>
                <w:sz w:val="28"/>
              </w:rPr>
              <w:t>электронной</w:t>
            </w:r>
            <w:r w:rsidRPr="000C22EC">
              <w:rPr>
                <w:spacing w:val="40"/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почты, </w:t>
            </w:r>
            <w:r w:rsidRPr="000C22EC">
              <w:rPr>
                <w:spacing w:val="-2"/>
                <w:sz w:val="28"/>
              </w:rPr>
              <w:t>видео-конферен</w:t>
            </w:r>
            <w:proofErr w:type="gramStart"/>
            <w:r w:rsidRPr="000C22EC">
              <w:rPr>
                <w:spacing w:val="-2"/>
                <w:sz w:val="28"/>
              </w:rPr>
              <w:t>ц-</w:t>
            </w:r>
            <w:proofErr w:type="gramEnd"/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связи,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5"/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получении письменного</w:t>
            </w:r>
          </w:p>
          <w:p w:rsidR="007B4598" w:rsidRPr="000C22EC" w:rsidRDefault="007B4598" w:rsidP="000E00D6">
            <w:pPr>
              <w:tabs>
                <w:tab w:val="left" w:pos="1552"/>
                <w:tab w:val="left" w:pos="2459"/>
              </w:tabs>
              <w:ind w:left="107" w:right="95"/>
              <w:jc w:val="both"/>
              <w:rPr>
                <w:sz w:val="28"/>
              </w:rPr>
            </w:pPr>
            <w:r w:rsidRPr="000C22EC">
              <w:rPr>
                <w:sz w:val="28"/>
              </w:rPr>
              <w:t>запроса</w:t>
            </w:r>
            <w:r>
              <w:rPr>
                <w:spacing w:val="80"/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 xml:space="preserve">в </w:t>
            </w:r>
            <w:r w:rsidRPr="000C22EC">
              <w:rPr>
                <w:sz w:val="28"/>
              </w:rPr>
              <w:t>письменной форме</w:t>
            </w:r>
            <w:r w:rsidRPr="000C22EC">
              <w:rPr>
                <w:spacing w:val="80"/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порядке,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установленном Федеральным</w:t>
            </w:r>
            <w:r>
              <w:rPr>
                <w:sz w:val="28"/>
              </w:rPr>
              <w:t xml:space="preserve"> </w:t>
            </w:r>
            <w:hyperlink r:id="rId7">
              <w:r w:rsidRPr="000C22EC">
                <w:rPr>
                  <w:sz w:val="28"/>
                </w:rPr>
                <w:t>законом</w:t>
              </w:r>
            </w:hyperlink>
            <w:r w:rsidRPr="000C22EC">
              <w:rPr>
                <w:sz w:val="28"/>
              </w:rPr>
              <w:t xml:space="preserve"> «О порядке </w:t>
            </w:r>
            <w:r w:rsidRPr="000C22EC">
              <w:rPr>
                <w:spacing w:val="-2"/>
                <w:sz w:val="28"/>
              </w:rPr>
              <w:t>рассмотрения</w:t>
            </w:r>
            <w:r>
              <w:rPr>
                <w:sz w:val="28"/>
              </w:rPr>
              <w:t xml:space="preserve"> </w:t>
            </w:r>
            <w:r w:rsidRPr="000C22EC">
              <w:rPr>
                <w:sz w:val="28"/>
              </w:rPr>
              <w:t>обращения</w:t>
            </w:r>
            <w:r w:rsidRPr="000C22EC">
              <w:rPr>
                <w:spacing w:val="69"/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граждан </w:t>
            </w:r>
            <w:r w:rsidRPr="000C22EC">
              <w:rPr>
                <w:spacing w:val="-2"/>
                <w:sz w:val="28"/>
              </w:rPr>
              <w:t>Российской Федерации»,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также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 xml:space="preserve">ходе </w:t>
            </w:r>
            <w:r w:rsidRPr="000C22EC">
              <w:rPr>
                <w:spacing w:val="-2"/>
                <w:sz w:val="28"/>
              </w:rPr>
              <w:t>проведения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профилактического мероприятия, контрольного (надзорного)</w:t>
            </w:r>
          </w:p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 w:rsidRPr="000C22EC">
              <w:rPr>
                <w:spacing w:val="-2"/>
                <w:sz w:val="28"/>
              </w:rPr>
              <w:t>мероприятия.</w:t>
            </w:r>
          </w:p>
        </w:tc>
        <w:tc>
          <w:tcPr>
            <w:tcW w:w="2053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 w:rsidRPr="000C22EC"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течение </w:t>
            </w:r>
            <w:r w:rsidRPr="000C22EC">
              <w:rPr>
                <w:spacing w:val="-4"/>
                <w:sz w:val="28"/>
              </w:rPr>
              <w:t>года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 xml:space="preserve">(при </w:t>
            </w:r>
            <w:r w:rsidRPr="000C22EC">
              <w:rPr>
                <w:spacing w:val="-2"/>
                <w:sz w:val="28"/>
              </w:rPr>
              <w:t>наличии оснований)</w:t>
            </w:r>
          </w:p>
        </w:tc>
      </w:tr>
      <w:tr w:rsidR="007B4598" w:rsidTr="000E00D6">
        <w:tc>
          <w:tcPr>
            <w:tcW w:w="524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color w:val="auto"/>
                <w:spacing w:val="-2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2507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spacing w:val="-2"/>
                <w:sz w:val="28"/>
              </w:rPr>
              <w:t>Профилакти</w:t>
            </w:r>
            <w:r w:rsidRPr="000C22EC">
              <w:rPr>
                <w:sz w:val="28"/>
              </w:rPr>
              <w:t>ческий</w:t>
            </w:r>
            <w:r w:rsidRPr="000C22EC">
              <w:rPr>
                <w:spacing w:val="-3"/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визит</w:t>
            </w:r>
          </w:p>
        </w:tc>
        <w:tc>
          <w:tcPr>
            <w:tcW w:w="4770" w:type="dxa"/>
          </w:tcPr>
          <w:p w:rsidR="007B4598" w:rsidRPr="007B4598" w:rsidRDefault="007B4598" w:rsidP="000E00D6">
            <w:pPr>
              <w:tabs>
                <w:tab w:val="left" w:pos="1283"/>
                <w:tab w:val="left" w:pos="1909"/>
              </w:tabs>
              <w:ind w:left="107" w:right="93"/>
              <w:rPr>
                <w:sz w:val="28"/>
              </w:rPr>
            </w:pPr>
            <w:r w:rsidRPr="000C22EC">
              <w:rPr>
                <w:spacing w:val="-2"/>
                <w:sz w:val="28"/>
              </w:rPr>
              <w:t>Профилактические визиты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по </w:t>
            </w:r>
            <w:r w:rsidRPr="000C22EC">
              <w:rPr>
                <w:spacing w:val="-2"/>
                <w:sz w:val="28"/>
              </w:rPr>
              <w:t>месту осуществления деятельности контролируемого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>либо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 xml:space="preserve">путем </w:t>
            </w:r>
            <w:r w:rsidRPr="000C22EC"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видеоконференц</w:t>
            </w:r>
            <w:r>
              <w:rPr>
                <w:spacing w:val="-2"/>
                <w:sz w:val="28"/>
              </w:rPr>
              <w:t>-свя</w:t>
            </w:r>
            <w:r w:rsidRPr="000C22EC">
              <w:rPr>
                <w:spacing w:val="-4"/>
                <w:sz w:val="28"/>
              </w:rPr>
              <w:t>зи.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Контролируемое </w:t>
            </w:r>
            <w:r w:rsidRPr="000C22EC">
              <w:rPr>
                <w:spacing w:val="-4"/>
                <w:sz w:val="28"/>
              </w:rPr>
              <w:t>лицо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информируется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6"/>
                <w:sz w:val="28"/>
              </w:rPr>
              <w:t xml:space="preserve">об </w:t>
            </w:r>
            <w:r w:rsidRPr="000C22EC">
              <w:rPr>
                <w:spacing w:val="-2"/>
                <w:sz w:val="28"/>
              </w:rPr>
              <w:t>обязательных требованиях,</w:t>
            </w:r>
            <w:r>
              <w:rPr>
                <w:sz w:val="28"/>
              </w:rPr>
              <w:t xml:space="preserve"> </w:t>
            </w:r>
            <w:r w:rsidRPr="000C22EC">
              <w:rPr>
                <w:sz w:val="28"/>
              </w:rPr>
              <w:t>предъявляемых к</w:t>
            </w:r>
            <w:r w:rsidRPr="000C22EC">
              <w:rPr>
                <w:spacing w:val="40"/>
                <w:sz w:val="28"/>
              </w:rPr>
              <w:t xml:space="preserve"> </w:t>
            </w:r>
            <w:r w:rsidRPr="000C22EC">
              <w:rPr>
                <w:sz w:val="28"/>
              </w:rPr>
              <w:t xml:space="preserve">его деятельности, </w:t>
            </w:r>
            <w:r w:rsidRPr="000C22EC">
              <w:rPr>
                <w:spacing w:val="-4"/>
                <w:sz w:val="28"/>
              </w:rPr>
              <w:t>либо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принадлежащим</w:t>
            </w:r>
            <w:r w:rsidRPr="000C22EC">
              <w:rPr>
                <w:spacing w:val="80"/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>ему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объектам контроля,</w:t>
            </w:r>
            <w:r>
              <w:rPr>
                <w:sz w:val="28"/>
              </w:rPr>
              <w:tab/>
              <w:t xml:space="preserve"> </w:t>
            </w:r>
            <w:r w:rsidRPr="000C22EC">
              <w:rPr>
                <w:spacing w:val="-6"/>
                <w:sz w:val="28"/>
              </w:rPr>
              <w:t xml:space="preserve">их </w:t>
            </w:r>
            <w:r w:rsidRPr="000C22EC"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критериям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59"/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риска, основаниям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 xml:space="preserve">о </w:t>
            </w:r>
            <w:r w:rsidRPr="000C22EC">
              <w:rPr>
                <w:spacing w:val="-2"/>
                <w:sz w:val="28"/>
              </w:rPr>
              <w:t>рекомендуемых способах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снижения категории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риска,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57"/>
                <w:sz w:val="28"/>
              </w:rPr>
              <w:t xml:space="preserve"> </w:t>
            </w:r>
            <w:r w:rsidRPr="000C22EC">
              <w:rPr>
                <w:spacing w:val="-6"/>
                <w:sz w:val="28"/>
              </w:rPr>
              <w:t xml:space="preserve">а </w:t>
            </w:r>
            <w:r w:rsidRPr="000C22EC">
              <w:rPr>
                <w:spacing w:val="-2"/>
                <w:sz w:val="28"/>
              </w:rPr>
              <w:t>также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>видах, содержании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5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 w:rsidRPr="000C22EC">
              <w:rPr>
                <w:spacing w:val="-6"/>
                <w:sz w:val="28"/>
              </w:rPr>
              <w:t xml:space="preserve">об </w:t>
            </w:r>
            <w:r w:rsidRPr="000C22EC">
              <w:rPr>
                <w:spacing w:val="-2"/>
                <w:sz w:val="28"/>
              </w:rPr>
              <w:t>интенсивности контрольных мероприятий, проводимых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64"/>
                <w:sz w:val="28"/>
              </w:rPr>
              <w:t xml:space="preserve"> </w:t>
            </w:r>
            <w:r w:rsidRPr="000C22EC">
              <w:rPr>
                <w:spacing w:val="-6"/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2"/>
                <w:sz w:val="28"/>
              </w:rPr>
              <w:t xml:space="preserve">отношении </w:t>
            </w:r>
            <w:r w:rsidRPr="000C22EC">
              <w:rPr>
                <w:sz w:val="28"/>
              </w:rPr>
              <w:t>объектов</w:t>
            </w:r>
            <w:r w:rsidRPr="000C22EC">
              <w:rPr>
                <w:spacing w:val="-18"/>
                <w:sz w:val="28"/>
              </w:rPr>
              <w:t xml:space="preserve"> </w:t>
            </w:r>
            <w:r w:rsidRPr="000C22EC">
              <w:rPr>
                <w:sz w:val="28"/>
              </w:rPr>
              <w:t>контроля</w:t>
            </w:r>
          </w:p>
        </w:tc>
        <w:tc>
          <w:tcPr>
            <w:tcW w:w="2053" w:type="dxa"/>
          </w:tcPr>
          <w:p w:rsidR="007B4598" w:rsidRDefault="007B4598" w:rsidP="000E00D6">
            <w:pPr>
              <w:widowControl w:val="0"/>
              <w:tabs>
                <w:tab w:val="left" w:pos="1155"/>
              </w:tabs>
              <w:autoSpaceDE w:val="0"/>
              <w:autoSpaceDN w:val="0"/>
              <w:spacing w:after="9"/>
              <w:rPr>
                <w:color w:val="auto"/>
                <w:spacing w:val="-2"/>
                <w:sz w:val="28"/>
                <w:szCs w:val="22"/>
                <w:lang w:eastAsia="en-US"/>
              </w:rPr>
            </w:pPr>
            <w:r>
              <w:rPr>
                <w:sz w:val="28"/>
              </w:rPr>
              <w:t xml:space="preserve">В </w:t>
            </w:r>
            <w:r w:rsidRPr="000C22EC">
              <w:rPr>
                <w:spacing w:val="-2"/>
                <w:sz w:val="28"/>
              </w:rPr>
              <w:t xml:space="preserve">течение </w:t>
            </w:r>
            <w:r w:rsidRPr="000C22EC">
              <w:rPr>
                <w:spacing w:val="-4"/>
                <w:sz w:val="28"/>
              </w:rPr>
              <w:t>года</w:t>
            </w:r>
            <w:r>
              <w:rPr>
                <w:sz w:val="28"/>
              </w:rPr>
              <w:t xml:space="preserve"> </w:t>
            </w:r>
            <w:r w:rsidRPr="000C22EC">
              <w:rPr>
                <w:spacing w:val="-4"/>
                <w:sz w:val="28"/>
              </w:rPr>
              <w:t xml:space="preserve">(при </w:t>
            </w:r>
            <w:r w:rsidRPr="000C22EC">
              <w:rPr>
                <w:spacing w:val="-2"/>
                <w:sz w:val="28"/>
              </w:rPr>
              <w:t>наличии оснований)</w:t>
            </w:r>
          </w:p>
        </w:tc>
      </w:tr>
    </w:tbl>
    <w:p w:rsidR="007B4598" w:rsidRDefault="007B4598" w:rsidP="007B4598">
      <w:pPr>
        <w:widowControl w:val="0"/>
        <w:autoSpaceDE w:val="0"/>
        <w:autoSpaceDN w:val="0"/>
        <w:ind w:left="1295"/>
        <w:rPr>
          <w:color w:val="auto"/>
          <w:sz w:val="28"/>
          <w:szCs w:val="22"/>
          <w:lang w:eastAsia="en-US"/>
        </w:rPr>
      </w:pPr>
    </w:p>
    <w:p w:rsidR="00291A43" w:rsidRPr="000C22EC" w:rsidRDefault="00291A43" w:rsidP="00291A43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spacing w:before="320"/>
        <w:ind w:left="0" w:firstLine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0C22EC">
        <w:rPr>
          <w:b/>
          <w:bCs/>
          <w:color w:val="auto"/>
          <w:sz w:val="28"/>
          <w:szCs w:val="28"/>
          <w:lang w:eastAsia="en-US"/>
        </w:rPr>
        <w:t>Показатели</w:t>
      </w:r>
      <w:r w:rsidRPr="000C22EC">
        <w:rPr>
          <w:b/>
          <w:bCs/>
          <w:color w:val="auto"/>
          <w:spacing w:val="-12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результативности</w:t>
      </w:r>
      <w:r w:rsidRPr="000C22EC">
        <w:rPr>
          <w:b/>
          <w:bCs/>
          <w:color w:val="auto"/>
          <w:spacing w:val="-8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и</w:t>
      </w:r>
      <w:r w:rsidRPr="000C22EC">
        <w:rPr>
          <w:b/>
          <w:bCs/>
          <w:color w:val="auto"/>
          <w:spacing w:val="-10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z w:val="28"/>
          <w:szCs w:val="28"/>
          <w:lang w:eastAsia="en-US"/>
        </w:rPr>
        <w:t>эффективности</w:t>
      </w:r>
      <w:r w:rsidRPr="000C22EC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0C22EC">
        <w:rPr>
          <w:b/>
          <w:bCs/>
          <w:color w:val="auto"/>
          <w:spacing w:val="-2"/>
          <w:sz w:val="28"/>
          <w:szCs w:val="28"/>
          <w:lang w:eastAsia="en-US"/>
        </w:rPr>
        <w:t>Программы</w:t>
      </w:r>
    </w:p>
    <w:p w:rsidR="00291A43" w:rsidRPr="000C22EC" w:rsidRDefault="00291A43" w:rsidP="00291A43">
      <w:pPr>
        <w:widowControl w:val="0"/>
        <w:tabs>
          <w:tab w:val="left" w:pos="851"/>
        </w:tabs>
        <w:autoSpaceDE w:val="0"/>
        <w:autoSpaceDN w:val="0"/>
        <w:spacing w:before="317" w:line="322" w:lineRule="exact"/>
        <w:jc w:val="both"/>
        <w:rPr>
          <w:color w:val="auto"/>
          <w:sz w:val="28"/>
          <w:szCs w:val="28"/>
          <w:lang w:eastAsia="en-US"/>
        </w:rPr>
      </w:pPr>
      <w:r w:rsidRPr="000C22EC">
        <w:rPr>
          <w:color w:val="auto"/>
          <w:sz w:val="28"/>
          <w:szCs w:val="28"/>
          <w:lang w:eastAsia="en-US"/>
        </w:rPr>
        <w:lastRenderedPageBreak/>
        <w:t>Реализация</w:t>
      </w:r>
      <w:r w:rsidRPr="000C22EC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0C22EC">
        <w:rPr>
          <w:color w:val="auto"/>
          <w:sz w:val="28"/>
          <w:szCs w:val="28"/>
          <w:lang w:eastAsia="en-US"/>
        </w:rPr>
        <w:t>Программы</w:t>
      </w:r>
      <w:r w:rsidRPr="000C22EC">
        <w:rPr>
          <w:color w:val="auto"/>
          <w:spacing w:val="-2"/>
          <w:sz w:val="28"/>
          <w:szCs w:val="28"/>
          <w:lang w:eastAsia="en-US"/>
        </w:rPr>
        <w:t xml:space="preserve"> способствует:</w:t>
      </w:r>
    </w:p>
    <w:p w:rsidR="00291A43" w:rsidRPr="000C22EC" w:rsidRDefault="00291A43" w:rsidP="00291A43">
      <w:pPr>
        <w:widowControl w:val="0"/>
        <w:numPr>
          <w:ilvl w:val="0"/>
          <w:numId w:val="2"/>
        </w:numPr>
        <w:tabs>
          <w:tab w:val="left" w:pos="851"/>
          <w:tab w:val="left" w:pos="1013"/>
        </w:tabs>
        <w:autoSpaceDE w:val="0"/>
        <w:autoSpaceDN w:val="0"/>
        <w:spacing w:line="322" w:lineRule="exact"/>
        <w:ind w:left="0" w:firstLine="0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повышению</w:t>
      </w:r>
      <w:r w:rsidRPr="000C22EC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уровня</w:t>
      </w:r>
      <w:r w:rsidRPr="000C22EC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правовой</w:t>
      </w:r>
      <w:r w:rsidRPr="000C22EC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грамотности</w:t>
      </w:r>
      <w:r w:rsidRPr="000C22EC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контролируемых</w:t>
      </w:r>
      <w:r w:rsidRPr="000C22EC">
        <w:rPr>
          <w:color w:val="auto"/>
          <w:spacing w:val="-4"/>
          <w:sz w:val="28"/>
          <w:szCs w:val="22"/>
          <w:lang w:eastAsia="en-US"/>
        </w:rPr>
        <w:t xml:space="preserve"> лиц;</w:t>
      </w:r>
    </w:p>
    <w:p w:rsidR="00291A43" w:rsidRPr="000C22EC" w:rsidRDefault="00291A43" w:rsidP="00291A43">
      <w:pPr>
        <w:widowControl w:val="0"/>
        <w:numPr>
          <w:ilvl w:val="0"/>
          <w:numId w:val="2"/>
        </w:numPr>
        <w:tabs>
          <w:tab w:val="left" w:pos="851"/>
          <w:tab w:val="left" w:pos="1132"/>
        </w:tabs>
        <w:autoSpaceDE w:val="0"/>
        <w:autoSpaceDN w:val="0"/>
        <w:ind w:left="0" w:right="280" w:firstLine="0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 xml:space="preserve">повышению прозрачности деятельности Администрации </w:t>
      </w:r>
      <w:r>
        <w:rPr>
          <w:color w:val="auto"/>
          <w:sz w:val="28"/>
          <w:szCs w:val="22"/>
          <w:lang w:eastAsia="en-US"/>
        </w:rPr>
        <w:t xml:space="preserve">Октябрьского </w:t>
      </w:r>
      <w:r w:rsidRPr="000C22EC">
        <w:rPr>
          <w:color w:val="auto"/>
          <w:sz w:val="28"/>
          <w:szCs w:val="22"/>
          <w:lang w:eastAsia="en-US"/>
        </w:rPr>
        <w:t>района при осуществлении муниципального жилищного контроля;</w:t>
      </w:r>
    </w:p>
    <w:p w:rsidR="00291A43" w:rsidRPr="000C22EC" w:rsidRDefault="00291A43" w:rsidP="00291A43">
      <w:pPr>
        <w:widowControl w:val="0"/>
        <w:numPr>
          <w:ilvl w:val="0"/>
          <w:numId w:val="2"/>
        </w:numPr>
        <w:tabs>
          <w:tab w:val="left" w:pos="851"/>
          <w:tab w:val="left" w:pos="1012"/>
        </w:tabs>
        <w:autoSpaceDE w:val="0"/>
        <w:autoSpaceDN w:val="0"/>
        <w:spacing w:before="2"/>
        <w:ind w:left="0" w:right="282" w:firstLine="0"/>
        <w:jc w:val="both"/>
        <w:rPr>
          <w:color w:val="auto"/>
          <w:sz w:val="28"/>
          <w:szCs w:val="22"/>
          <w:lang w:eastAsia="en-US"/>
        </w:rPr>
      </w:pPr>
      <w:r w:rsidRPr="000C22EC">
        <w:rPr>
          <w:color w:val="auto"/>
          <w:sz w:val="28"/>
          <w:szCs w:val="22"/>
          <w:lang w:eastAsia="en-US"/>
        </w:rPr>
        <w:t>снижению</w:t>
      </w:r>
      <w:r w:rsidRPr="000C22EC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количества</w:t>
      </w:r>
      <w:r w:rsidRPr="000C22EC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выявленных</w:t>
      </w:r>
      <w:r w:rsidRPr="000C22EC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нарушений</w:t>
      </w:r>
      <w:r w:rsidRPr="000C22EC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>обязательных</w:t>
      </w:r>
      <w:r w:rsidRPr="000C22EC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0C22EC">
        <w:rPr>
          <w:color w:val="auto"/>
          <w:sz w:val="28"/>
          <w:szCs w:val="22"/>
          <w:lang w:eastAsia="en-US"/>
        </w:rPr>
        <w:t xml:space="preserve">требований при увеличении количества и качества проводимых профилактических </w:t>
      </w:r>
      <w:r w:rsidRPr="000C22EC">
        <w:rPr>
          <w:color w:val="auto"/>
          <w:spacing w:val="-2"/>
          <w:sz w:val="28"/>
          <w:szCs w:val="22"/>
          <w:lang w:eastAsia="en-US"/>
        </w:rPr>
        <w:t>мероприятий.</w:t>
      </w:r>
    </w:p>
    <w:p w:rsidR="00291A43" w:rsidRDefault="00291A43" w:rsidP="009B2061">
      <w:pPr>
        <w:shd w:val="clear" w:color="auto" w:fill="FFFFFF"/>
        <w:jc w:val="both"/>
        <w:rPr>
          <w:color w:val="auto"/>
          <w:sz w:val="28"/>
          <w:szCs w:val="28"/>
        </w:rPr>
      </w:pPr>
    </w:p>
    <w:p w:rsidR="00291A43" w:rsidRDefault="00291A43" w:rsidP="00291A43">
      <w:pPr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:rsidR="00291A43" w:rsidRPr="00D4024A" w:rsidRDefault="00291A43" w:rsidP="00291A43">
      <w:pPr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 xml:space="preserve">Управляющий делами </w:t>
      </w:r>
    </w:p>
    <w:p w:rsidR="00291A43" w:rsidRDefault="00291A43" w:rsidP="00291A43">
      <w:pPr>
        <w:suppressAutoHyphens/>
        <w:ind w:firstLine="709"/>
        <w:jc w:val="both"/>
        <w:outlineLvl w:val="0"/>
        <w:rPr>
          <w:color w:val="auto"/>
          <w:sz w:val="28"/>
          <w:szCs w:val="28"/>
        </w:rPr>
      </w:pPr>
      <w:r w:rsidRPr="00D4024A">
        <w:rPr>
          <w:color w:val="auto"/>
          <w:sz w:val="28"/>
          <w:szCs w:val="28"/>
        </w:rPr>
        <w:t>Администрации Октябрьского района</w:t>
      </w:r>
      <w:r w:rsidR="003E2A57">
        <w:rPr>
          <w:color w:val="auto"/>
          <w:sz w:val="28"/>
          <w:szCs w:val="28"/>
        </w:rPr>
        <w:t xml:space="preserve">                                  А.А. </w:t>
      </w:r>
      <w:proofErr w:type="spellStart"/>
      <w:r w:rsidR="003E2A57">
        <w:rPr>
          <w:color w:val="auto"/>
          <w:sz w:val="28"/>
          <w:szCs w:val="28"/>
        </w:rPr>
        <w:t>Пригородова</w:t>
      </w:r>
      <w:proofErr w:type="spellEnd"/>
    </w:p>
    <w:p w:rsidR="00291A43" w:rsidRDefault="00291A43" w:rsidP="00291A43">
      <w:pPr>
        <w:suppressAutoHyphens/>
        <w:ind w:firstLine="709"/>
        <w:jc w:val="both"/>
        <w:outlineLvl w:val="0"/>
        <w:rPr>
          <w:color w:val="auto"/>
          <w:sz w:val="28"/>
          <w:szCs w:val="28"/>
        </w:rPr>
      </w:pPr>
    </w:p>
    <w:p w:rsidR="00291A43" w:rsidRDefault="00291A43" w:rsidP="00291A43">
      <w:pPr>
        <w:suppressAutoHyphens/>
        <w:ind w:firstLine="709"/>
        <w:jc w:val="both"/>
        <w:outlineLvl w:val="0"/>
        <w:rPr>
          <w:color w:val="auto"/>
          <w:sz w:val="28"/>
          <w:szCs w:val="28"/>
        </w:rPr>
      </w:pPr>
    </w:p>
    <w:p w:rsidR="00D4024A" w:rsidRDefault="00D4024A" w:rsidP="009B2061">
      <w:pPr>
        <w:rPr>
          <w:sz w:val="20"/>
        </w:rPr>
      </w:pPr>
      <w:r w:rsidRPr="00D4024A">
        <w:rPr>
          <w:color w:val="auto"/>
          <w:sz w:val="28"/>
          <w:szCs w:val="28"/>
        </w:rPr>
        <w:tab/>
      </w:r>
    </w:p>
    <w:sectPr w:rsidR="00D4024A" w:rsidSect="00D4024A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>
    <w:nsid w:val="10985604"/>
    <w:multiLevelType w:val="hybridMultilevel"/>
    <w:tmpl w:val="406CDCD2"/>
    <w:lvl w:ilvl="0" w:tplc="DD02463A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9E9B52">
      <w:numFmt w:val="bullet"/>
      <w:lvlText w:val="•"/>
      <w:lvlJc w:val="left"/>
      <w:pPr>
        <w:ind w:left="1132" w:hanging="164"/>
      </w:pPr>
      <w:rPr>
        <w:rFonts w:hint="default"/>
        <w:lang w:val="ru-RU" w:eastAsia="en-US" w:bidi="ar-SA"/>
      </w:rPr>
    </w:lvl>
    <w:lvl w:ilvl="2" w:tplc="0DE0CE18">
      <w:numFmt w:val="bullet"/>
      <w:lvlText w:val="•"/>
      <w:lvlJc w:val="left"/>
      <w:pPr>
        <w:ind w:left="2125" w:hanging="164"/>
      </w:pPr>
      <w:rPr>
        <w:rFonts w:hint="default"/>
        <w:lang w:val="ru-RU" w:eastAsia="en-US" w:bidi="ar-SA"/>
      </w:rPr>
    </w:lvl>
    <w:lvl w:ilvl="3" w:tplc="FC76F76E">
      <w:numFmt w:val="bullet"/>
      <w:lvlText w:val="•"/>
      <w:lvlJc w:val="left"/>
      <w:pPr>
        <w:ind w:left="3118" w:hanging="164"/>
      </w:pPr>
      <w:rPr>
        <w:rFonts w:hint="default"/>
        <w:lang w:val="ru-RU" w:eastAsia="en-US" w:bidi="ar-SA"/>
      </w:rPr>
    </w:lvl>
    <w:lvl w:ilvl="4" w:tplc="D65AF826">
      <w:numFmt w:val="bullet"/>
      <w:lvlText w:val="•"/>
      <w:lvlJc w:val="left"/>
      <w:pPr>
        <w:ind w:left="4111" w:hanging="164"/>
      </w:pPr>
      <w:rPr>
        <w:rFonts w:hint="default"/>
        <w:lang w:val="ru-RU" w:eastAsia="en-US" w:bidi="ar-SA"/>
      </w:rPr>
    </w:lvl>
    <w:lvl w:ilvl="5" w:tplc="8C40D664">
      <w:numFmt w:val="bullet"/>
      <w:lvlText w:val="•"/>
      <w:lvlJc w:val="left"/>
      <w:pPr>
        <w:ind w:left="5104" w:hanging="164"/>
      </w:pPr>
      <w:rPr>
        <w:rFonts w:hint="default"/>
        <w:lang w:val="ru-RU" w:eastAsia="en-US" w:bidi="ar-SA"/>
      </w:rPr>
    </w:lvl>
    <w:lvl w:ilvl="6" w:tplc="55B20E52">
      <w:numFmt w:val="bullet"/>
      <w:lvlText w:val="•"/>
      <w:lvlJc w:val="left"/>
      <w:pPr>
        <w:ind w:left="6097" w:hanging="164"/>
      </w:pPr>
      <w:rPr>
        <w:rFonts w:hint="default"/>
        <w:lang w:val="ru-RU" w:eastAsia="en-US" w:bidi="ar-SA"/>
      </w:rPr>
    </w:lvl>
    <w:lvl w:ilvl="7" w:tplc="A5FEB060">
      <w:numFmt w:val="bullet"/>
      <w:lvlText w:val="•"/>
      <w:lvlJc w:val="left"/>
      <w:pPr>
        <w:ind w:left="7090" w:hanging="164"/>
      </w:pPr>
      <w:rPr>
        <w:rFonts w:hint="default"/>
        <w:lang w:val="ru-RU" w:eastAsia="en-US" w:bidi="ar-SA"/>
      </w:rPr>
    </w:lvl>
    <w:lvl w:ilvl="8" w:tplc="C1B4B5AE">
      <w:numFmt w:val="bullet"/>
      <w:lvlText w:val="•"/>
      <w:lvlJc w:val="left"/>
      <w:pPr>
        <w:ind w:left="8083" w:hanging="164"/>
      </w:pPr>
      <w:rPr>
        <w:rFonts w:hint="default"/>
        <w:lang w:val="ru-RU" w:eastAsia="en-US" w:bidi="ar-SA"/>
      </w:rPr>
    </w:lvl>
  </w:abstractNum>
  <w:abstractNum w:abstractNumId="2">
    <w:nsid w:val="44F06B16"/>
    <w:multiLevelType w:val="multilevel"/>
    <w:tmpl w:val="98B4D3B4"/>
    <w:lvl w:ilvl="0">
      <w:start w:val="2"/>
      <w:numFmt w:val="decimal"/>
      <w:lvlText w:val="%1"/>
      <w:lvlJc w:val="left"/>
      <w:pPr>
        <w:ind w:left="143" w:hanging="5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8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1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4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178"/>
      </w:pPr>
      <w:rPr>
        <w:rFonts w:hint="default"/>
        <w:lang w:val="ru-RU" w:eastAsia="en-US" w:bidi="ar-SA"/>
      </w:rPr>
    </w:lvl>
  </w:abstractNum>
  <w:abstractNum w:abstractNumId="3">
    <w:nsid w:val="45324DEA"/>
    <w:multiLevelType w:val="hybridMultilevel"/>
    <w:tmpl w:val="7D165246"/>
    <w:lvl w:ilvl="0" w:tplc="DF34860E">
      <w:start w:val="1"/>
      <w:numFmt w:val="decimal"/>
      <w:lvlText w:val="%1)"/>
      <w:lvlJc w:val="left"/>
      <w:pPr>
        <w:ind w:left="144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025500">
      <w:numFmt w:val="bullet"/>
      <w:lvlText w:val="•"/>
      <w:lvlJc w:val="left"/>
      <w:pPr>
        <w:ind w:left="1132" w:hanging="322"/>
      </w:pPr>
      <w:rPr>
        <w:rFonts w:hint="default"/>
        <w:lang w:val="ru-RU" w:eastAsia="en-US" w:bidi="ar-SA"/>
      </w:rPr>
    </w:lvl>
    <w:lvl w:ilvl="2" w:tplc="70E69B52">
      <w:numFmt w:val="bullet"/>
      <w:lvlText w:val="•"/>
      <w:lvlJc w:val="left"/>
      <w:pPr>
        <w:ind w:left="2125" w:hanging="322"/>
      </w:pPr>
      <w:rPr>
        <w:rFonts w:hint="default"/>
        <w:lang w:val="ru-RU" w:eastAsia="en-US" w:bidi="ar-SA"/>
      </w:rPr>
    </w:lvl>
    <w:lvl w:ilvl="3" w:tplc="26002A3E">
      <w:numFmt w:val="bullet"/>
      <w:lvlText w:val="•"/>
      <w:lvlJc w:val="left"/>
      <w:pPr>
        <w:ind w:left="3118" w:hanging="322"/>
      </w:pPr>
      <w:rPr>
        <w:rFonts w:hint="default"/>
        <w:lang w:val="ru-RU" w:eastAsia="en-US" w:bidi="ar-SA"/>
      </w:rPr>
    </w:lvl>
    <w:lvl w:ilvl="4" w:tplc="1B640F62">
      <w:numFmt w:val="bullet"/>
      <w:lvlText w:val="•"/>
      <w:lvlJc w:val="left"/>
      <w:pPr>
        <w:ind w:left="4111" w:hanging="322"/>
      </w:pPr>
      <w:rPr>
        <w:rFonts w:hint="default"/>
        <w:lang w:val="ru-RU" w:eastAsia="en-US" w:bidi="ar-SA"/>
      </w:rPr>
    </w:lvl>
    <w:lvl w:ilvl="5" w:tplc="82240932">
      <w:numFmt w:val="bullet"/>
      <w:lvlText w:val="•"/>
      <w:lvlJc w:val="left"/>
      <w:pPr>
        <w:ind w:left="5104" w:hanging="322"/>
      </w:pPr>
      <w:rPr>
        <w:rFonts w:hint="default"/>
        <w:lang w:val="ru-RU" w:eastAsia="en-US" w:bidi="ar-SA"/>
      </w:rPr>
    </w:lvl>
    <w:lvl w:ilvl="6" w:tplc="20AA7070">
      <w:numFmt w:val="bullet"/>
      <w:lvlText w:val="•"/>
      <w:lvlJc w:val="left"/>
      <w:pPr>
        <w:ind w:left="6097" w:hanging="322"/>
      </w:pPr>
      <w:rPr>
        <w:rFonts w:hint="default"/>
        <w:lang w:val="ru-RU" w:eastAsia="en-US" w:bidi="ar-SA"/>
      </w:rPr>
    </w:lvl>
    <w:lvl w:ilvl="7" w:tplc="09BE0A7A">
      <w:numFmt w:val="bullet"/>
      <w:lvlText w:val="•"/>
      <w:lvlJc w:val="left"/>
      <w:pPr>
        <w:ind w:left="7090" w:hanging="322"/>
      </w:pPr>
      <w:rPr>
        <w:rFonts w:hint="default"/>
        <w:lang w:val="ru-RU" w:eastAsia="en-US" w:bidi="ar-SA"/>
      </w:rPr>
    </w:lvl>
    <w:lvl w:ilvl="8" w:tplc="392A783A">
      <w:numFmt w:val="bullet"/>
      <w:lvlText w:val="•"/>
      <w:lvlJc w:val="left"/>
      <w:pPr>
        <w:ind w:left="8083" w:hanging="322"/>
      </w:pPr>
      <w:rPr>
        <w:rFonts w:hint="default"/>
        <w:lang w:val="ru-RU" w:eastAsia="en-US" w:bidi="ar-SA"/>
      </w:rPr>
    </w:lvl>
  </w:abstractNum>
  <w:abstractNum w:abstractNumId="4">
    <w:nsid w:val="62423826"/>
    <w:multiLevelType w:val="multilevel"/>
    <w:tmpl w:val="335A7450"/>
    <w:lvl w:ilvl="0">
      <w:start w:val="3"/>
      <w:numFmt w:val="decimal"/>
      <w:lvlText w:val="%1"/>
      <w:lvlJc w:val="left"/>
      <w:pPr>
        <w:ind w:left="1295" w:hanging="5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5" w:hanging="5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4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8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7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6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05"/>
      </w:pPr>
      <w:rPr>
        <w:rFonts w:hint="default"/>
        <w:lang w:val="ru-RU" w:eastAsia="en-US" w:bidi="ar-SA"/>
      </w:rPr>
    </w:lvl>
  </w:abstractNum>
  <w:abstractNum w:abstractNumId="5">
    <w:nsid w:val="657F7B36"/>
    <w:multiLevelType w:val="hybridMultilevel"/>
    <w:tmpl w:val="164A9236"/>
    <w:lvl w:ilvl="0" w:tplc="C28CE920">
      <w:start w:val="1"/>
      <w:numFmt w:val="decimal"/>
      <w:lvlText w:val="%1."/>
      <w:lvlJc w:val="left"/>
      <w:pPr>
        <w:ind w:left="143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886CD0">
      <w:start w:val="1"/>
      <w:numFmt w:val="upperRoman"/>
      <w:lvlText w:val="%2."/>
      <w:lvlJc w:val="left"/>
      <w:pPr>
        <w:ind w:left="25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3CABEBE">
      <w:start w:val="1"/>
      <w:numFmt w:val="decimal"/>
      <w:lvlText w:val="%3)"/>
      <w:lvlJc w:val="left"/>
      <w:pPr>
        <w:ind w:left="115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F40E4FA2">
      <w:numFmt w:val="bullet"/>
      <w:lvlText w:val="•"/>
      <w:lvlJc w:val="left"/>
      <w:pPr>
        <w:ind w:left="4688" w:hanging="305"/>
      </w:pPr>
      <w:rPr>
        <w:rFonts w:hint="default"/>
        <w:lang w:val="ru-RU" w:eastAsia="en-US" w:bidi="ar-SA"/>
      </w:rPr>
    </w:lvl>
    <w:lvl w:ilvl="4" w:tplc="744C1D70">
      <w:numFmt w:val="bullet"/>
      <w:lvlText w:val="•"/>
      <w:lvlJc w:val="left"/>
      <w:pPr>
        <w:ind w:left="5457" w:hanging="305"/>
      </w:pPr>
      <w:rPr>
        <w:rFonts w:hint="default"/>
        <w:lang w:val="ru-RU" w:eastAsia="en-US" w:bidi="ar-SA"/>
      </w:rPr>
    </w:lvl>
    <w:lvl w:ilvl="5" w:tplc="AA7E1A0C">
      <w:numFmt w:val="bullet"/>
      <w:lvlText w:val="•"/>
      <w:lvlJc w:val="left"/>
      <w:pPr>
        <w:ind w:left="6225" w:hanging="305"/>
      </w:pPr>
      <w:rPr>
        <w:rFonts w:hint="default"/>
        <w:lang w:val="ru-RU" w:eastAsia="en-US" w:bidi="ar-SA"/>
      </w:rPr>
    </w:lvl>
    <w:lvl w:ilvl="6" w:tplc="C4DCA382">
      <w:numFmt w:val="bullet"/>
      <w:lvlText w:val="•"/>
      <w:lvlJc w:val="left"/>
      <w:pPr>
        <w:ind w:left="6994" w:hanging="305"/>
      </w:pPr>
      <w:rPr>
        <w:rFonts w:hint="default"/>
        <w:lang w:val="ru-RU" w:eastAsia="en-US" w:bidi="ar-SA"/>
      </w:rPr>
    </w:lvl>
    <w:lvl w:ilvl="7" w:tplc="5568F8EC">
      <w:numFmt w:val="bullet"/>
      <w:lvlText w:val="•"/>
      <w:lvlJc w:val="left"/>
      <w:pPr>
        <w:ind w:left="7763" w:hanging="305"/>
      </w:pPr>
      <w:rPr>
        <w:rFonts w:hint="default"/>
        <w:lang w:val="ru-RU" w:eastAsia="en-US" w:bidi="ar-SA"/>
      </w:rPr>
    </w:lvl>
    <w:lvl w:ilvl="8" w:tplc="365CB168">
      <w:numFmt w:val="bullet"/>
      <w:lvlText w:val="•"/>
      <w:lvlJc w:val="left"/>
      <w:pPr>
        <w:ind w:left="8531" w:hanging="305"/>
      </w:pPr>
      <w:rPr>
        <w:rFonts w:hint="default"/>
        <w:lang w:val="ru-RU" w:eastAsia="en-US" w:bidi="ar-SA"/>
      </w:rPr>
    </w:lvl>
  </w:abstractNum>
  <w:abstractNum w:abstractNumId="6">
    <w:nsid w:val="6B586EC8"/>
    <w:multiLevelType w:val="hybridMultilevel"/>
    <w:tmpl w:val="55DA091C"/>
    <w:lvl w:ilvl="0" w:tplc="B93CD5FE">
      <w:start w:val="1"/>
      <w:numFmt w:val="decimal"/>
      <w:lvlText w:val="%1)"/>
      <w:lvlJc w:val="left"/>
      <w:pPr>
        <w:ind w:left="63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4C5534">
      <w:numFmt w:val="bullet"/>
      <w:lvlText w:val="•"/>
      <w:lvlJc w:val="left"/>
      <w:pPr>
        <w:ind w:left="1596" w:hanging="260"/>
      </w:pPr>
      <w:rPr>
        <w:rFonts w:hint="default"/>
        <w:lang w:val="ru-RU" w:eastAsia="en-US" w:bidi="ar-SA"/>
      </w:rPr>
    </w:lvl>
    <w:lvl w:ilvl="2" w:tplc="2E607D24">
      <w:numFmt w:val="bullet"/>
      <w:lvlText w:val="•"/>
      <w:lvlJc w:val="left"/>
      <w:pPr>
        <w:ind w:left="2552" w:hanging="260"/>
      </w:pPr>
      <w:rPr>
        <w:rFonts w:hint="default"/>
        <w:lang w:val="ru-RU" w:eastAsia="en-US" w:bidi="ar-SA"/>
      </w:rPr>
    </w:lvl>
    <w:lvl w:ilvl="3" w:tplc="5BE0FB94">
      <w:numFmt w:val="bullet"/>
      <w:lvlText w:val="•"/>
      <w:lvlJc w:val="left"/>
      <w:pPr>
        <w:ind w:left="3508" w:hanging="260"/>
      </w:pPr>
      <w:rPr>
        <w:rFonts w:hint="default"/>
        <w:lang w:val="ru-RU" w:eastAsia="en-US" w:bidi="ar-SA"/>
      </w:rPr>
    </w:lvl>
    <w:lvl w:ilvl="4" w:tplc="213C3D0E">
      <w:numFmt w:val="bullet"/>
      <w:lvlText w:val="•"/>
      <w:lvlJc w:val="left"/>
      <w:pPr>
        <w:ind w:left="4464" w:hanging="260"/>
      </w:pPr>
      <w:rPr>
        <w:rFonts w:hint="default"/>
        <w:lang w:val="ru-RU" w:eastAsia="en-US" w:bidi="ar-SA"/>
      </w:rPr>
    </w:lvl>
    <w:lvl w:ilvl="5" w:tplc="AA3AE97C">
      <w:numFmt w:val="bullet"/>
      <w:lvlText w:val="•"/>
      <w:lvlJc w:val="left"/>
      <w:pPr>
        <w:ind w:left="5420" w:hanging="260"/>
      </w:pPr>
      <w:rPr>
        <w:rFonts w:hint="default"/>
        <w:lang w:val="ru-RU" w:eastAsia="en-US" w:bidi="ar-SA"/>
      </w:rPr>
    </w:lvl>
    <w:lvl w:ilvl="6" w:tplc="F98AE95A">
      <w:numFmt w:val="bullet"/>
      <w:lvlText w:val="•"/>
      <w:lvlJc w:val="left"/>
      <w:pPr>
        <w:ind w:left="6376" w:hanging="260"/>
      </w:pPr>
      <w:rPr>
        <w:rFonts w:hint="default"/>
        <w:lang w:val="ru-RU" w:eastAsia="en-US" w:bidi="ar-SA"/>
      </w:rPr>
    </w:lvl>
    <w:lvl w:ilvl="7" w:tplc="C298D922">
      <w:numFmt w:val="bullet"/>
      <w:lvlText w:val="•"/>
      <w:lvlJc w:val="left"/>
      <w:pPr>
        <w:ind w:left="7332" w:hanging="260"/>
      </w:pPr>
      <w:rPr>
        <w:rFonts w:hint="default"/>
        <w:lang w:val="ru-RU" w:eastAsia="en-US" w:bidi="ar-SA"/>
      </w:rPr>
    </w:lvl>
    <w:lvl w:ilvl="8" w:tplc="7486AE46">
      <w:numFmt w:val="bullet"/>
      <w:lvlText w:val="•"/>
      <w:lvlJc w:val="left"/>
      <w:pPr>
        <w:ind w:left="8288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6ED9"/>
    <w:rsid w:val="000C22EC"/>
    <w:rsid w:val="0017440E"/>
    <w:rsid w:val="00291A43"/>
    <w:rsid w:val="002E777D"/>
    <w:rsid w:val="003E2A57"/>
    <w:rsid w:val="004971D9"/>
    <w:rsid w:val="006905F0"/>
    <w:rsid w:val="006D7F66"/>
    <w:rsid w:val="0073216C"/>
    <w:rsid w:val="00787A8D"/>
    <w:rsid w:val="007B4598"/>
    <w:rsid w:val="007D70F5"/>
    <w:rsid w:val="008D178F"/>
    <w:rsid w:val="008D4FC0"/>
    <w:rsid w:val="009B2061"/>
    <w:rsid w:val="009C692A"/>
    <w:rsid w:val="00B07505"/>
    <w:rsid w:val="00B26096"/>
    <w:rsid w:val="00B4385E"/>
    <w:rsid w:val="00B51248"/>
    <w:rsid w:val="00BD4D0C"/>
    <w:rsid w:val="00BF412F"/>
    <w:rsid w:val="00BF6C1C"/>
    <w:rsid w:val="00CC7A3F"/>
    <w:rsid w:val="00D4024A"/>
    <w:rsid w:val="00D72E97"/>
    <w:rsid w:val="00D92FFF"/>
    <w:rsid w:val="00E27CF7"/>
    <w:rsid w:val="00E41CEF"/>
    <w:rsid w:val="00E55949"/>
    <w:rsid w:val="00EE717A"/>
    <w:rsid w:val="00EF67E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TableNormal">
    <w:name w:val="Table Normal"/>
    <w:uiPriority w:val="2"/>
    <w:semiHidden/>
    <w:unhideWhenUsed/>
    <w:qFormat/>
    <w:rsid w:val="000C22EC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TableNormal">
    <w:name w:val="Table Normal"/>
    <w:uiPriority w:val="2"/>
    <w:semiHidden/>
    <w:unhideWhenUsed/>
    <w:qFormat/>
    <w:rsid w:val="000C22EC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%3DAB379AAFAA1D100E328F2BAF8EED5A2F2B76C9320D2F17931C22AAB6D3F68CA0190E3892E5C305E8C6BBD71DFE003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2025-02-19T15:35:00Z</cp:lastPrinted>
  <dcterms:created xsi:type="dcterms:W3CDTF">2025-02-19T15:33:00Z</dcterms:created>
  <dcterms:modified xsi:type="dcterms:W3CDTF">2025-02-19T15:36:00Z</dcterms:modified>
</cp:coreProperties>
</file>