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63654B" w:rsidTr="008D4FC0">
        <w:trPr>
          <w:trHeight w:val="428"/>
        </w:trPr>
        <w:tc>
          <w:tcPr>
            <w:tcW w:w="1608" w:type="pct"/>
          </w:tcPr>
          <w:p w:rsidR="008D4FC0" w:rsidRPr="0063654B" w:rsidRDefault="0063654B" w:rsidP="007E779A">
            <w:pPr>
              <w:rPr>
                <w:b/>
                <w:noProof/>
                <w:sz w:val="28"/>
                <w:szCs w:val="28"/>
              </w:rPr>
            </w:pPr>
            <w:bookmarkStart w:id="0" w:name="REGDATESTAMP"/>
            <w:bookmarkEnd w:id="0"/>
            <w:r w:rsidRPr="0063654B">
              <w:rPr>
                <w:b/>
                <w:noProof/>
                <w:sz w:val="28"/>
                <w:szCs w:val="28"/>
              </w:rPr>
              <w:t>21.10.2026</w:t>
            </w:r>
          </w:p>
        </w:tc>
        <w:tc>
          <w:tcPr>
            <w:tcW w:w="1696" w:type="pct"/>
            <w:gridSpan w:val="2"/>
          </w:tcPr>
          <w:p w:rsidR="008D4FC0" w:rsidRPr="0063654B" w:rsidRDefault="0063654B" w:rsidP="009C692A">
            <w:pPr>
              <w:ind w:left="964"/>
              <w:jc w:val="center"/>
              <w:rPr>
                <w:b/>
                <w:sz w:val="28"/>
                <w:szCs w:val="28"/>
              </w:rPr>
            </w:pPr>
            <w:bookmarkStart w:id="1" w:name="REGNUMSTAMP"/>
            <w:bookmarkEnd w:id="1"/>
            <w:r w:rsidRPr="0063654B">
              <w:rPr>
                <w:b/>
                <w:sz w:val="28"/>
                <w:szCs w:val="28"/>
              </w:rPr>
              <w:t>№ 1426</w:t>
            </w:r>
          </w:p>
        </w:tc>
        <w:tc>
          <w:tcPr>
            <w:tcW w:w="1696" w:type="pct"/>
          </w:tcPr>
          <w:p w:rsidR="008D4FC0" w:rsidRPr="0063654B" w:rsidRDefault="008D4FC0" w:rsidP="008D4FC0">
            <w:pPr>
              <w:jc w:val="right"/>
              <w:rPr>
                <w:b/>
                <w:sz w:val="28"/>
                <w:szCs w:val="28"/>
                <w:lang w:val="en-US"/>
              </w:rPr>
            </w:pPr>
            <w:proofErr w:type="spellStart"/>
            <w:r w:rsidRPr="0063654B">
              <w:rPr>
                <w:b/>
                <w:bCs/>
                <w:sz w:val="28"/>
                <w:szCs w:val="28"/>
              </w:rPr>
              <w:t>р.п</w:t>
            </w:r>
            <w:proofErr w:type="spellEnd"/>
            <w:r w:rsidRPr="0063654B">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9168A9" w:rsidP="009168A9">
            <w:pPr>
              <w:jc w:val="both"/>
              <w:rPr>
                <w:b/>
                <w:bCs/>
                <w:sz w:val="28"/>
                <w:szCs w:val="28"/>
              </w:rPr>
            </w:pPr>
            <w:r w:rsidRPr="00433C8F">
              <w:rPr>
                <w:b/>
                <w:bCs/>
                <w:sz w:val="28"/>
                <w:szCs w:val="28"/>
              </w:rPr>
              <w:t xml:space="preserve">О внесении изменений в постановление Администрации Октябрьского района от 29.03.2016 </w:t>
            </w:r>
            <w:r>
              <w:rPr>
                <w:b/>
                <w:bCs/>
                <w:sz w:val="28"/>
                <w:szCs w:val="28"/>
              </w:rPr>
              <w:t xml:space="preserve">   </w:t>
            </w:r>
            <w:r w:rsidRPr="00433C8F">
              <w:rPr>
                <w:b/>
                <w:bCs/>
                <w:sz w:val="28"/>
                <w:szCs w:val="28"/>
              </w:rPr>
              <w:t>№ 190 «О районной трехсторонней комиссии по регулированию социально-трудовых отношений»</w:t>
            </w:r>
          </w:p>
        </w:tc>
        <w:tc>
          <w:tcPr>
            <w:tcW w:w="2500" w:type="pct"/>
            <w:gridSpan w:val="2"/>
          </w:tcPr>
          <w:p w:rsidR="008D4FC0" w:rsidRPr="00B702BD" w:rsidRDefault="008D4FC0" w:rsidP="008D4FC0">
            <w:pPr>
              <w:jc w:val="right"/>
              <w:rPr>
                <w:b/>
                <w:bCs/>
                <w:sz w:val="28"/>
                <w:szCs w:val="28"/>
              </w:rPr>
            </w:pPr>
          </w:p>
        </w:tc>
      </w:tr>
    </w:tbl>
    <w:p w:rsidR="00BF412F" w:rsidRPr="009168A9" w:rsidRDefault="00BF412F">
      <w:pPr>
        <w:jc w:val="center"/>
        <w:rPr>
          <w:sz w:val="28"/>
        </w:rPr>
      </w:pPr>
    </w:p>
    <w:p w:rsidR="009168A9" w:rsidRPr="005E5BC1" w:rsidRDefault="009168A9" w:rsidP="004C44C5">
      <w:pPr>
        <w:spacing w:line="360" w:lineRule="auto"/>
        <w:ind w:firstLine="709"/>
        <w:jc w:val="both"/>
        <w:rPr>
          <w:sz w:val="28"/>
          <w:szCs w:val="28"/>
        </w:rPr>
      </w:pPr>
      <w:bookmarkStart w:id="2" w:name="_GoBack"/>
      <w:r>
        <w:rPr>
          <w:sz w:val="28"/>
          <w:szCs w:val="28"/>
        </w:rPr>
        <w:t xml:space="preserve">В целях обеспечения регулирования социально-трудовых отношений и развития социального партнерства, </w:t>
      </w:r>
      <w:r w:rsidRPr="005E5BC1">
        <w:rPr>
          <w:sz w:val="28"/>
          <w:szCs w:val="28"/>
        </w:rPr>
        <w:t xml:space="preserve">руководствуясь </w:t>
      </w:r>
      <w:r w:rsidRPr="00A27F2D">
        <w:rPr>
          <w:sz w:val="28"/>
          <w:szCs w:val="28"/>
        </w:rPr>
        <w:t xml:space="preserve">статьей 58 Устава </w:t>
      </w:r>
      <w:r w:rsidRPr="005E5BC1">
        <w:rPr>
          <w:sz w:val="28"/>
          <w:szCs w:val="28"/>
        </w:rPr>
        <w:t xml:space="preserve">муниципального образования </w:t>
      </w:r>
      <w:r>
        <w:rPr>
          <w:sz w:val="28"/>
          <w:szCs w:val="28"/>
        </w:rPr>
        <w:t xml:space="preserve">муниципального района </w:t>
      </w:r>
      <w:r w:rsidRPr="005E5BC1">
        <w:rPr>
          <w:sz w:val="28"/>
          <w:szCs w:val="28"/>
        </w:rPr>
        <w:t>«Октябрьский район»</w:t>
      </w:r>
      <w:r>
        <w:rPr>
          <w:sz w:val="28"/>
          <w:szCs w:val="28"/>
        </w:rPr>
        <w:t xml:space="preserve"> Ростовской области</w:t>
      </w:r>
      <w:r w:rsidRPr="005E5BC1">
        <w:rPr>
          <w:sz w:val="28"/>
          <w:szCs w:val="28"/>
        </w:rPr>
        <w:t>,</w:t>
      </w:r>
    </w:p>
    <w:p w:rsidR="008D4FC0" w:rsidRDefault="008D4FC0" w:rsidP="004C44C5">
      <w:pPr>
        <w:spacing w:line="360" w:lineRule="auto"/>
        <w:ind w:firstLine="709"/>
        <w:jc w:val="both"/>
        <w:rPr>
          <w:sz w:val="28"/>
          <w:szCs w:val="28"/>
        </w:rPr>
      </w:pPr>
    </w:p>
    <w:p w:rsidR="008D4FC0" w:rsidRDefault="008D4FC0" w:rsidP="004C44C5">
      <w:pPr>
        <w:pStyle w:val="210"/>
        <w:spacing w:line="360" w:lineRule="auto"/>
        <w:jc w:val="center"/>
        <w:rPr>
          <w:szCs w:val="28"/>
        </w:rPr>
      </w:pPr>
      <w:r w:rsidRPr="00690361">
        <w:rPr>
          <w:szCs w:val="28"/>
        </w:rPr>
        <w:t>ПОСТАНОВЛЯЮ:</w:t>
      </w:r>
    </w:p>
    <w:p w:rsidR="008D4FC0" w:rsidRPr="009168A9" w:rsidRDefault="008D4FC0" w:rsidP="004C44C5">
      <w:pPr>
        <w:spacing w:line="360" w:lineRule="auto"/>
        <w:jc w:val="center"/>
        <w:rPr>
          <w:sz w:val="28"/>
        </w:rPr>
      </w:pPr>
    </w:p>
    <w:p w:rsidR="009168A9" w:rsidRDefault="009168A9" w:rsidP="004C44C5">
      <w:pPr>
        <w:spacing w:line="360" w:lineRule="auto"/>
        <w:ind w:firstLine="708"/>
        <w:jc w:val="both"/>
        <w:rPr>
          <w:sz w:val="28"/>
          <w:szCs w:val="28"/>
        </w:rPr>
      </w:pPr>
      <w:r>
        <w:rPr>
          <w:kern w:val="2"/>
          <w:sz w:val="28"/>
          <w:szCs w:val="28"/>
        </w:rPr>
        <w:t xml:space="preserve">1. </w:t>
      </w:r>
      <w:r>
        <w:rPr>
          <w:sz w:val="28"/>
          <w:szCs w:val="28"/>
        </w:rPr>
        <w:t xml:space="preserve">Внести изменение </w:t>
      </w:r>
      <w:r>
        <w:rPr>
          <w:sz w:val="28"/>
          <w:szCs w:val="28"/>
          <w:lang w:eastAsia="ar-SA"/>
        </w:rPr>
        <w:t>в постановление Администрации Октябрьского района от 29.03.2016 № 190</w:t>
      </w:r>
      <w:r>
        <w:rPr>
          <w:sz w:val="28"/>
          <w:szCs w:val="28"/>
        </w:rPr>
        <w:t xml:space="preserve"> «О районной трехсторонней комиссии по регулированию социально-трудовых отношений», изложив  приложение № 1 к постановлению в редакции согласно приложению к настоящему постановлению.</w:t>
      </w:r>
    </w:p>
    <w:p w:rsidR="009168A9" w:rsidRDefault="009168A9" w:rsidP="004C44C5">
      <w:pPr>
        <w:spacing w:line="360" w:lineRule="auto"/>
        <w:ind w:firstLine="709"/>
        <w:jc w:val="both"/>
        <w:rPr>
          <w:sz w:val="28"/>
          <w:szCs w:val="28"/>
        </w:rPr>
      </w:pPr>
      <w:r>
        <w:rPr>
          <w:kern w:val="2"/>
          <w:sz w:val="28"/>
          <w:szCs w:val="28"/>
        </w:rPr>
        <w:t>2</w:t>
      </w:r>
      <w:r w:rsidRPr="00CA5A81">
        <w:rPr>
          <w:kern w:val="2"/>
          <w:sz w:val="28"/>
          <w:szCs w:val="28"/>
        </w:rPr>
        <w:t xml:space="preserve">. </w:t>
      </w:r>
      <w:r>
        <w:rPr>
          <w:sz w:val="28"/>
          <w:szCs w:val="28"/>
        </w:rPr>
        <w:t>Настоящее постановление вступает в силу со дня его подписания и подлежит размещению в информационно-телекоммуникационной сети «Интернет» на официальном сайте Администрации Октябрьского района</w:t>
      </w:r>
      <w:r w:rsidRPr="005478E8">
        <w:rPr>
          <w:sz w:val="28"/>
          <w:szCs w:val="28"/>
        </w:rPr>
        <w:t>.</w:t>
      </w:r>
    </w:p>
    <w:p w:rsidR="009168A9" w:rsidRDefault="009168A9" w:rsidP="004C44C5">
      <w:pPr>
        <w:autoSpaceDE w:val="0"/>
        <w:autoSpaceDN w:val="0"/>
        <w:adjustRightInd w:val="0"/>
        <w:spacing w:line="360" w:lineRule="auto"/>
        <w:ind w:firstLine="708"/>
        <w:jc w:val="both"/>
        <w:rPr>
          <w:kern w:val="2"/>
          <w:sz w:val="28"/>
          <w:szCs w:val="28"/>
        </w:rPr>
      </w:pPr>
      <w:r>
        <w:rPr>
          <w:sz w:val="28"/>
          <w:szCs w:val="28"/>
        </w:rPr>
        <w:lastRenderedPageBreak/>
        <w:t xml:space="preserve">3. </w:t>
      </w:r>
      <w:proofErr w:type="gramStart"/>
      <w:r w:rsidRPr="00001526">
        <w:rPr>
          <w:kern w:val="2"/>
          <w:sz w:val="28"/>
          <w:szCs w:val="28"/>
        </w:rPr>
        <w:t>Контроль за</w:t>
      </w:r>
      <w:proofErr w:type="gramEnd"/>
      <w:r w:rsidRPr="00001526">
        <w:rPr>
          <w:kern w:val="2"/>
          <w:sz w:val="28"/>
          <w:szCs w:val="28"/>
        </w:rPr>
        <w:t xml:space="preserve"> </w:t>
      </w:r>
      <w:r>
        <w:rPr>
          <w:kern w:val="2"/>
          <w:sz w:val="28"/>
          <w:szCs w:val="28"/>
        </w:rPr>
        <w:t>ис</w:t>
      </w:r>
      <w:r w:rsidRPr="00001526">
        <w:rPr>
          <w:kern w:val="2"/>
          <w:sz w:val="28"/>
          <w:szCs w:val="28"/>
        </w:rPr>
        <w:t xml:space="preserve">полнением </w:t>
      </w:r>
      <w:r>
        <w:rPr>
          <w:kern w:val="2"/>
          <w:sz w:val="28"/>
          <w:szCs w:val="28"/>
        </w:rPr>
        <w:t xml:space="preserve">настоящего </w:t>
      </w:r>
      <w:r w:rsidRPr="00001526">
        <w:rPr>
          <w:kern w:val="2"/>
          <w:sz w:val="28"/>
          <w:szCs w:val="28"/>
        </w:rPr>
        <w:t xml:space="preserve">постановления возложить на </w:t>
      </w:r>
      <w:r>
        <w:rPr>
          <w:kern w:val="2"/>
          <w:sz w:val="28"/>
          <w:szCs w:val="28"/>
        </w:rPr>
        <w:t xml:space="preserve">начальника финансово-экономического управления Администрации Октябрьского района </w:t>
      </w:r>
      <w:proofErr w:type="spellStart"/>
      <w:r>
        <w:rPr>
          <w:kern w:val="2"/>
          <w:sz w:val="28"/>
          <w:szCs w:val="28"/>
        </w:rPr>
        <w:t>Ястребова</w:t>
      </w:r>
      <w:proofErr w:type="spellEnd"/>
      <w:r>
        <w:rPr>
          <w:kern w:val="2"/>
          <w:sz w:val="28"/>
          <w:szCs w:val="28"/>
        </w:rPr>
        <w:t xml:space="preserve"> М.С.</w:t>
      </w: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tbl>
            <w:tblPr>
              <w:tblW w:w="10376" w:type="dxa"/>
              <w:tblLayout w:type="fixed"/>
              <w:tblLook w:val="0000" w:firstRow="0" w:lastRow="0" w:firstColumn="0" w:lastColumn="0" w:noHBand="0" w:noVBand="0"/>
            </w:tblPr>
            <w:tblGrid>
              <w:gridCol w:w="3549"/>
              <w:gridCol w:w="3686"/>
              <w:gridCol w:w="3141"/>
            </w:tblGrid>
            <w:tr w:rsidR="009168A9" w:rsidRPr="00ED3C6E" w:rsidTr="00690CA1">
              <w:trPr>
                <w:trHeight w:val="1485"/>
              </w:trPr>
              <w:tc>
                <w:tcPr>
                  <w:tcW w:w="3549" w:type="dxa"/>
                  <w:shd w:val="clear" w:color="auto" w:fill="auto"/>
                  <w:vAlign w:val="bottom"/>
                </w:tcPr>
                <w:tbl>
                  <w:tblPr>
                    <w:tblW w:w="10376" w:type="dxa"/>
                    <w:tblLayout w:type="fixed"/>
                    <w:tblLook w:val="0000" w:firstRow="0" w:lastRow="0" w:firstColumn="0" w:lastColumn="0" w:noHBand="0" w:noVBand="0"/>
                  </w:tblPr>
                  <w:tblGrid>
                    <w:gridCol w:w="3549"/>
                    <w:gridCol w:w="3686"/>
                    <w:gridCol w:w="3141"/>
                  </w:tblGrid>
                  <w:tr w:rsidR="009168A9" w:rsidRPr="00ED3C6E" w:rsidTr="00690CA1">
                    <w:trPr>
                      <w:trHeight w:val="1485"/>
                    </w:trPr>
                    <w:tc>
                      <w:tcPr>
                        <w:tcW w:w="3549" w:type="dxa"/>
                        <w:shd w:val="clear" w:color="auto" w:fill="auto"/>
                        <w:vAlign w:val="bottom"/>
                      </w:tcPr>
                      <w:p w:rsidR="009168A9" w:rsidRPr="00ED3C6E" w:rsidRDefault="009168A9" w:rsidP="00690CA1">
                        <w:pPr>
                          <w:rPr>
                            <w:sz w:val="28"/>
                            <w:szCs w:val="28"/>
                          </w:rPr>
                        </w:pPr>
                        <w:bookmarkStart w:id="3" w:name="SIGNERPOST1"/>
                        <w:bookmarkEnd w:id="3"/>
                        <w:bookmarkEnd w:id="2"/>
                        <w:r w:rsidRPr="001355D9">
                          <w:rPr>
                            <w:sz w:val="28"/>
                            <w:szCs w:val="28"/>
                          </w:rPr>
                          <w:t>И.О. Главы Октябрьского района</w:t>
                        </w:r>
                      </w:p>
                    </w:tc>
                    <w:tc>
                      <w:tcPr>
                        <w:tcW w:w="3686" w:type="dxa"/>
                      </w:tcPr>
                      <w:p w:rsidR="009168A9" w:rsidRPr="00ED3C6E" w:rsidRDefault="009168A9" w:rsidP="00690CA1">
                        <w:pPr>
                          <w:rPr>
                            <w:sz w:val="28"/>
                            <w:szCs w:val="28"/>
                          </w:rPr>
                        </w:pPr>
                      </w:p>
                    </w:tc>
                    <w:tc>
                      <w:tcPr>
                        <w:tcW w:w="3141" w:type="dxa"/>
                        <w:shd w:val="clear" w:color="auto" w:fill="auto"/>
                        <w:vAlign w:val="bottom"/>
                      </w:tcPr>
                      <w:p w:rsidR="009168A9" w:rsidRPr="00ED3C6E" w:rsidRDefault="009168A9" w:rsidP="00690CA1">
                        <w:pPr>
                          <w:jc w:val="right"/>
                          <w:rPr>
                            <w:sz w:val="28"/>
                            <w:szCs w:val="28"/>
                          </w:rPr>
                        </w:pPr>
                        <w:r w:rsidRPr="001355D9">
                          <w:rPr>
                            <w:sz w:val="28"/>
                            <w:szCs w:val="28"/>
                          </w:rPr>
                          <w:t>Н.А. Легконогов</w:t>
                        </w:r>
                      </w:p>
                    </w:tc>
                  </w:tr>
                </w:tbl>
                <w:p w:rsidR="009168A9" w:rsidRPr="00ED3C6E" w:rsidRDefault="009168A9" w:rsidP="009168A9">
                  <w:pPr>
                    <w:rPr>
                      <w:sz w:val="28"/>
                      <w:szCs w:val="28"/>
                    </w:rPr>
                  </w:pPr>
                </w:p>
              </w:tc>
              <w:tc>
                <w:tcPr>
                  <w:tcW w:w="3686" w:type="dxa"/>
                </w:tcPr>
                <w:p w:rsidR="009168A9" w:rsidRPr="00ED3C6E" w:rsidRDefault="009168A9" w:rsidP="00690CA1">
                  <w:pPr>
                    <w:rPr>
                      <w:sz w:val="28"/>
                      <w:szCs w:val="28"/>
                    </w:rPr>
                  </w:pPr>
                </w:p>
              </w:tc>
              <w:tc>
                <w:tcPr>
                  <w:tcW w:w="3141" w:type="dxa"/>
                  <w:shd w:val="clear" w:color="auto" w:fill="auto"/>
                  <w:vAlign w:val="bottom"/>
                </w:tcPr>
                <w:p w:rsidR="009168A9" w:rsidRPr="00ED3C6E" w:rsidRDefault="009168A9" w:rsidP="00690CA1">
                  <w:pPr>
                    <w:jc w:val="right"/>
                    <w:rPr>
                      <w:sz w:val="28"/>
                      <w:szCs w:val="28"/>
                    </w:rPr>
                  </w:pPr>
                  <w:r w:rsidRPr="001355D9">
                    <w:rPr>
                      <w:sz w:val="28"/>
                      <w:szCs w:val="28"/>
                    </w:rPr>
                    <w:t>Н.А. Легконогов</w:t>
                  </w:r>
                </w:p>
              </w:tc>
            </w:tr>
          </w:tbl>
          <w:p w:rsidR="007D70F5" w:rsidRPr="00ED3C6E" w:rsidRDefault="007D70F5" w:rsidP="0071075F">
            <w:pPr>
              <w:rPr>
                <w:sz w:val="28"/>
                <w:szCs w:val="28"/>
              </w:rPr>
            </w:pP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9168A9" w:rsidP="0071075F">
            <w:pPr>
              <w:jc w:val="right"/>
              <w:rPr>
                <w:sz w:val="28"/>
                <w:szCs w:val="28"/>
              </w:rPr>
            </w:pPr>
            <w:bookmarkStart w:id="5" w:name="SIGNERNAME1"/>
            <w:bookmarkEnd w:id="5"/>
            <w:r w:rsidRPr="001355D9">
              <w:rPr>
                <w:sz w:val="28"/>
                <w:szCs w:val="28"/>
              </w:rPr>
              <w:t>Н.А. Легконогов</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Default="0017440E" w:rsidP="0017440E">
            <w:pPr>
              <w:ind w:right="34"/>
              <w:jc w:val="both"/>
              <w:rPr>
                <w:sz w:val="28"/>
              </w:rPr>
            </w:pPr>
            <w:r>
              <w:rPr>
                <w:sz w:val="28"/>
              </w:rPr>
              <w:t>Постановление вносит</w:t>
            </w:r>
          </w:p>
          <w:p w:rsidR="009168A9" w:rsidRDefault="009168A9" w:rsidP="009168A9">
            <w:pPr>
              <w:jc w:val="both"/>
              <w:rPr>
                <w:sz w:val="28"/>
                <w:szCs w:val="28"/>
              </w:rPr>
            </w:pPr>
            <w:r>
              <w:rPr>
                <w:sz w:val="28"/>
                <w:szCs w:val="28"/>
              </w:rPr>
              <w:t xml:space="preserve">финансово-экономическое управление </w:t>
            </w:r>
          </w:p>
          <w:p w:rsidR="009168A9" w:rsidRDefault="009168A9" w:rsidP="009168A9">
            <w:pPr>
              <w:jc w:val="both"/>
              <w:rPr>
                <w:sz w:val="28"/>
                <w:szCs w:val="28"/>
              </w:rPr>
            </w:pPr>
            <w:r>
              <w:rPr>
                <w:sz w:val="28"/>
                <w:szCs w:val="28"/>
              </w:rPr>
              <w:t xml:space="preserve">Администрации Октябрьского района  </w:t>
            </w:r>
          </w:p>
          <w:p w:rsidR="009168A9" w:rsidRPr="0017440E" w:rsidRDefault="009168A9" w:rsidP="0017440E">
            <w:pPr>
              <w:ind w:right="34"/>
              <w:jc w:val="both"/>
              <w:rPr>
                <w:sz w:val="28"/>
              </w:rPr>
            </w:pPr>
          </w:p>
        </w:tc>
        <w:tc>
          <w:tcPr>
            <w:tcW w:w="5212" w:type="dxa"/>
          </w:tcPr>
          <w:p w:rsidR="0017440E" w:rsidRPr="009168A9"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9168A9" w:rsidRDefault="00FB6B1E" w:rsidP="007D70F5">
            <w:pPr>
              <w:tabs>
                <w:tab w:val="left" w:pos="4320"/>
                <w:tab w:val="center" w:pos="4875"/>
              </w:tabs>
              <w:autoSpaceDE w:val="0"/>
              <w:autoSpaceDN w:val="0"/>
              <w:adjustRightInd w:val="0"/>
              <w:jc w:val="both"/>
              <w:rPr>
                <w:sz w:val="22"/>
                <w:szCs w:val="22"/>
              </w:rPr>
            </w:pPr>
          </w:p>
        </w:tc>
      </w:tr>
    </w:tbl>
    <w:p w:rsidR="007D70F5" w:rsidRPr="009168A9" w:rsidRDefault="007D70F5" w:rsidP="007D70F5">
      <w:pPr>
        <w:tabs>
          <w:tab w:val="left" w:pos="4320"/>
          <w:tab w:val="center" w:pos="4875"/>
        </w:tabs>
        <w:autoSpaceDE w:val="0"/>
        <w:autoSpaceDN w:val="0"/>
        <w:adjustRightInd w:val="0"/>
        <w:jc w:val="both"/>
        <w:rPr>
          <w:sz w:val="22"/>
          <w:szCs w:val="22"/>
        </w:rPr>
      </w:pPr>
    </w:p>
    <w:p w:rsidR="00D237C8" w:rsidRDefault="00D237C8">
      <w:pPr>
        <w:rPr>
          <w:sz w:val="20"/>
        </w:rPr>
      </w:pPr>
      <w:r>
        <w:rPr>
          <w:b/>
          <w:bCs/>
        </w:rPr>
        <w:br w:type="page"/>
      </w:r>
    </w:p>
    <w:p w:rsidR="009168A9" w:rsidRDefault="009168A9" w:rsidP="009168A9">
      <w:pPr>
        <w:pStyle w:val="ConsPlusTitle"/>
        <w:widowControl/>
        <w:jc w:val="right"/>
        <w:rPr>
          <w:rFonts w:ascii="Times New Roman" w:hAnsi="Times New Roman"/>
          <w:b w:val="0"/>
          <w:sz w:val="28"/>
        </w:rPr>
      </w:pPr>
      <w:r w:rsidRPr="00AD0238">
        <w:rPr>
          <w:rFonts w:ascii="Times New Roman" w:hAnsi="Times New Roman"/>
          <w:b w:val="0"/>
          <w:sz w:val="28"/>
        </w:rPr>
        <w:lastRenderedPageBreak/>
        <w:t>Приложение</w:t>
      </w:r>
    </w:p>
    <w:p w:rsidR="009168A9" w:rsidRDefault="009168A9" w:rsidP="009168A9">
      <w:pPr>
        <w:pStyle w:val="ConsPlusTitle"/>
        <w:widowControl/>
        <w:jc w:val="right"/>
        <w:rPr>
          <w:rFonts w:ascii="Times New Roman" w:hAnsi="Times New Roman"/>
          <w:b w:val="0"/>
          <w:sz w:val="28"/>
        </w:rPr>
      </w:pPr>
      <w:r>
        <w:rPr>
          <w:rFonts w:ascii="Times New Roman" w:hAnsi="Times New Roman"/>
          <w:b w:val="0"/>
          <w:sz w:val="28"/>
        </w:rPr>
        <w:t>к постановлению Администрации</w:t>
      </w:r>
    </w:p>
    <w:p w:rsidR="009168A9" w:rsidRDefault="009168A9" w:rsidP="009168A9">
      <w:pPr>
        <w:pStyle w:val="ConsPlusTitle"/>
        <w:widowControl/>
        <w:jc w:val="right"/>
        <w:rPr>
          <w:rFonts w:ascii="Times New Roman" w:hAnsi="Times New Roman"/>
          <w:b w:val="0"/>
          <w:sz w:val="28"/>
        </w:rPr>
      </w:pPr>
      <w:r>
        <w:rPr>
          <w:rFonts w:ascii="Times New Roman" w:hAnsi="Times New Roman"/>
          <w:b w:val="0"/>
          <w:sz w:val="28"/>
        </w:rPr>
        <w:t>Октябрьского района</w:t>
      </w:r>
    </w:p>
    <w:p w:rsidR="009168A9" w:rsidRDefault="009168A9" w:rsidP="009168A9">
      <w:pPr>
        <w:autoSpaceDE w:val="0"/>
        <w:autoSpaceDN w:val="0"/>
        <w:adjustRightInd w:val="0"/>
        <w:jc w:val="right"/>
        <w:rPr>
          <w:kern w:val="2"/>
          <w:sz w:val="28"/>
          <w:szCs w:val="28"/>
        </w:rPr>
      </w:pPr>
      <w:r>
        <w:rPr>
          <w:kern w:val="2"/>
          <w:sz w:val="28"/>
          <w:szCs w:val="28"/>
        </w:rPr>
        <w:t xml:space="preserve">от </w:t>
      </w:r>
      <w:r w:rsidR="0063654B">
        <w:rPr>
          <w:kern w:val="2"/>
          <w:sz w:val="28"/>
          <w:szCs w:val="28"/>
        </w:rPr>
        <w:t>21.10</w:t>
      </w:r>
      <w:r>
        <w:rPr>
          <w:kern w:val="2"/>
          <w:sz w:val="28"/>
          <w:szCs w:val="28"/>
        </w:rPr>
        <w:t xml:space="preserve">.2026 № </w:t>
      </w:r>
      <w:r w:rsidR="0063654B">
        <w:rPr>
          <w:kern w:val="2"/>
          <w:sz w:val="28"/>
          <w:szCs w:val="28"/>
        </w:rPr>
        <w:t>1426</w:t>
      </w:r>
    </w:p>
    <w:p w:rsidR="009168A9" w:rsidRPr="00697AEB" w:rsidRDefault="009168A9" w:rsidP="009168A9">
      <w:pPr>
        <w:pStyle w:val="ConsPlusNormal"/>
      </w:pPr>
    </w:p>
    <w:p w:rsidR="009168A9" w:rsidRDefault="009168A9" w:rsidP="009168A9">
      <w:pPr>
        <w:pStyle w:val="ConsPlusTitle"/>
        <w:widowControl/>
        <w:jc w:val="center"/>
        <w:rPr>
          <w:rFonts w:ascii="Times New Roman" w:hAnsi="Times New Roman"/>
          <w:sz w:val="28"/>
        </w:rPr>
      </w:pPr>
    </w:p>
    <w:p w:rsidR="009168A9" w:rsidRDefault="009168A9" w:rsidP="009168A9">
      <w:pPr>
        <w:pStyle w:val="ConsPlusTitle"/>
        <w:widowControl/>
        <w:jc w:val="center"/>
        <w:rPr>
          <w:rFonts w:ascii="Times New Roman" w:hAnsi="Times New Roman"/>
          <w:b w:val="0"/>
          <w:sz w:val="28"/>
        </w:rPr>
      </w:pPr>
    </w:p>
    <w:p w:rsidR="009168A9" w:rsidRPr="005A4585" w:rsidRDefault="009168A9" w:rsidP="009168A9">
      <w:pPr>
        <w:pStyle w:val="ConsPlusTitle"/>
        <w:widowControl/>
        <w:jc w:val="center"/>
        <w:rPr>
          <w:rFonts w:ascii="Times New Roman" w:hAnsi="Times New Roman"/>
          <w:b w:val="0"/>
          <w:sz w:val="28"/>
        </w:rPr>
      </w:pPr>
      <w:r w:rsidRPr="005A4585">
        <w:rPr>
          <w:rFonts w:ascii="Times New Roman" w:hAnsi="Times New Roman"/>
          <w:b w:val="0"/>
          <w:sz w:val="28"/>
        </w:rPr>
        <w:t>ПОЛОЖЕНИЕ</w:t>
      </w:r>
    </w:p>
    <w:p w:rsidR="009168A9" w:rsidRPr="005A4585" w:rsidRDefault="009168A9" w:rsidP="009168A9">
      <w:pPr>
        <w:pStyle w:val="ConsPlusTitle"/>
        <w:widowControl/>
        <w:jc w:val="center"/>
        <w:rPr>
          <w:rFonts w:ascii="Times New Roman" w:hAnsi="Times New Roman"/>
          <w:b w:val="0"/>
          <w:sz w:val="28"/>
        </w:rPr>
      </w:pPr>
      <w:r w:rsidRPr="005A4585">
        <w:rPr>
          <w:rFonts w:ascii="Times New Roman" w:hAnsi="Times New Roman"/>
          <w:b w:val="0"/>
          <w:sz w:val="28"/>
        </w:rPr>
        <w:t>«О трехсторонней комиссии</w:t>
      </w:r>
    </w:p>
    <w:p w:rsidR="009168A9" w:rsidRPr="005A4585" w:rsidRDefault="009168A9" w:rsidP="009168A9">
      <w:pPr>
        <w:pStyle w:val="ConsPlusTitle"/>
        <w:widowControl/>
        <w:jc w:val="center"/>
        <w:rPr>
          <w:rFonts w:ascii="Times New Roman" w:hAnsi="Times New Roman"/>
          <w:b w:val="0"/>
          <w:sz w:val="28"/>
        </w:rPr>
      </w:pPr>
      <w:r w:rsidRPr="005A4585">
        <w:rPr>
          <w:rFonts w:ascii="Times New Roman" w:hAnsi="Times New Roman"/>
          <w:b w:val="0"/>
          <w:sz w:val="28"/>
        </w:rPr>
        <w:t>по регулированию  социально-трудовых отношений Октябрьского района»</w:t>
      </w:r>
    </w:p>
    <w:p w:rsidR="009168A9" w:rsidRDefault="009168A9" w:rsidP="009168A9">
      <w:pPr>
        <w:spacing w:after="1"/>
        <w:rPr>
          <w:sz w:val="20"/>
        </w:rPr>
      </w:pPr>
    </w:p>
    <w:p w:rsidR="009168A9" w:rsidRDefault="009168A9" w:rsidP="009168A9">
      <w:pPr>
        <w:pStyle w:val="ConsPlusNormal"/>
        <w:widowControl/>
        <w:jc w:val="center"/>
        <w:outlineLvl w:val="1"/>
        <w:rPr>
          <w:rFonts w:ascii="Times New Roman" w:hAnsi="Times New Roman"/>
          <w:sz w:val="28"/>
        </w:rPr>
      </w:pPr>
      <w:r>
        <w:rPr>
          <w:rFonts w:ascii="Times New Roman" w:hAnsi="Times New Roman"/>
          <w:sz w:val="28"/>
        </w:rPr>
        <w:t>Статья 1. Общие положения</w:t>
      </w:r>
    </w:p>
    <w:p w:rsidR="009168A9" w:rsidRDefault="009168A9" w:rsidP="009168A9">
      <w:pPr>
        <w:pStyle w:val="ConsPlusNormal"/>
        <w:widowControl/>
        <w:jc w:val="both"/>
        <w:rPr>
          <w:rFonts w:ascii="Times New Roman" w:hAnsi="Times New Roman"/>
          <w:sz w:val="16"/>
        </w:rPr>
      </w:pP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1.1. Трехсторонняя комиссия по регулированию социально-трудовых отношений Октябрьского района (далее - Комиссия) является постоянно действующим органом системы социального партнерства на территориальном уровне.</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 xml:space="preserve">Правовую основу деятельности Комиссии составляют </w:t>
      </w:r>
      <w:hyperlink r:id="rId6" w:history="1">
        <w:r>
          <w:rPr>
            <w:rFonts w:ascii="Times New Roman" w:hAnsi="Times New Roman"/>
            <w:sz w:val="28"/>
          </w:rPr>
          <w:t>Конституция</w:t>
        </w:r>
      </w:hyperlink>
      <w:r>
        <w:rPr>
          <w:rFonts w:ascii="Times New Roman" w:hAnsi="Times New Roman"/>
          <w:sz w:val="28"/>
        </w:rPr>
        <w:t xml:space="preserve"> Российской Федерации, Трудовой </w:t>
      </w:r>
      <w:hyperlink r:id="rId7" w:history="1">
        <w:r>
          <w:rPr>
            <w:rFonts w:ascii="Times New Roman" w:hAnsi="Times New Roman"/>
            <w:sz w:val="28"/>
          </w:rPr>
          <w:t>кодекс</w:t>
        </w:r>
      </w:hyperlink>
      <w:r>
        <w:rPr>
          <w:rFonts w:ascii="Times New Roman" w:hAnsi="Times New Roman"/>
          <w:sz w:val="28"/>
        </w:rPr>
        <w:t xml:space="preserve"> Российской Федерации, федеральные и областные законы, иные нормативные правовые акты Российской Федерации и Ростовской области, муниципальные правовые акты, а также настоящее Положение.</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1.2. Комиссия состоит из представителей, созданных в соответствии с законодательством Российской Федерации: Координационного совета организаций профсоюзов Октябрьского района Ростовской области (далее - объединения профсоюзов), Межотраслевой ассоциации работодателей Октябрьского района (далее - объединения работодателей), Администрации Октябрьского района, которые образуют соответствующие стороны Комиссии.</w:t>
      </w:r>
    </w:p>
    <w:p w:rsidR="009168A9" w:rsidRDefault="009168A9" w:rsidP="009168A9">
      <w:pPr>
        <w:pStyle w:val="ConsPlusNormal"/>
        <w:widowControl/>
        <w:ind w:firstLine="709"/>
        <w:jc w:val="both"/>
        <w:rPr>
          <w:rFonts w:ascii="Times New Roman" w:hAnsi="Times New Roman"/>
          <w:sz w:val="16"/>
        </w:rPr>
      </w:pPr>
    </w:p>
    <w:p w:rsidR="009168A9" w:rsidRDefault="009168A9" w:rsidP="009168A9">
      <w:pPr>
        <w:pStyle w:val="ConsPlusNormal"/>
        <w:widowControl/>
        <w:ind w:firstLine="709"/>
        <w:jc w:val="center"/>
        <w:outlineLvl w:val="1"/>
        <w:rPr>
          <w:rFonts w:ascii="Times New Roman" w:hAnsi="Times New Roman"/>
          <w:sz w:val="28"/>
        </w:rPr>
      </w:pPr>
      <w:r>
        <w:rPr>
          <w:rFonts w:ascii="Times New Roman" w:hAnsi="Times New Roman"/>
          <w:sz w:val="28"/>
        </w:rPr>
        <w:t>Статья 2. Принципы и порядок формирования Комиссии</w:t>
      </w:r>
    </w:p>
    <w:p w:rsidR="009168A9" w:rsidRDefault="009168A9" w:rsidP="009168A9">
      <w:pPr>
        <w:pStyle w:val="ConsPlusNormal"/>
        <w:widowControl/>
        <w:ind w:firstLine="709"/>
        <w:jc w:val="both"/>
        <w:rPr>
          <w:rFonts w:ascii="Times New Roman" w:hAnsi="Times New Roman"/>
          <w:sz w:val="16"/>
        </w:rPr>
      </w:pP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2.1. Комиссия формируется на основе принципов:</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2.1.1. Добровольности участия сторон;</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2.1.2. Полномочности сторон;</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2.1.3. Равного представительства сторон;</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2.1.4. Самостоятельности и независимости сторон.</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2.2. Представительство объединения профсоюзов, объединения работодателей определяется каждой из сторон в соответствии с решениями органов указанных объединений.</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Наделение полномочиями представителей Администрации Октябрьского района в состав территориальной трехсторонней комиссии производится Постановлением Администрации Октябрьского района.</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Каждая сторона имеет право производить по истечении года ротацию своих представителей в Комиссии, а также при необходимости производить их замену в связи с переходом на другую работу, уходом на пенсию и другими обстоятельствами.</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lastRenderedPageBreak/>
        <w:t>2.3. Утверждение и замена представителей объединений профсоюзов и работодателей производятся в соответствии с решениями указанных объединений, утверждение и замена представителей Администрации Октябрьского района - в порядке, установленном Администрацией Октябрьского района.</w:t>
      </w:r>
    </w:p>
    <w:p w:rsidR="009168A9" w:rsidRDefault="009168A9" w:rsidP="009168A9">
      <w:pPr>
        <w:pStyle w:val="ConsPlusNormal"/>
        <w:widowControl/>
        <w:ind w:firstLine="709"/>
        <w:jc w:val="both"/>
        <w:rPr>
          <w:rFonts w:ascii="Times New Roman" w:hAnsi="Times New Roman"/>
          <w:sz w:val="28"/>
        </w:rPr>
      </w:pPr>
      <w:r w:rsidRPr="00620958">
        <w:rPr>
          <w:rFonts w:ascii="Times New Roman" w:hAnsi="Times New Roman"/>
          <w:sz w:val="28"/>
        </w:rPr>
        <w:t xml:space="preserve">2.4. </w:t>
      </w:r>
      <w:r>
        <w:rPr>
          <w:rFonts w:ascii="Times New Roman" w:hAnsi="Times New Roman"/>
          <w:sz w:val="28"/>
        </w:rPr>
        <w:t>Персональный состав Комиссии утверждается нормативным правовым актом Администрации Октябрьского района.</w:t>
      </w:r>
    </w:p>
    <w:p w:rsidR="009168A9" w:rsidRDefault="009168A9" w:rsidP="009168A9">
      <w:pPr>
        <w:pStyle w:val="ConsPlusNormal"/>
        <w:widowControl/>
        <w:jc w:val="both"/>
        <w:rPr>
          <w:rFonts w:ascii="Times New Roman" w:hAnsi="Times New Roman"/>
          <w:sz w:val="16"/>
        </w:rPr>
      </w:pPr>
    </w:p>
    <w:p w:rsidR="009168A9" w:rsidRDefault="009168A9" w:rsidP="009168A9">
      <w:pPr>
        <w:pStyle w:val="ConsPlusNormal"/>
        <w:widowControl/>
        <w:jc w:val="center"/>
        <w:outlineLvl w:val="1"/>
        <w:rPr>
          <w:rFonts w:ascii="Times New Roman" w:hAnsi="Times New Roman"/>
          <w:sz w:val="28"/>
        </w:rPr>
      </w:pPr>
      <w:r>
        <w:rPr>
          <w:rFonts w:ascii="Times New Roman" w:hAnsi="Times New Roman"/>
          <w:sz w:val="28"/>
        </w:rPr>
        <w:t>Статья 3. Цели и задачи Комиссии</w:t>
      </w:r>
    </w:p>
    <w:p w:rsidR="009168A9" w:rsidRDefault="009168A9" w:rsidP="009168A9">
      <w:pPr>
        <w:pStyle w:val="ConsPlusNormal"/>
        <w:widowControl/>
        <w:jc w:val="both"/>
        <w:rPr>
          <w:rFonts w:ascii="Times New Roman" w:hAnsi="Times New Roman"/>
          <w:sz w:val="16"/>
        </w:rPr>
      </w:pP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 xml:space="preserve">3.1. Основными целями Комиссии являются: </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развитие социально-трудовых и связанных с ними экономических отношений;</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повышение эффективности реализации социального партнерства в муниципальном образовании;</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согласование социально-экономических интересов сторон в вопросах повышения благосостояния населения, обеспечения достойных условий труда, занятости, повышения социальных гарантий населению Октябрьского района, в том числе незащищенным категориям;</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содействие урегулированию коллективных трудовых споров (конфликтов).</w:t>
      </w:r>
    </w:p>
    <w:p w:rsidR="009168A9" w:rsidRDefault="009168A9" w:rsidP="009168A9">
      <w:pPr>
        <w:pStyle w:val="ConsPlusNormal"/>
        <w:widowControl/>
        <w:ind w:firstLine="709"/>
        <w:jc w:val="both"/>
        <w:rPr>
          <w:rFonts w:ascii="Times New Roman" w:hAnsi="Times New Roman"/>
          <w:sz w:val="28"/>
        </w:rPr>
      </w:pPr>
      <w:r>
        <w:rPr>
          <w:rFonts w:ascii="Times New Roman" w:hAnsi="Times New Roman"/>
          <w:sz w:val="28"/>
        </w:rPr>
        <w:t>3.2. Основными задачами Комиссии являются:</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3.2.1. Координация совместных действий сторон социального партнерства по вопросам разработки проекта и реализации территориального трехстороннего соглашения между Администрацией Октябрьского района, объединением профсоюзов и объединением работодателей (далее – трехстороннее Соглашение);</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 xml:space="preserve">3.2.2. Осуществление </w:t>
      </w:r>
      <w:proofErr w:type="gramStart"/>
      <w:r w:rsidRPr="00DE5E5B">
        <w:rPr>
          <w:rFonts w:ascii="Times New Roman" w:hAnsi="Times New Roman"/>
          <w:sz w:val="28"/>
        </w:rPr>
        <w:t>контроля за</w:t>
      </w:r>
      <w:proofErr w:type="gramEnd"/>
      <w:r w:rsidRPr="00DE5E5B">
        <w:rPr>
          <w:rFonts w:ascii="Times New Roman" w:hAnsi="Times New Roman"/>
          <w:sz w:val="28"/>
        </w:rPr>
        <w:t xml:space="preserve"> выполнением трехстороннего Соглашения, урегулирование разногласий, возникающих в ходе его реализации;</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3.2.3. Участие в разработке и (или) обсуждении проектов муниципальных правовых актов в сфере труда, программ социально-экономического развития Октябрьского района;</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3.2.4. Содействие при заключении или изменении отраслевых и иных соглашений, принимаемых на территориальном уровне социального партнерства;</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3.2.5. Содействие договорному регулированию социально-трудовых отношений на муниципальном уровне;</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3.2.6. Рассмотрение на заседаниях Комиссии мотивированных отказов работодателей от присоединения к отраслевым территориальным соглашениям;</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3.2.7. Участие в режиме видеоконференцсвязи в заседаниях, проводимых областной трехсторонней комиссией по регулированию социально-трудовых отношений;</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3.2.8. Исполнение в пределах полномочий, решений и Рекомендаций, принятых Российской трехсторонней комиссией по регулированию социально-трудовых отношений и соответствующей областной трехсторонней комиссией;</w:t>
      </w:r>
    </w:p>
    <w:p w:rsidR="009168A9" w:rsidRPr="00DE5E5B" w:rsidRDefault="009168A9" w:rsidP="009168A9">
      <w:pPr>
        <w:pStyle w:val="ConsPlusNormal"/>
        <w:widowControl/>
        <w:ind w:firstLine="709"/>
        <w:jc w:val="both"/>
        <w:rPr>
          <w:rFonts w:ascii="Times New Roman" w:hAnsi="Times New Roman"/>
          <w:sz w:val="28"/>
        </w:rPr>
      </w:pPr>
      <w:r w:rsidRPr="00DE5E5B">
        <w:rPr>
          <w:rFonts w:ascii="Times New Roman" w:hAnsi="Times New Roman"/>
          <w:sz w:val="28"/>
        </w:rPr>
        <w:t>3.2.9. Размещение информации о деятельности Комиссии на информационных ресурсах и официальном сайте Администрации Октябрьского района.</w:t>
      </w:r>
    </w:p>
    <w:p w:rsidR="009168A9" w:rsidRPr="00DE5E5B" w:rsidRDefault="009168A9" w:rsidP="009168A9">
      <w:pPr>
        <w:pStyle w:val="ConsPlusNormal"/>
        <w:widowControl/>
        <w:ind w:firstLine="709"/>
        <w:jc w:val="both"/>
        <w:rPr>
          <w:rFonts w:ascii="Times New Roman" w:hAnsi="Times New Roman"/>
          <w:sz w:val="16"/>
        </w:rPr>
      </w:pPr>
    </w:p>
    <w:p w:rsidR="009168A9" w:rsidRPr="00DE5E5B" w:rsidRDefault="009168A9" w:rsidP="009168A9">
      <w:pPr>
        <w:pStyle w:val="ConsPlusNormal"/>
        <w:widowControl/>
        <w:jc w:val="center"/>
        <w:outlineLvl w:val="1"/>
        <w:rPr>
          <w:rFonts w:ascii="Times New Roman" w:hAnsi="Times New Roman"/>
          <w:sz w:val="28"/>
        </w:rPr>
      </w:pPr>
      <w:r w:rsidRPr="00DE5E5B">
        <w:rPr>
          <w:rFonts w:ascii="Times New Roman" w:hAnsi="Times New Roman"/>
          <w:sz w:val="28"/>
        </w:rPr>
        <w:t>Статья 4. Права Комиссии</w:t>
      </w:r>
    </w:p>
    <w:p w:rsidR="009168A9" w:rsidRPr="00DE5E5B" w:rsidRDefault="009168A9" w:rsidP="009168A9">
      <w:pPr>
        <w:pStyle w:val="ConsPlusNormal"/>
        <w:widowControl/>
        <w:jc w:val="both"/>
        <w:rPr>
          <w:rFonts w:ascii="Times New Roman" w:hAnsi="Times New Roman"/>
          <w:sz w:val="16"/>
        </w:rPr>
      </w:pPr>
    </w:p>
    <w:p w:rsidR="009168A9" w:rsidRPr="00DE5E5B" w:rsidRDefault="009168A9" w:rsidP="009168A9">
      <w:pPr>
        <w:pStyle w:val="ConsPlusNormal"/>
        <w:widowControl/>
        <w:ind w:left="709"/>
        <w:jc w:val="both"/>
        <w:rPr>
          <w:rFonts w:ascii="Times New Roman" w:hAnsi="Times New Roman"/>
          <w:sz w:val="28"/>
        </w:rPr>
      </w:pPr>
      <w:r w:rsidRPr="00DE5E5B">
        <w:rPr>
          <w:rFonts w:ascii="Times New Roman" w:hAnsi="Times New Roman"/>
          <w:sz w:val="28"/>
        </w:rPr>
        <w:t>Комиссия для выполнения возложенных на нее задач вправе:</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lastRenderedPageBreak/>
        <w:t>4.1. Проводить с органами местного самоуправления муниципального образования в согласованном с ними порядке консультации по вопросам, связанным с разработкой и реализацией социально – экономической политики в Октябрьском районе.</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4.2. Разрабатывать и вносить в органы местного самоуправления в установленном порядке предложения о принятии нормативных правовых актов по вопросам регулирования социально-трудовых и связанных с ними экономических отношений;</w:t>
      </w:r>
    </w:p>
    <w:p w:rsidR="009168A9" w:rsidRPr="00E963D0" w:rsidRDefault="009168A9" w:rsidP="009168A9">
      <w:pPr>
        <w:ind w:firstLine="709"/>
        <w:jc w:val="both"/>
        <w:rPr>
          <w:sz w:val="28"/>
        </w:rPr>
      </w:pPr>
      <w:r w:rsidRPr="00E963D0">
        <w:rPr>
          <w:sz w:val="28"/>
        </w:rPr>
        <w:t>4.3. Согласовывать интересы объединения профсоюзов, объединения работодателей, Администрации Октябрьского района при разработке проекта Соглашения, его реализации, выполнении решений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4.4. Осуществлять взаимодействие с областной трехсторонней комиссией по регулированию социально-трудовых отношений, областными отраслевыми комиссиями, территориальными отраслевыми (межотраслевыми) и иными комиссиями в ходе коллективных переговоров и подготовки проекта Соглашения и иных соглашений, регулирующих социально-трудовые отношения, реализации указанных соглашений;</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4.5. Запрашивать у Администрации Октябрьского района, работодателей и профсоюзов муниципального образования информацию о заключенных и заключаемых соглашениях, регулирующих социально-трудовые отношения, и коллективных договорах;</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 xml:space="preserve">4.6. Осуществлять </w:t>
      </w:r>
      <w:proofErr w:type="gramStart"/>
      <w:r w:rsidRPr="00E963D0">
        <w:rPr>
          <w:rFonts w:ascii="Times New Roman" w:hAnsi="Times New Roman"/>
          <w:sz w:val="28"/>
        </w:rPr>
        <w:t>контроль за</w:t>
      </w:r>
      <w:proofErr w:type="gramEnd"/>
      <w:r w:rsidRPr="00E963D0">
        <w:rPr>
          <w:rFonts w:ascii="Times New Roman" w:hAnsi="Times New Roman"/>
          <w:sz w:val="28"/>
        </w:rPr>
        <w:t xml:space="preserve"> выполнением своих решений;</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 xml:space="preserve">4.7. Обращаться в органы местного самоуправления, профессиональные союзы, объединение работодателей, учреждения и организации, расположенные на территории Октябрьского района, независимо от их организационно-правовых форм, по вопросам, входящим в компетенцию Комиссии и получать от них информацию, необходимую для подготовки проекта территориального трехстороннего Соглашения, организации </w:t>
      </w:r>
      <w:proofErr w:type="gramStart"/>
      <w:r w:rsidRPr="00E963D0">
        <w:rPr>
          <w:rFonts w:ascii="Times New Roman" w:hAnsi="Times New Roman"/>
          <w:sz w:val="28"/>
        </w:rPr>
        <w:t>контроля за</w:t>
      </w:r>
      <w:proofErr w:type="gramEnd"/>
      <w:r w:rsidRPr="00E963D0">
        <w:rPr>
          <w:rFonts w:ascii="Times New Roman" w:hAnsi="Times New Roman"/>
          <w:sz w:val="28"/>
        </w:rPr>
        <w:t xml:space="preserve"> его выполнением.</w:t>
      </w:r>
    </w:p>
    <w:p w:rsidR="009168A9" w:rsidRPr="00E963D0" w:rsidRDefault="009168A9" w:rsidP="009168A9">
      <w:pPr>
        <w:ind w:firstLine="709"/>
        <w:jc w:val="both"/>
        <w:rPr>
          <w:sz w:val="28"/>
        </w:rPr>
      </w:pPr>
      <w:r w:rsidRPr="00E963D0">
        <w:rPr>
          <w:sz w:val="28"/>
        </w:rPr>
        <w:t xml:space="preserve">4.8. Рассматривать проекты муниципальных нормативных правовых актов в области регулирования социально – трудовых отношений и связанных с ними экономических отношений и принимать решения по итогам их рассмотрения в срок не более десяти  рабочих дней; </w:t>
      </w:r>
    </w:p>
    <w:p w:rsidR="009168A9" w:rsidRPr="00E963D0" w:rsidRDefault="009168A9" w:rsidP="009168A9">
      <w:pPr>
        <w:ind w:firstLine="709"/>
        <w:jc w:val="both"/>
        <w:rPr>
          <w:sz w:val="28"/>
        </w:rPr>
      </w:pPr>
      <w:r w:rsidRPr="00E963D0">
        <w:rPr>
          <w:sz w:val="28"/>
        </w:rPr>
        <w:t>4.9. Принимать по согласованию с объединением профсоюзов, объединением работодателей, Администрацией Октябрьского района участие в проводимых указанными объединениями и администрацией муниципального образования заседаниях, на которых рассматриваются вопросы, связанные с регулированием социально-трудовых отношений;</w:t>
      </w:r>
    </w:p>
    <w:p w:rsidR="009168A9" w:rsidRPr="00E963D0" w:rsidRDefault="009168A9" w:rsidP="009168A9">
      <w:pPr>
        <w:ind w:firstLine="709"/>
        <w:jc w:val="both"/>
        <w:rPr>
          <w:sz w:val="28"/>
        </w:rPr>
      </w:pPr>
      <w:r w:rsidRPr="00E963D0">
        <w:rPr>
          <w:sz w:val="28"/>
        </w:rPr>
        <w:t>4.10. Приглашать для участия в своей деятельности представителей профсоюзов, работодателей и должностных лиц администрации муниципального образования, не являющихся членами Комиссии, а также ученых и специалистов, представителей других организаций;</w:t>
      </w:r>
    </w:p>
    <w:p w:rsidR="009168A9" w:rsidRPr="00E963D0" w:rsidRDefault="009168A9" w:rsidP="009168A9">
      <w:pPr>
        <w:ind w:firstLine="709"/>
        <w:jc w:val="both"/>
        <w:rPr>
          <w:sz w:val="28"/>
        </w:rPr>
      </w:pPr>
      <w:r w:rsidRPr="00E963D0">
        <w:rPr>
          <w:sz w:val="28"/>
        </w:rPr>
        <w:t>4.11. Создавать рабочие группы с привлечением ученых и специалистов;</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 xml:space="preserve">4.12. Принимать участие в проведении областных, районных совещаний, конференций, семинаров по вопросам социально-трудовых отношений </w:t>
      </w:r>
      <w:r w:rsidRPr="00E963D0">
        <w:rPr>
          <w:rFonts w:ascii="Times New Roman" w:hAnsi="Times New Roman"/>
          <w:sz w:val="28"/>
        </w:rPr>
        <w:lastRenderedPageBreak/>
        <w:t>и социального партнерства в порядке, согласованном организаторами указанных мероприятий.</w:t>
      </w:r>
    </w:p>
    <w:p w:rsidR="009168A9" w:rsidRPr="00DE5E5B" w:rsidRDefault="009168A9" w:rsidP="009168A9">
      <w:pPr>
        <w:pStyle w:val="ConsPlusNormal"/>
        <w:widowControl/>
        <w:ind w:firstLine="709"/>
        <w:jc w:val="both"/>
        <w:rPr>
          <w:rFonts w:ascii="Times New Roman" w:hAnsi="Times New Roman"/>
          <w:color w:val="FF0000"/>
          <w:sz w:val="16"/>
        </w:rPr>
      </w:pPr>
    </w:p>
    <w:p w:rsidR="009168A9" w:rsidRPr="00E963D0" w:rsidRDefault="009168A9" w:rsidP="009168A9">
      <w:pPr>
        <w:pStyle w:val="ConsPlusNormal"/>
        <w:widowControl/>
        <w:ind w:firstLine="709"/>
        <w:jc w:val="center"/>
        <w:outlineLvl w:val="1"/>
        <w:rPr>
          <w:rFonts w:ascii="Times New Roman" w:hAnsi="Times New Roman"/>
          <w:sz w:val="28"/>
        </w:rPr>
      </w:pPr>
      <w:r w:rsidRPr="00E963D0">
        <w:rPr>
          <w:rFonts w:ascii="Times New Roman" w:hAnsi="Times New Roman"/>
          <w:sz w:val="28"/>
        </w:rPr>
        <w:t>Статья 5. Регламент Комиссии</w:t>
      </w:r>
    </w:p>
    <w:p w:rsidR="009168A9" w:rsidRPr="00DE5E5B" w:rsidRDefault="009168A9" w:rsidP="009168A9">
      <w:pPr>
        <w:pStyle w:val="ConsPlusNormal"/>
        <w:widowControl/>
        <w:ind w:firstLine="709"/>
        <w:jc w:val="center"/>
        <w:outlineLvl w:val="1"/>
        <w:rPr>
          <w:rFonts w:ascii="Times New Roman" w:hAnsi="Times New Roman"/>
          <w:color w:val="FF0000"/>
          <w:sz w:val="16"/>
        </w:rPr>
      </w:pPr>
    </w:p>
    <w:p w:rsidR="009168A9" w:rsidRPr="00E963D0"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5.1. Основной формой работы Комиссии являются её заседания, которые проводятся не реже одного раза в квартал в очном формате.</w:t>
      </w:r>
    </w:p>
    <w:p w:rsidR="009168A9" w:rsidRPr="00E963D0"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5.2. Комиссия осуществляет свою деятельность в соответствии с утвержденным координатором Комиссии планом работы и с учетом необходимости оперативного решения возникающих неотложных вопросов.</w:t>
      </w:r>
    </w:p>
    <w:p w:rsidR="009168A9" w:rsidRPr="00E963D0"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5.3. Дата и время проведения Комиссии определяется координатором Комиссии по согласованию с координаторами сторон, не позднее, чем за 7 дней до намеченного заседания. Не менее чем за 5 дней секретарь Комиссии информирует членов Комиссии о дате, времени и месте его проведения и направляет им необходимые материалы, в том числе проекты решений по предлагаемым для обсуждения вопросам, подготовленные стороной, по инициативе которой рассматривается вопрос.</w:t>
      </w:r>
    </w:p>
    <w:p w:rsidR="009168A9" w:rsidRPr="00E963D0"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5.4. Информация о предполагаемом участии членов Комиссии в заседании и списки приглашенных представляются секретарю Комиссии не позднее, чем за 2 дня до его проведения.</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 xml:space="preserve">5.5. Заседание Комиссии считается правомочным, если на нем присутствуют не менее </w:t>
      </w:r>
      <w:r w:rsidRPr="000E7DF1">
        <w:rPr>
          <w:rFonts w:ascii="Times New Roman" w:hAnsi="Times New Roman"/>
          <w:sz w:val="28"/>
        </w:rPr>
        <w:t xml:space="preserve">двух третей членов Комиссии </w:t>
      </w:r>
      <w:r w:rsidRPr="00E963D0">
        <w:rPr>
          <w:rFonts w:ascii="Times New Roman" w:hAnsi="Times New Roman"/>
          <w:sz w:val="28"/>
        </w:rPr>
        <w:t xml:space="preserve">от каждой из сторон. </w:t>
      </w:r>
    </w:p>
    <w:p w:rsidR="009168A9" w:rsidRPr="00E963D0"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5.6. Председательствует на заседаниях координатор Комиссии, а в случае его отсутствия – один из координаторов сторон по согласованию между ними.</w:t>
      </w:r>
    </w:p>
    <w:p w:rsidR="009168A9"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5.7. По итогам регистрации участников заседания секретарь Комиссии информирует перед началом заседания председательствующего о явке членов Комиссии на заседание, наличии кворума для принятия Комиссией решения.</w:t>
      </w:r>
    </w:p>
    <w:p w:rsidR="009168A9" w:rsidRPr="00E963D0" w:rsidRDefault="009168A9" w:rsidP="009168A9">
      <w:pPr>
        <w:pStyle w:val="ConsPlusNormal"/>
        <w:widowControl/>
        <w:ind w:firstLine="709"/>
        <w:jc w:val="both"/>
        <w:outlineLvl w:val="1"/>
        <w:rPr>
          <w:rFonts w:ascii="Times New Roman" w:hAnsi="Times New Roman"/>
          <w:sz w:val="28"/>
        </w:rPr>
      </w:pPr>
      <w:r w:rsidRPr="00E963D0">
        <w:rPr>
          <w:rFonts w:ascii="Times New Roman" w:hAnsi="Times New Roman"/>
          <w:sz w:val="28"/>
        </w:rPr>
        <w:t>5.8. Комиссия принимает свои решения открытым голосованием.</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5.9. Каждая сторона Комиссии принимает решения самостоятельно большинством голосов членов Комиссии, присутствующих на заседании. Решение Комиссии считается принятым, если за его принятие проголосовала каждая из трех сторон комиссии. Члены Комиссии, не согласные с принятым решением, вправе требовать занесения их особого мнения в протокол заседания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5.10. Решени</w:t>
      </w:r>
      <w:r>
        <w:rPr>
          <w:rFonts w:ascii="Times New Roman" w:hAnsi="Times New Roman"/>
          <w:sz w:val="28"/>
        </w:rPr>
        <w:t>я</w:t>
      </w:r>
      <w:r w:rsidRPr="00E963D0">
        <w:rPr>
          <w:rFonts w:ascii="Times New Roman" w:hAnsi="Times New Roman"/>
          <w:sz w:val="28"/>
        </w:rPr>
        <w:t xml:space="preserve"> Комиссии подписывает координатор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5.11. Принятые Комиссией решения в пятидневный срок доводятся до сторон социального партнерства.</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5.12. Решения Комиссии являются обязательными для исполнения сторонами социального партнерства.</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5.13. Контроль выполнени</w:t>
      </w:r>
      <w:r>
        <w:rPr>
          <w:rFonts w:ascii="Times New Roman" w:hAnsi="Times New Roman"/>
          <w:sz w:val="28"/>
        </w:rPr>
        <w:t>я</w:t>
      </w:r>
      <w:r w:rsidRPr="00E963D0">
        <w:rPr>
          <w:rFonts w:ascii="Times New Roman" w:hAnsi="Times New Roman"/>
          <w:sz w:val="28"/>
        </w:rPr>
        <w:t xml:space="preserve"> решений, как правило, возлагается на координатора Комиссии и (или) координаторов сторон.</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5.14. Администрация Октябрьского района обеспечивает участие Комиссии в разработке и (или) обсуждении нормативных правовых актов в сфере социально-трудовых отношений в порядке, установленном трудовым законодательством. Решения Комиссии по результатам их рассмотрения направляются в адрес Администрации Октябрьского района для учета мнения Комиссии.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lastRenderedPageBreak/>
        <w:t>5.15. Организационное и техническое обеспечение деятельности Комиссии осуществляется Администрацией Октябрьского района.</w:t>
      </w:r>
    </w:p>
    <w:p w:rsidR="009168A9" w:rsidRPr="00DE5E5B" w:rsidRDefault="009168A9" w:rsidP="009168A9">
      <w:pPr>
        <w:pStyle w:val="ConsPlusNormal"/>
        <w:widowControl/>
        <w:ind w:firstLine="709"/>
        <w:jc w:val="both"/>
        <w:rPr>
          <w:rFonts w:ascii="Times New Roman" w:hAnsi="Times New Roman"/>
          <w:color w:val="FF0000"/>
          <w:sz w:val="16"/>
        </w:rPr>
      </w:pPr>
    </w:p>
    <w:p w:rsidR="009168A9" w:rsidRPr="00E963D0" w:rsidRDefault="009168A9" w:rsidP="009168A9">
      <w:pPr>
        <w:pStyle w:val="ConsPlusNormal"/>
        <w:widowControl/>
        <w:jc w:val="center"/>
        <w:outlineLvl w:val="1"/>
        <w:rPr>
          <w:rFonts w:ascii="Times New Roman" w:hAnsi="Times New Roman"/>
          <w:sz w:val="28"/>
        </w:rPr>
      </w:pPr>
      <w:r w:rsidRPr="00E963D0">
        <w:rPr>
          <w:rFonts w:ascii="Times New Roman" w:hAnsi="Times New Roman"/>
          <w:sz w:val="28"/>
        </w:rPr>
        <w:t>Статья 6. Координатор Комиссии</w:t>
      </w:r>
    </w:p>
    <w:p w:rsidR="009168A9" w:rsidRPr="00E963D0" w:rsidRDefault="009168A9" w:rsidP="009168A9">
      <w:pPr>
        <w:pStyle w:val="ConsPlusNormal"/>
        <w:widowControl/>
        <w:jc w:val="both"/>
        <w:rPr>
          <w:rFonts w:ascii="Times New Roman" w:hAnsi="Times New Roman"/>
          <w:sz w:val="16"/>
        </w:rPr>
      </w:pP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6.1. Координатор Комиссии назначается Главой Октябрьского района. Координатор Комиссии не является членом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 Координатор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6.2.1. Организует деятельность Комиссии, председательствует на ее заседаниях;</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6.2.2. Обеспечивает ведение заседания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6.2.3. Утверждает состав рабочих групп;</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6.2.4. Оказывает содействие в согласовании позиций сторон Комиссии;</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6.2.5. Организует голосование по принятию решений Комиссии, сообщает результаты голосования</w:t>
      </w:r>
      <w:r>
        <w:rPr>
          <w:rFonts w:ascii="Times New Roman" w:hAnsi="Times New Roman"/>
          <w:sz w:val="28"/>
        </w:rPr>
        <w:t>;</w:t>
      </w:r>
    </w:p>
    <w:p w:rsidR="009168A9" w:rsidRPr="00E963D0" w:rsidRDefault="009168A9" w:rsidP="009168A9">
      <w:pPr>
        <w:pStyle w:val="ConsPlusNormal"/>
        <w:widowControl/>
        <w:ind w:firstLine="709"/>
        <w:jc w:val="both"/>
        <w:rPr>
          <w:rFonts w:ascii="Times New Roman" w:hAnsi="Times New Roman"/>
          <w:sz w:val="28"/>
        </w:rPr>
      </w:pPr>
      <w:r w:rsidRPr="00E963D0">
        <w:rPr>
          <w:rFonts w:ascii="Times New Roman" w:hAnsi="Times New Roman"/>
          <w:sz w:val="28"/>
        </w:rPr>
        <w:t>6.2.6. Подписывает регламент, планы работы и решения Комиссии;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 xml:space="preserve">6.2.7. Запрашивает у </w:t>
      </w:r>
      <w:r>
        <w:rPr>
          <w:rFonts w:ascii="Times New Roman" w:hAnsi="Times New Roman"/>
          <w:sz w:val="28"/>
        </w:rPr>
        <w:t>Администрации Октябрьского района</w:t>
      </w:r>
      <w:r w:rsidRPr="000E7DF1">
        <w:rPr>
          <w:rFonts w:ascii="Times New Roman" w:hAnsi="Times New Roman"/>
          <w:sz w:val="28"/>
        </w:rPr>
        <w:t xml:space="preserve"> информацию о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 xml:space="preserve">6.2.8. Приглашает в случае необходимости для участия в работе Комиссии представителей органов местного самоуправления, объединений профсоюзов и работодателей, не входящих в состав Комиссии; </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6.2.9. Проводит, в пределах своей компетенции в период между заседаниями Комиссии консультации с координаторами сторон Комиссии по вопросам, требующим оперативных решений;</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 xml:space="preserve">6.2.10. Осуществляет </w:t>
      </w:r>
      <w:proofErr w:type="gramStart"/>
      <w:r w:rsidRPr="000E7DF1">
        <w:rPr>
          <w:rFonts w:ascii="Times New Roman" w:hAnsi="Times New Roman"/>
          <w:sz w:val="28"/>
        </w:rPr>
        <w:t>контроль за</w:t>
      </w:r>
      <w:proofErr w:type="gramEnd"/>
      <w:r w:rsidRPr="000E7DF1">
        <w:rPr>
          <w:rFonts w:ascii="Times New Roman" w:hAnsi="Times New Roman"/>
          <w:sz w:val="28"/>
        </w:rPr>
        <w:t xml:space="preserve"> исполнением решений Комиссии;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6.2.11. Информирует Главу Октябрьского района о деятельности Комиссии;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6.2.12. Информирует Комиссию о деятельности и принимаемых Администрацией Октябрьского района мерах по решению социально-экономических вопросов.</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6.3. Координатор Комиссии не вмешивается в деятельность сторон Комиссии и не принимает участия в голосовании.</w:t>
      </w:r>
    </w:p>
    <w:p w:rsidR="009168A9" w:rsidRPr="00DE5E5B" w:rsidRDefault="009168A9" w:rsidP="009168A9">
      <w:pPr>
        <w:pStyle w:val="ConsPlusNormal"/>
        <w:widowControl/>
        <w:ind w:firstLine="709"/>
        <w:jc w:val="both"/>
        <w:rPr>
          <w:rFonts w:ascii="Times New Roman" w:hAnsi="Times New Roman"/>
          <w:color w:val="FF0000"/>
          <w:sz w:val="16"/>
        </w:rPr>
      </w:pPr>
    </w:p>
    <w:p w:rsidR="009168A9" w:rsidRPr="000E7DF1" w:rsidRDefault="009168A9" w:rsidP="009168A9">
      <w:pPr>
        <w:pStyle w:val="ConsPlusNormal"/>
        <w:widowControl/>
        <w:jc w:val="center"/>
        <w:outlineLvl w:val="1"/>
        <w:rPr>
          <w:rFonts w:ascii="Times New Roman" w:hAnsi="Times New Roman"/>
          <w:sz w:val="28"/>
        </w:rPr>
      </w:pPr>
      <w:r w:rsidRPr="000E7DF1">
        <w:rPr>
          <w:rFonts w:ascii="Times New Roman" w:hAnsi="Times New Roman"/>
          <w:sz w:val="28"/>
        </w:rPr>
        <w:t>Статья 7. Координаторы сторон Комиссии</w:t>
      </w:r>
    </w:p>
    <w:p w:rsidR="009168A9" w:rsidRPr="000E7DF1" w:rsidRDefault="009168A9" w:rsidP="009168A9">
      <w:pPr>
        <w:pStyle w:val="ConsPlusNormal"/>
        <w:widowControl/>
        <w:jc w:val="both"/>
        <w:rPr>
          <w:rFonts w:ascii="Times New Roman" w:hAnsi="Times New Roman"/>
          <w:sz w:val="16"/>
        </w:rPr>
      </w:pP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7.1. Деятельность каждой из сторон Комиссии организует координатор соответствующей стороны Комиссии.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 xml:space="preserve">7.2. Координаторы сторон Комиссии, представляющие объединение профсоюзов и объединение работодателей, избираются указанными сторонами. Координатором стороны, представляющей объединение профсоюзов, является Председатель Координационного совета организаций профсоюзов – представитель Федерации Профсоюзов Ростовской области в муниципальном образовании. Координатором стороны работодателей является </w:t>
      </w:r>
      <w:r>
        <w:rPr>
          <w:rFonts w:ascii="Times New Roman" w:hAnsi="Times New Roman"/>
          <w:sz w:val="28"/>
        </w:rPr>
        <w:t xml:space="preserve">председатель Межотраслевой ассоциации </w:t>
      </w:r>
      <w:r w:rsidRPr="000E7DF1">
        <w:rPr>
          <w:rFonts w:ascii="Times New Roman" w:hAnsi="Times New Roman"/>
          <w:sz w:val="28"/>
        </w:rPr>
        <w:t>работодателей</w:t>
      </w:r>
      <w:r>
        <w:rPr>
          <w:rFonts w:ascii="Times New Roman" w:hAnsi="Times New Roman"/>
          <w:sz w:val="28"/>
        </w:rPr>
        <w:t xml:space="preserve"> Октябрьского района</w:t>
      </w:r>
      <w:r w:rsidRPr="000E7DF1">
        <w:rPr>
          <w:rFonts w:ascii="Times New Roman" w:hAnsi="Times New Roman"/>
          <w:sz w:val="28"/>
        </w:rPr>
        <w:t>, созданно</w:t>
      </w:r>
      <w:r>
        <w:rPr>
          <w:rFonts w:ascii="Times New Roman" w:hAnsi="Times New Roman"/>
          <w:sz w:val="28"/>
        </w:rPr>
        <w:t>й</w:t>
      </w:r>
      <w:r w:rsidRPr="000E7DF1">
        <w:rPr>
          <w:rFonts w:ascii="Times New Roman" w:hAnsi="Times New Roman"/>
          <w:sz w:val="28"/>
        </w:rPr>
        <w:t xml:space="preserve"> в соответствии с действующим законодательством.</w:t>
      </w:r>
    </w:p>
    <w:p w:rsidR="009168A9" w:rsidRPr="00DE5E5B" w:rsidRDefault="009168A9" w:rsidP="009168A9">
      <w:pPr>
        <w:pStyle w:val="ad"/>
        <w:ind w:left="0" w:firstLine="709"/>
        <w:rPr>
          <w:color w:val="FF0000"/>
          <w:sz w:val="16"/>
        </w:rPr>
      </w:pP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lastRenderedPageBreak/>
        <w:t>7.3. Координатор стороны Комиссии, представляющей Администрацию Октябрьского района, назначается Главой Октябрьского района.</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7.4. Координатор каждой из сторон вносит координатору Комиссии предложения по проектам планов работы, повесткам дня заседаний, персональному составу представителей стороны Комиссии, организует совещания представителей стороны в целях уточнения позиции по вопросам, внесенным на рассмотрение Комиссии.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7.5. Координатор каждой из сторон вправе вносить координатору</w:t>
      </w:r>
      <w:r>
        <w:rPr>
          <w:rFonts w:ascii="Times New Roman" w:hAnsi="Times New Roman"/>
          <w:sz w:val="28"/>
        </w:rPr>
        <w:t xml:space="preserve"> Комиссии</w:t>
      </w:r>
      <w:r w:rsidRPr="000E7DF1">
        <w:rPr>
          <w:rFonts w:ascii="Times New Roman" w:hAnsi="Times New Roman"/>
          <w:sz w:val="28"/>
        </w:rPr>
        <w:t xml:space="preserve"> предложения о проведении внеочередного заседания Комиссии. В этом случае координатор </w:t>
      </w:r>
      <w:r>
        <w:rPr>
          <w:rFonts w:ascii="Times New Roman" w:hAnsi="Times New Roman"/>
          <w:sz w:val="28"/>
        </w:rPr>
        <w:t xml:space="preserve">Комиссии </w:t>
      </w:r>
      <w:r w:rsidRPr="000E7DF1">
        <w:rPr>
          <w:rFonts w:ascii="Times New Roman" w:hAnsi="Times New Roman"/>
          <w:sz w:val="28"/>
        </w:rPr>
        <w:t>обязан созвать заседание Комиссии в течение двух недель со дня поступления указанного предложения.</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7.6. Координатор каждой из сторон Комиссии при необходимости приглашает для участия в работе Комиссии соответственно представителей профсоюзов, работодателей и должностных лиц администрации, не являющихся членами Комиссии, а также специалистов и представителей других организаций.</w:t>
      </w:r>
    </w:p>
    <w:p w:rsidR="009168A9" w:rsidRPr="00DE5E5B" w:rsidRDefault="009168A9" w:rsidP="009168A9">
      <w:pPr>
        <w:pStyle w:val="ConsPlusNormal"/>
        <w:widowControl/>
        <w:ind w:firstLine="709"/>
        <w:jc w:val="both"/>
        <w:rPr>
          <w:rFonts w:ascii="Times New Roman" w:hAnsi="Times New Roman"/>
          <w:color w:val="FF0000"/>
          <w:sz w:val="16"/>
        </w:rPr>
      </w:pPr>
    </w:p>
    <w:p w:rsidR="009168A9" w:rsidRPr="000E7DF1" w:rsidRDefault="009168A9" w:rsidP="009168A9">
      <w:pPr>
        <w:pStyle w:val="ConsPlusNormal"/>
        <w:widowControl/>
        <w:jc w:val="center"/>
        <w:outlineLvl w:val="1"/>
        <w:rPr>
          <w:rFonts w:ascii="Times New Roman" w:hAnsi="Times New Roman"/>
          <w:sz w:val="28"/>
        </w:rPr>
      </w:pPr>
      <w:r w:rsidRPr="000E7DF1">
        <w:rPr>
          <w:rFonts w:ascii="Times New Roman" w:hAnsi="Times New Roman"/>
          <w:sz w:val="28"/>
        </w:rPr>
        <w:t>Статья 8. Члены Комиссии</w:t>
      </w:r>
    </w:p>
    <w:p w:rsidR="009168A9" w:rsidRPr="000E7DF1" w:rsidRDefault="009168A9" w:rsidP="009168A9">
      <w:pPr>
        <w:pStyle w:val="ConsPlusNormal"/>
        <w:widowControl/>
        <w:jc w:val="both"/>
        <w:rPr>
          <w:rFonts w:ascii="Times New Roman" w:hAnsi="Times New Roman"/>
          <w:sz w:val="16"/>
        </w:rPr>
      </w:pP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8.1. Член Комиссии вправе знакомиться с нормативными правовыми актами в сфере регулирования социально-трудовых отношений, информационными и справочными материалами.</w:t>
      </w:r>
    </w:p>
    <w:p w:rsidR="009168A9" w:rsidRPr="000E7DF1" w:rsidRDefault="009168A9" w:rsidP="009168A9">
      <w:pPr>
        <w:pStyle w:val="ConsPlusNormal"/>
        <w:widowControl/>
        <w:ind w:firstLine="709"/>
        <w:jc w:val="both"/>
        <w:rPr>
          <w:rFonts w:ascii="Times New Roman" w:hAnsi="Times New Roman"/>
          <w:sz w:val="28"/>
        </w:rPr>
      </w:pPr>
      <w:r w:rsidRPr="000E7DF1">
        <w:rPr>
          <w:rFonts w:ascii="Times New Roman" w:hAnsi="Times New Roman"/>
          <w:sz w:val="28"/>
        </w:rPr>
        <w:t>8.2. Член Комиссии обязан лично участвовать в заседаниях Комиссии.</w:t>
      </w:r>
    </w:p>
    <w:p w:rsidR="009168A9" w:rsidRPr="000E7DF1" w:rsidRDefault="009168A9" w:rsidP="009168A9">
      <w:pPr>
        <w:pStyle w:val="ConsPlusNormal"/>
        <w:widowControl/>
        <w:ind w:firstLine="709"/>
        <w:jc w:val="both"/>
        <w:rPr>
          <w:rFonts w:ascii="Times New Roman" w:hAnsi="Times New Roman"/>
          <w:sz w:val="16"/>
        </w:rPr>
      </w:pPr>
      <w:r w:rsidRPr="000E7DF1">
        <w:rPr>
          <w:rFonts w:ascii="Times New Roman" w:hAnsi="Times New Roman"/>
          <w:sz w:val="28"/>
        </w:rPr>
        <w:t>8.3. Члены Комиссии в случае невозможности по уважительным причинам присутствовать на заседании Комиссии могут по согласованию с координаторами сторон назначить своих представителей, предоставляя им право на участие в обсуждении вопросов, рассматриваемых Комиссией.</w:t>
      </w:r>
    </w:p>
    <w:p w:rsidR="009168A9" w:rsidRDefault="009168A9" w:rsidP="009168A9">
      <w:pPr>
        <w:widowControl w:val="0"/>
        <w:jc w:val="both"/>
        <w:rPr>
          <w:sz w:val="28"/>
        </w:rPr>
      </w:pPr>
    </w:p>
    <w:p w:rsidR="009168A9" w:rsidRDefault="009168A9" w:rsidP="009168A9">
      <w:pPr>
        <w:widowControl w:val="0"/>
        <w:jc w:val="both"/>
        <w:rPr>
          <w:sz w:val="28"/>
        </w:rPr>
      </w:pPr>
    </w:p>
    <w:p w:rsidR="009168A9" w:rsidRDefault="009168A9" w:rsidP="009168A9">
      <w:pPr>
        <w:jc w:val="both"/>
        <w:rPr>
          <w:sz w:val="28"/>
          <w:szCs w:val="28"/>
        </w:rPr>
      </w:pPr>
      <w:bookmarkStart w:id="6" w:name="Par1157"/>
      <w:bookmarkEnd w:id="6"/>
      <w:r>
        <w:rPr>
          <w:sz w:val="28"/>
          <w:szCs w:val="28"/>
        </w:rPr>
        <w:t>Управляющий делами</w:t>
      </w:r>
    </w:p>
    <w:p w:rsidR="009168A9" w:rsidRDefault="009168A9" w:rsidP="009168A9">
      <w:pPr>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r>
      <w:r>
        <w:rPr>
          <w:sz w:val="28"/>
          <w:szCs w:val="28"/>
        </w:rPr>
        <w:tab/>
        <w:t>Н. В. Сорочинская</w:t>
      </w:r>
    </w:p>
    <w:p w:rsidR="009168A9" w:rsidRDefault="009168A9" w:rsidP="009168A9">
      <w:pPr>
        <w:ind w:firstLine="709"/>
        <w:jc w:val="both"/>
        <w:rPr>
          <w:sz w:val="28"/>
          <w:szCs w:val="28"/>
        </w:rPr>
      </w:pPr>
    </w:p>
    <w:p w:rsidR="009168A9" w:rsidRDefault="009168A9" w:rsidP="007D70F5">
      <w:pPr>
        <w:ind w:left="709"/>
        <w:rPr>
          <w:sz w:val="20"/>
        </w:rPr>
      </w:pPr>
    </w:p>
    <w:sectPr w:rsidR="009168A9">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4C44C5"/>
    <w:rsid w:val="0063654B"/>
    <w:rsid w:val="006905F0"/>
    <w:rsid w:val="006D7F66"/>
    <w:rsid w:val="00787A8D"/>
    <w:rsid w:val="007D70F5"/>
    <w:rsid w:val="008D4FC0"/>
    <w:rsid w:val="009168A9"/>
    <w:rsid w:val="009C692A"/>
    <w:rsid w:val="00B26096"/>
    <w:rsid w:val="00B4385E"/>
    <w:rsid w:val="00BF412F"/>
    <w:rsid w:val="00BF6C1C"/>
    <w:rsid w:val="00D237C8"/>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next w:val="a"/>
    <w:rsid w:val="009168A9"/>
    <w:pPr>
      <w:widowControl w:val="0"/>
      <w:suppressAutoHyphens/>
      <w:ind w:firstLine="720"/>
    </w:pPr>
    <w:rPr>
      <w:rFonts w:ascii="Arial" w:eastAsia="Arial" w:hAnsi="Arial"/>
      <w:color w:val="auto"/>
    </w:rPr>
  </w:style>
  <w:style w:type="paragraph" w:styleId="ad">
    <w:name w:val="List Paragraph"/>
    <w:basedOn w:val="a"/>
    <w:link w:val="ae"/>
    <w:qFormat/>
    <w:rsid w:val="009168A9"/>
    <w:pPr>
      <w:widowControl w:val="0"/>
      <w:suppressAutoHyphens/>
      <w:ind w:left="720"/>
      <w:contextualSpacing/>
    </w:pPr>
    <w:rPr>
      <w:rFonts w:eastAsia="Lucida Sans Unicode"/>
      <w:color w:val="auto"/>
      <w:szCs w:val="24"/>
    </w:rPr>
  </w:style>
  <w:style w:type="paragraph" w:customStyle="1" w:styleId="ConsPlusTitle">
    <w:name w:val="ConsPlusTitle"/>
    <w:basedOn w:val="a"/>
    <w:next w:val="ConsPlusNormal"/>
    <w:rsid w:val="009168A9"/>
    <w:pPr>
      <w:widowControl w:val="0"/>
      <w:suppressAutoHyphens/>
    </w:pPr>
    <w:rPr>
      <w:rFonts w:ascii="Arial" w:eastAsia="Arial" w:hAnsi="Arial" w:cs="Arial"/>
      <w:b/>
      <w:bCs/>
      <w:color w:val="auto"/>
      <w:sz w:val="20"/>
    </w:rPr>
  </w:style>
  <w:style w:type="character" w:customStyle="1" w:styleId="ae">
    <w:name w:val="Абзац списка Знак"/>
    <w:basedOn w:val="a0"/>
    <w:link w:val="ad"/>
    <w:rsid w:val="009168A9"/>
    <w:rPr>
      <w:rFonts w:eastAsia="Lucida Sans Unicode"/>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next w:val="a"/>
    <w:rsid w:val="009168A9"/>
    <w:pPr>
      <w:widowControl w:val="0"/>
      <w:suppressAutoHyphens/>
      <w:ind w:firstLine="720"/>
    </w:pPr>
    <w:rPr>
      <w:rFonts w:ascii="Arial" w:eastAsia="Arial" w:hAnsi="Arial"/>
      <w:color w:val="auto"/>
    </w:rPr>
  </w:style>
  <w:style w:type="paragraph" w:styleId="ad">
    <w:name w:val="List Paragraph"/>
    <w:basedOn w:val="a"/>
    <w:link w:val="ae"/>
    <w:qFormat/>
    <w:rsid w:val="009168A9"/>
    <w:pPr>
      <w:widowControl w:val="0"/>
      <w:suppressAutoHyphens/>
      <w:ind w:left="720"/>
      <w:contextualSpacing/>
    </w:pPr>
    <w:rPr>
      <w:rFonts w:eastAsia="Lucida Sans Unicode"/>
      <w:color w:val="auto"/>
      <w:szCs w:val="24"/>
    </w:rPr>
  </w:style>
  <w:style w:type="paragraph" w:customStyle="1" w:styleId="ConsPlusTitle">
    <w:name w:val="ConsPlusTitle"/>
    <w:basedOn w:val="a"/>
    <w:next w:val="ConsPlusNormal"/>
    <w:rsid w:val="009168A9"/>
    <w:pPr>
      <w:widowControl w:val="0"/>
      <w:suppressAutoHyphens/>
    </w:pPr>
    <w:rPr>
      <w:rFonts w:ascii="Arial" w:eastAsia="Arial" w:hAnsi="Arial" w:cs="Arial"/>
      <w:b/>
      <w:bCs/>
      <w:color w:val="auto"/>
      <w:sz w:val="20"/>
    </w:rPr>
  </w:style>
  <w:style w:type="character" w:customStyle="1" w:styleId="ae">
    <w:name w:val="Абзац списка Знак"/>
    <w:basedOn w:val="a0"/>
    <w:link w:val="ad"/>
    <w:rsid w:val="009168A9"/>
    <w:rPr>
      <w:rFonts w:eastAsia="Lucida Sans Unicode"/>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F3B7103CE9AC4E79F3C44D708812DF8416D7C578D442BF5057A8098449FCC5CD92EDAC00FD7BD91C9B4891451SBS0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F3B7103CE9AC4E79F3C44D708812DF840607A5081167CF7542F8E9D4CCF964CDD678DC413DEA58FCDAA89S1S4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2322</Words>
  <Characters>13236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2026-10-21T14:52:00Z</cp:lastPrinted>
  <dcterms:created xsi:type="dcterms:W3CDTF">2026-10-21T14:48:00Z</dcterms:created>
  <dcterms:modified xsi:type="dcterms:W3CDTF">2026-10-21T14:52:00Z</dcterms:modified>
</cp:coreProperties>
</file>