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Название нормативного правового акта Постановление «О внесении изменений в постановление Администрации Октябрьского района от 28.12.2010  № 169 «Об утверждении схемы размещения нестационарных торговых объектов на территории Октябрьского района».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hyperlink r:id="rId2">
        <w:r>
          <w:rPr>
            <w:rStyle w:val="Hyperlink"/>
            <w:iCs/>
            <w:sz w:val="28"/>
          </w:rPr>
          <w:t>mb_octob@mail.ru</w:t>
        </w:r>
      </w:hyperlink>
      <w:r>
        <w:rPr>
          <w:rStyle w:val="Hyperlink"/>
          <w:iCs/>
          <w:sz w:val="28"/>
        </w:rPr>
        <w:t xml:space="preserve"> </w:t>
      </w:r>
      <w:r>
        <w:rPr>
          <w:sz w:val="28"/>
          <w:szCs w:val="28"/>
        </w:rPr>
        <w:t xml:space="preserve">не позднее 3 февраля 2026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акта не будет иметь возможности проанализировать информацию, направленную </w:t>
      </w:r>
      <w:bookmarkStart w:id="0" w:name="_GoBack"/>
      <w:bookmarkEnd w:id="0"/>
      <w:r>
        <w:rPr>
          <w:sz w:val="28"/>
          <w:szCs w:val="28"/>
        </w:rPr>
        <w:t>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разработчик проекта: Главный специалист по потребительскому рынку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контактное лицо: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   номер контактного телефона: 8 (86360) 2-00-19;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адрес электронной почты: </w:t>
      </w:r>
      <w:r>
        <w:rPr/>
        <w:t> </w:t>
      </w:r>
      <w:hyperlink r:id="rId3">
        <w:r>
          <w:rPr>
            <w:rStyle w:val="Hyperlink"/>
            <w:iCs/>
            <w:sz w:val="28"/>
          </w:rPr>
          <w:t>mb_octob@mail.ru</w:t>
        </w:r>
      </w:hyperlink>
      <w:r>
        <w:rPr>
          <w:sz w:val="28"/>
          <w:szCs w:val="28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_octob@mail.ru" TargetMode="External"/><Relationship Id="rId3" Type="http://schemas.openxmlformats.org/officeDocument/2006/relationships/hyperlink" Target="mailto:mb_octob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LibreOffice/25.8.5.2$Windows_X86_64 LibreOffice_project/9c8b85f387cc00a89945a79c9e6239f32e450ac2</Application>
  <AppVersion>15.0000</AppVersion>
  <Pages>2</Pages>
  <Words>636</Words>
  <Characters>3628</Characters>
  <CharactersWithSpaces>4256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2026-04-07T11:09:45Z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