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7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вопросов для проведения публичных обсуждений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uppressAutoHyphens w:val="true"/>
        <w:spacing w:before="0" w:after="0"/>
        <w:ind w:firstLine="709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Название нормативного правового акта 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Постановление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регламента по предоставлению муниципальной услуги  «Предоставление сведений, документов материалов, содержащихся в государственной информационной системе обеспечения градостроительной деятельности Ростовской области».</w:t>
      </w:r>
    </w:p>
    <w:p>
      <w:pPr>
        <w:pStyle w:val="Normal"/>
        <w:widowControl w:val="false"/>
        <w:spacing w:lineRule="auto" w:line="27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auto" w:line="276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на адрес электронной почты </w:t>
      </w:r>
      <w:r>
        <w:rPr>
          <w:rFonts w:cs="Arial" w:ascii="Arial" w:hAnsi="Arial"/>
          <w:color w:val="333333"/>
          <w:shd w:fill="FFFFFF" w:val="clear"/>
        </w:rPr>
        <w:t> </w:t>
      </w:r>
      <w:r>
        <w:rPr>
          <w:rStyle w:val="Emphasis"/>
          <w:rFonts w:cs="Times New Roman"/>
          <w:i w:val="false"/>
          <w:color w:themeColor="text1" w:val="000000"/>
          <w:sz w:val="28"/>
          <w:szCs w:val="28"/>
          <w:shd w:fill="FFFFFF" w:val="clear"/>
        </w:rPr>
        <w:t>arhi.octob@mail.ru</w:t>
      </w:r>
      <w:r>
        <w:rPr>
          <w:sz w:val="28"/>
          <w:szCs w:val="28"/>
          <w:shd w:fill="FFFFFF" w:val="clear"/>
        </w:rPr>
        <w:t xml:space="preserve"> </w:t>
      </w:r>
      <w:r>
        <w:rPr>
          <w:sz w:val="28"/>
          <w:szCs w:val="28"/>
        </w:rPr>
        <w:t xml:space="preserve">не позднее </w:t>
      </w:r>
      <w:bookmarkStart w:id="0" w:name="_GoBack"/>
      <w:bookmarkEnd w:id="0"/>
      <w:r>
        <w:rPr>
          <w:sz w:val="28"/>
          <w:szCs w:val="28"/>
        </w:rPr>
        <w:t xml:space="preserve">5 августа 2025 года.  </w:t>
      </w:r>
    </w:p>
    <w:p>
      <w:pPr>
        <w:pStyle w:val="Normal"/>
        <w:widowControl w:val="false"/>
        <w:spacing w:lineRule="auto" w:line="27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информацию, направленную ему после указанного срока.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информация: 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shd w:fill="auto" w:val="clear"/>
        </w:rPr>
        <w:t xml:space="preserve">  Главный специалист информационной системы обеспечения градостроительной деятельности отдела архитектуры и сопровождения проектов  Администрации Октябрьского района Ростовской области;                         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-  контактное лицо: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ru-RU"/>
        </w:rPr>
        <w:t>Ковалева Алла Владимировна</w:t>
      </w:r>
      <w:r>
        <w:rPr>
          <w:sz w:val="28"/>
          <w:szCs w:val="28"/>
          <w:shd w:fill="auto" w:val="clear"/>
        </w:rPr>
        <w:t>;</w:t>
      </w:r>
    </w:p>
    <w:p>
      <w:pPr>
        <w:pStyle w:val="Normal"/>
        <w:widowControl w:val="false"/>
        <w:spacing w:lineRule="auto" w:line="276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-  номер контактного телефона: 8 (86360) 2-09-82;</w:t>
      </w:r>
    </w:p>
    <w:p>
      <w:pPr>
        <w:pStyle w:val="Normal"/>
        <w:widowControl w:val="false"/>
        <w:spacing w:lineRule="auto" w:line="276"/>
        <w:jc w:val="both"/>
        <w:rPr/>
      </w:pPr>
      <w:r>
        <w:rPr>
          <w:sz w:val="28"/>
          <w:szCs w:val="28"/>
          <w:shd w:fill="auto" w:val="clear"/>
        </w:rPr>
        <w:t xml:space="preserve">-  адрес электронной почты: </w:t>
      </w:r>
      <w:r>
        <w:rPr>
          <w:shd w:fill="auto" w:val="clear"/>
        </w:rPr>
        <w:t> </w:t>
      </w:r>
      <w:r>
        <w:rPr>
          <w:sz w:val="28"/>
          <w:szCs w:val="28"/>
          <w:shd w:fill="auto" w:val="clear"/>
        </w:rPr>
        <w:t>arhi.octob@mail.ru.</w:t>
      </w:r>
    </w:p>
    <w:p>
      <w:pPr>
        <w:pStyle w:val="Normal"/>
        <w:widowControl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10206"/>
      </w:tblGrid>
      <w:tr>
        <w:trPr>
          <w:trHeight w:val="332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Вопросы:</w:t>
            </w:r>
          </w:p>
        </w:tc>
      </w:tr>
      <w:tr>
        <w:trPr>
          <w:trHeight w:val="397" w:hRule="atLeast"/>
        </w:trPr>
        <w:tc>
          <w:tcPr>
            <w:tcW w:w="10206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решение какой проблемы, на Ваш взгляд, направлено предлагаемое регулирование? Актуальна ли данная проблема?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затратные и/или более эффективны?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имеются  ли  технические ошибки;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обоснование?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lineRule="auto" w:line="276"/>
              <w:ind w:firstLine="142" w:star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</w:tbl>
    <w:p>
      <w:pPr>
        <w:pStyle w:val="Normal"/>
        <w:spacing w:lineRule="auto" w:line="276"/>
        <w:rPr/>
      </w:pPr>
      <w:r>
        <w:rPr/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5ca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7a41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1c2f5a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37a41"/>
    <w:pPr>
      <w:spacing w:lineRule="auto" w:line="276" w:before="0" w:after="200"/>
      <w:ind w:star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LibreOffice/25.8.0.4$Windows_X86_64 LibreOffice_project/48f00303701489684e67c38c28aff00cd5929e67</Application>
  <AppVersion>15.0000</AppVersion>
  <Pages>2</Pages>
  <Words>501</Words>
  <Characters>3770</Characters>
  <CharactersWithSpaces>4275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2021-12-29T08:59:00Z</dcterms:created>
  <dc:creator>user</dc:creator>
  <dc:description/>
  <dc:language>ru-RU</dc:language>
  <cp:lastModifiedBy/>
  <dcterms:modified xsi:type="dcterms:W3CDTF">2025-09-24T16:10:59Z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