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об оценке регулирующего воздействия проекта нормативного правового акта (Постановления)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ind w:hanging="0" w:start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Проблема, на решение которой направлено регулирование.  Цель разработки проекта нормативного правового акта: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lang w:eastAsia="ru-RU"/>
        </w:rPr>
        <w:t xml:space="preserve">утверждение административного регламента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строительство». </w:t>
      </w:r>
    </w:p>
    <w:p>
      <w:pPr>
        <w:pStyle w:val="ListParagraph"/>
        <w:widowControl w:val="false"/>
        <w:ind w:star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Содержание и область правового регулирования. Основные группы участников общественных отношений, интересы которых могут быть затронуты:</w:t>
      </w:r>
      <w:r>
        <w:rPr>
          <w:b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themeColor="text1" w:val="000000"/>
          <w:sz w:val="28"/>
          <w:szCs w:val="28"/>
        </w:rPr>
        <w:t>заявителями на получение муниципальной услуги являются физические или юридические лица, выполняющие функции застройщика</w:t>
      </w:r>
      <w:r>
        <w:rPr>
          <w:b/>
          <w:bCs w:val="false"/>
          <w:i/>
          <w:iCs/>
          <w:color w:themeColor="text1" w:val="000000"/>
          <w:sz w:val="28"/>
          <w:szCs w:val="28"/>
        </w:rPr>
        <w:t xml:space="preserve"> </w:t>
      </w:r>
      <w:r>
        <w:rPr>
          <w:b w:val="false"/>
          <w:bCs w:val="false"/>
          <w:color w:themeColor="text1" w:val="000000"/>
          <w:sz w:val="28"/>
          <w:szCs w:val="28"/>
        </w:rPr>
        <w:t>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деятельности.</w:t>
      </w:r>
    </w:p>
    <w:p>
      <w:pPr>
        <w:pStyle w:val="ListParagraph"/>
        <w:widowControl w:val="false"/>
        <w:ind w:star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Выводы о возможных последствиях принятия проекта нормативного правового акта: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kern w:val="0"/>
          <w:sz w:val="28"/>
          <w:szCs w:val="28"/>
          <w:shd w:fill="FFFFFF" w:val="clear"/>
          <w:lang w:val="ru-RU" w:eastAsia="ru-RU" w:bidi="ar-SA"/>
        </w:rPr>
        <w:t>предоставление   муниципальной   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>
        <w:rPr>
          <w:rFonts w:cs="Times New Roman"/>
          <w:bCs/>
          <w:color w:themeColor="text1" w:val="000000"/>
          <w:sz w:val="28"/>
          <w:szCs w:val="28"/>
          <w:shd w:fill="FFFFFF" w:val="clear"/>
        </w:rPr>
        <w:t>.</w:t>
      </w:r>
    </w:p>
    <w:p>
      <w:pPr>
        <w:pStyle w:val="ListParagraph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Альтернативные варианты регулирования: </w:t>
      </w:r>
      <w:r>
        <w:rPr>
          <w:sz w:val="28"/>
          <w:szCs w:val="28"/>
        </w:rPr>
        <w:t>в ходе публичных консультаций со стороны субъектов предпринимательской деятельности и представителей общественности альтернативных решений в Администрацию Октябрьского района не представлено.</w:t>
      </w:r>
    </w:p>
    <w:p>
      <w:pPr>
        <w:pStyle w:val="ListParagraph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Замечания и предложения по проекту нормативного правового акта: в </w:t>
      </w:r>
      <w:r>
        <w:rPr>
          <w:sz w:val="28"/>
          <w:szCs w:val="28"/>
        </w:rPr>
        <w:t>ходе публичных консультаций замечаний и предложений к проекту НПА в Администрацию Октябрьского района не поступило.</w:t>
      </w:r>
    </w:p>
    <w:p>
      <w:pPr>
        <w:pStyle w:val="ListParagraph"/>
        <w:suppressAutoHyphens w:val="true"/>
        <w:ind w:star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Сведения о публичных консультациях по проекту нормативного правового акта: </w:t>
      </w:r>
      <w:r>
        <w:rPr>
          <w:sz w:val="28"/>
          <w:szCs w:val="28"/>
        </w:rPr>
        <w:t xml:space="preserve">уведомление о разработке проекта, сроках и способах предоставления предложений размещено на официальном сайте Администрации Октябрьского района в сети Интернет в разделе «Документы» - «Оценка регулирующего воздействия» - «Проекты для обсуждения».                                                   Срок проведения публичных консультаций: с </w:t>
      </w:r>
      <w:r>
        <w:rPr>
          <w:rFonts w:cs="Times New Roman"/>
          <w:color w:themeColor="text1" w:val="000000"/>
          <w:sz w:val="28"/>
          <w:szCs w:val="28"/>
        </w:rPr>
        <w:t>3 марта 2025 г. по 14 марта 2025 г.</w:t>
      </w:r>
    </w:p>
    <w:p>
      <w:pPr>
        <w:pStyle w:val="ListParagraph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Выводы о соблюдении разработчиком Порядка проведения оценки регулирующего воздействия: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в ходе оценки регулирующего воздействия соблюдены соответствующие процедуры, установленные постановлением Администрации Октябрьского района </w:t>
      </w:r>
      <w:r>
        <w:rPr>
          <w:b w:val="false"/>
          <w:bCs w:val="false"/>
          <w:sz w:val="28"/>
          <w:szCs w:val="28"/>
        </w:rPr>
        <w:t>«Об утверждении порядков прове</w:t>
        <w:softHyphen/>
        <w:t>дения оценки регулирующего воздействия нормативных право</w:t>
        <w:softHyphen/>
        <w:t>вых актов Администрации Ок</w:t>
        <w:softHyphen/>
        <w:t>тябрьского района и экспертизы нормативных правовых актов Администрации Октябрьского района, затрагивающих вопросы инвестиционной  и предпринима</w:t>
        <w:softHyphen/>
        <w:t xml:space="preserve">тельской деятельности » от 03.12.2020 № 81: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- 17</w:t>
      </w:r>
      <w:r>
        <w:rPr>
          <w:color w:themeColor="text1" w:val="000000"/>
          <w:sz w:val="28"/>
          <w:szCs w:val="28"/>
        </w:rPr>
        <w:t xml:space="preserve">.02.2025 </w:t>
      </w:r>
      <w:r>
        <w:rPr>
          <w:sz w:val="28"/>
          <w:szCs w:val="28"/>
        </w:rPr>
        <w:t xml:space="preserve">на официальном сайте Администрации Октябрьского района в сети Интернет в разделе «Документы» - «Оценка регулирующего воздействия» - «Проекты для обсуждения» было размещено уведомление о подготовке </w:t>
      </w:r>
      <w:r>
        <w:rPr>
          <w:color w:val="000000"/>
          <w:sz w:val="28"/>
          <w:szCs w:val="28"/>
          <w:lang w:eastAsia="en-US"/>
        </w:rPr>
        <w:t>проекта постановления. З</w:t>
      </w:r>
      <w:r>
        <w:rPr>
          <w:sz w:val="28"/>
          <w:szCs w:val="28"/>
        </w:rPr>
        <w:t>амечаний и предложений не поступило.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themeColor="text1" w:val="000000"/>
          <w:sz w:val="28"/>
          <w:szCs w:val="28"/>
        </w:rPr>
        <w:t>03</w:t>
      </w:r>
      <w:r>
        <w:rPr>
          <w:sz w:val="28"/>
          <w:szCs w:val="28"/>
        </w:rPr>
        <w:t>.</w:t>
      </w:r>
      <w:r>
        <w:rPr>
          <w:color w:themeColor="text1" w:val="000000"/>
          <w:sz w:val="28"/>
          <w:szCs w:val="28"/>
        </w:rPr>
        <w:t xml:space="preserve">03.2025 </w:t>
      </w:r>
      <w:r>
        <w:rPr>
          <w:sz w:val="28"/>
          <w:szCs w:val="28"/>
        </w:rPr>
        <w:t>подготовлен сводный отчет о проведении оценки регулирующего воздействия (по результатам предварительных публичных консультаций) проекта нормативного правового акта постановления Администрации Октябрьского района, который был размещен на официальном сайте Администрации Октябрьского района.</w:t>
      </w:r>
    </w:p>
    <w:p>
      <w:pPr>
        <w:pStyle w:val="Normal"/>
        <w:widowControl/>
        <w:bidi w:val="0"/>
        <w:spacing w:lineRule="auto" w:line="240" w:before="0" w:after="0"/>
        <w:ind w:firstLine="624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проведения публичных консультаций с </w:t>
      </w:r>
      <w:r>
        <w:rPr>
          <w:color w:val="000000"/>
          <w:sz w:val="28"/>
          <w:szCs w:val="28"/>
        </w:rPr>
        <w:t xml:space="preserve">03.03.2025 по 14.03.2025 </w:t>
      </w:r>
      <w:r>
        <w:rPr>
          <w:sz w:val="28"/>
          <w:szCs w:val="28"/>
        </w:rPr>
        <w:t>замечаний и предложений не поступило.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>
        <w:rPr>
          <w:color w:themeColor="text1" w:val="000000"/>
          <w:sz w:val="28"/>
          <w:szCs w:val="28"/>
        </w:rPr>
        <w:t xml:space="preserve">7.03.2025 </w:t>
      </w:r>
      <w:r>
        <w:rPr>
          <w:sz w:val="28"/>
          <w:szCs w:val="28"/>
        </w:rPr>
        <w:t xml:space="preserve">подготовлено настоящее заключение об оценке регулирующего воздействия проекта </w:t>
      </w:r>
      <w:r>
        <w:rPr>
          <w:color w:val="000000"/>
          <w:sz w:val="28"/>
          <w:szCs w:val="28"/>
          <w:lang w:eastAsia="en-US"/>
        </w:rPr>
        <w:t xml:space="preserve">постановления Администрации </w:t>
      </w:r>
      <w:r>
        <w:rPr>
          <w:sz w:val="28"/>
          <w:szCs w:val="28"/>
        </w:rPr>
        <w:t>Октябрьского района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Об утверждении административного  регламента  предоставления  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bidi w:val="0"/>
        <w:spacing w:lineRule="auto" w:line="240" w:before="0" w:after="0"/>
        <w:ind w:firstLine="624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По оценке регулирующего воздействия необходимо отметить следующее:</w:t>
      </w:r>
    </w:p>
    <w:p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 проект НПА имеет низкую степень регулирующего воздействия;</w:t>
      </w:r>
    </w:p>
    <w:p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 привлечение средств из бюджета района для реализации положений проекта НПА не требуется;</w:t>
      </w:r>
    </w:p>
    <w:p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 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 проектом НПА не предусмотрены.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Заместитель главы </w:t>
      </w:r>
    </w:p>
    <w:p>
      <w:pPr>
        <w:pStyle w:val="Normal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Администрации Октябрьского района                                               И.Ю. </w:t>
      </w:r>
      <w:bookmarkStart w:id="0" w:name="_GoBack"/>
      <w:bookmarkEnd w:id="0"/>
      <w:r>
        <w:rPr>
          <w:color w:themeColor="text1" w:val="000000"/>
          <w:sz w:val="28"/>
          <w:szCs w:val="28"/>
        </w:rPr>
        <w:t>Герасименко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6314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b9704f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03222d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03222d"/>
    <w:pPr>
      <w:spacing w:before="0" w:after="0"/>
      <w:ind w:star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LibreOffice/25.8.0.4$Windows_X86_64 LibreOffice_project/48f00303701489684e67c38c28aff00cd5929e67</Application>
  <AppVersion>15.0000</AppVersion>
  <Pages>2</Pages>
  <Words>485</Words>
  <Characters>3704</Characters>
  <CharactersWithSpaces>4274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2021-12-29T10:58:00Z</dcterms:created>
  <dc:creator>user</dc:creator>
  <dc:description/>
  <dc:language>ru-RU</dc:language>
  <cp:lastModifiedBy/>
  <dcterms:modified xsi:type="dcterms:W3CDTF">2025-09-23T14:22:31Z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